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016"/>
      </w:tblGrid>
      <w:tr w:rsidR="00C8027B" w:rsidRPr="00562639" w14:paraId="27A36329" w14:textId="77777777" w:rsidTr="00C32727">
        <w:tc>
          <w:tcPr>
            <w:tcW w:w="9016" w:type="dxa"/>
            <w:tcBorders>
              <w:top w:val="nil"/>
              <w:left w:val="nil"/>
              <w:bottom w:val="nil"/>
              <w:right w:val="nil"/>
            </w:tcBorders>
            <w:shd w:val="clear" w:color="auto" w:fill="002060"/>
          </w:tcPr>
          <w:p w14:paraId="47543D50" w14:textId="77777777" w:rsidR="00C8027B" w:rsidRDefault="00C8027B">
            <w:bookmarkStart w:id="0" w:name="_GoBack" w:colFirst="0" w:colLast="0"/>
          </w:p>
          <w:p w14:paraId="05C105E6" w14:textId="77777777" w:rsidR="00C8027B" w:rsidRDefault="00C8027B"/>
          <w:p w14:paraId="590C083E" w14:textId="77777777" w:rsidR="00C8027B" w:rsidRPr="00562639" w:rsidRDefault="00C8027B" w:rsidP="00C8027B">
            <w:pPr>
              <w:jc w:val="center"/>
              <w:rPr>
                <w:sz w:val="36"/>
                <w:szCs w:val="36"/>
              </w:rPr>
            </w:pPr>
            <w:r w:rsidRPr="00562639">
              <w:rPr>
                <w:sz w:val="36"/>
                <w:szCs w:val="36"/>
              </w:rPr>
              <w:t xml:space="preserve">Health Education in </w:t>
            </w:r>
            <w:r w:rsidRPr="00562639">
              <w:rPr>
                <w:i/>
                <w:sz w:val="36"/>
                <w:szCs w:val="36"/>
              </w:rPr>
              <w:t>The New Zealand Curriculum</w:t>
            </w:r>
          </w:p>
          <w:p w14:paraId="3DA51B80" w14:textId="77777777" w:rsidR="00C8027B" w:rsidRPr="00562639" w:rsidRDefault="00C8027B"/>
          <w:p w14:paraId="021CC356" w14:textId="77777777" w:rsidR="00C8027B" w:rsidRPr="00562639" w:rsidRDefault="00C8027B"/>
          <w:p w14:paraId="247E78CF" w14:textId="77777777" w:rsidR="00C8027B" w:rsidRPr="00562639" w:rsidRDefault="00C8027B"/>
          <w:p w14:paraId="22ED6A61" w14:textId="77777777" w:rsidR="00C8027B" w:rsidRPr="00562639" w:rsidRDefault="00C8027B"/>
          <w:p w14:paraId="0916D92B" w14:textId="77777777" w:rsidR="00C8027B" w:rsidRPr="00562639" w:rsidRDefault="00C8027B"/>
          <w:p w14:paraId="4C95F680" w14:textId="77777777" w:rsidR="00C8027B" w:rsidRPr="00F06365" w:rsidRDefault="00C8027B" w:rsidP="00C8027B">
            <w:pPr>
              <w:jc w:val="center"/>
              <w:rPr>
                <w:sz w:val="96"/>
                <w:szCs w:val="96"/>
              </w:rPr>
            </w:pPr>
            <w:r w:rsidRPr="00F06365">
              <w:rPr>
                <w:sz w:val="96"/>
                <w:szCs w:val="96"/>
              </w:rPr>
              <w:t xml:space="preserve">Mental Health </w:t>
            </w:r>
          </w:p>
          <w:p w14:paraId="301E68F6" w14:textId="77777777" w:rsidR="00C8027B" w:rsidRPr="00F06365" w:rsidRDefault="00C8027B" w:rsidP="00C8027B">
            <w:pPr>
              <w:jc w:val="center"/>
              <w:rPr>
                <w:sz w:val="96"/>
                <w:szCs w:val="96"/>
              </w:rPr>
            </w:pPr>
            <w:r w:rsidRPr="00F06365">
              <w:rPr>
                <w:sz w:val="96"/>
                <w:szCs w:val="96"/>
              </w:rPr>
              <w:t xml:space="preserve">&amp; </w:t>
            </w:r>
          </w:p>
          <w:p w14:paraId="19AD84C1" w14:textId="77777777" w:rsidR="00C8027B" w:rsidRPr="00F06365" w:rsidRDefault="00C8027B" w:rsidP="00C8027B">
            <w:pPr>
              <w:jc w:val="center"/>
              <w:rPr>
                <w:sz w:val="96"/>
                <w:szCs w:val="96"/>
              </w:rPr>
            </w:pPr>
            <w:r w:rsidRPr="00F06365">
              <w:rPr>
                <w:sz w:val="96"/>
                <w:szCs w:val="96"/>
              </w:rPr>
              <w:t>Resilience</w:t>
            </w:r>
          </w:p>
          <w:p w14:paraId="555ABC5F" w14:textId="557CBB0A" w:rsidR="00F06365" w:rsidRPr="00C81A32" w:rsidRDefault="00F06365" w:rsidP="00C8027B">
            <w:pPr>
              <w:jc w:val="center"/>
              <w:rPr>
                <w:b/>
                <w:color w:val="C00000"/>
                <w:sz w:val="96"/>
                <w:szCs w:val="96"/>
              </w:rPr>
            </w:pPr>
            <w:r w:rsidRPr="00C81A32">
              <w:rPr>
                <w:b/>
                <w:color w:val="C00000"/>
                <w:sz w:val="96"/>
                <w:szCs w:val="96"/>
              </w:rPr>
              <w:t>COPY TEMPLATES</w:t>
            </w:r>
          </w:p>
          <w:p w14:paraId="30CA9C5B" w14:textId="77777777" w:rsidR="00C8027B" w:rsidRPr="00562639" w:rsidRDefault="00C8027B"/>
          <w:p w14:paraId="67DD2A65" w14:textId="77777777" w:rsidR="00C8027B" w:rsidRPr="00562639" w:rsidRDefault="00C8027B"/>
          <w:p w14:paraId="2AB04EA4" w14:textId="77777777" w:rsidR="00C8027B" w:rsidRPr="00562639" w:rsidRDefault="00C8027B" w:rsidP="00C8027B">
            <w:pPr>
              <w:jc w:val="center"/>
              <w:rPr>
                <w:sz w:val="36"/>
                <w:szCs w:val="36"/>
              </w:rPr>
            </w:pPr>
            <w:r w:rsidRPr="00562639">
              <w:rPr>
                <w:sz w:val="36"/>
                <w:szCs w:val="36"/>
              </w:rPr>
              <w:t>Teaching and learning activities for NZC Levels 6-8</w:t>
            </w:r>
          </w:p>
          <w:p w14:paraId="48C5BD46" w14:textId="77777777" w:rsidR="00C8027B" w:rsidRPr="00562639" w:rsidRDefault="00C8027B"/>
          <w:p w14:paraId="64FAFC25" w14:textId="77777777" w:rsidR="00C8027B" w:rsidRPr="00562639" w:rsidRDefault="00C8027B">
            <w:r w:rsidRPr="00562639">
              <w:t xml:space="preserve"> </w:t>
            </w:r>
          </w:p>
          <w:p w14:paraId="0BA80FDB" w14:textId="77777777" w:rsidR="00C8027B" w:rsidRPr="00562639" w:rsidRDefault="00C8027B"/>
          <w:p w14:paraId="4974F410" w14:textId="77777777" w:rsidR="00C8027B" w:rsidRPr="00562639" w:rsidRDefault="00C8027B">
            <w:r w:rsidRPr="00562639">
              <w:rPr>
                <w:rFonts w:asciiTheme="majorHAnsi" w:eastAsia="Times New Roman" w:hAnsiTheme="majorHAnsi"/>
                <w:b/>
                <w:noProof/>
                <w:color w:val="0070C0"/>
                <w:sz w:val="32"/>
                <w:szCs w:val="32"/>
                <w:lang w:eastAsia="ja-JP"/>
              </w:rPr>
              <w:drawing>
                <wp:anchor distT="0" distB="0" distL="114300" distR="114300" simplePos="0" relativeHeight="251659264" behindDoc="0" locked="0" layoutInCell="1" allowOverlap="1" wp14:anchorId="080F9600" wp14:editId="58FA2722">
                  <wp:simplePos x="0" y="0"/>
                  <wp:positionH relativeFrom="margin">
                    <wp:posOffset>1890395</wp:posOffset>
                  </wp:positionH>
                  <wp:positionV relativeFrom="paragraph">
                    <wp:posOffset>102870</wp:posOffset>
                  </wp:positionV>
                  <wp:extent cx="1798955" cy="990600"/>
                  <wp:effectExtent l="0" t="0" r="0" b="0"/>
                  <wp:wrapTight wrapText="bothSides">
                    <wp:wrapPolygon edited="0">
                      <wp:start x="0" y="0"/>
                      <wp:lineTo x="0" y="21185"/>
                      <wp:lineTo x="21272" y="21185"/>
                      <wp:lineTo x="21272" y="0"/>
                      <wp:lineTo x="0" y="0"/>
                    </wp:wrapPolygon>
                  </wp:wrapTight>
                  <wp:docPr id="1" name="Picture 1" descr="ZH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E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95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3E9CC" w14:textId="77777777" w:rsidR="00C8027B" w:rsidRPr="00562639" w:rsidRDefault="00C8027B"/>
          <w:p w14:paraId="44ED04BC" w14:textId="77777777" w:rsidR="00C8027B" w:rsidRPr="00562639" w:rsidRDefault="00C8027B"/>
          <w:p w14:paraId="53DB8107" w14:textId="77777777" w:rsidR="00C8027B" w:rsidRPr="00562639" w:rsidRDefault="00C8027B"/>
          <w:p w14:paraId="26F1D67E" w14:textId="77777777" w:rsidR="00C8027B" w:rsidRPr="00562639" w:rsidRDefault="00C8027B"/>
          <w:p w14:paraId="26BE574C" w14:textId="77777777" w:rsidR="00C8027B" w:rsidRPr="00562639" w:rsidRDefault="00C8027B"/>
          <w:p w14:paraId="6F27C8F0" w14:textId="77777777" w:rsidR="00C8027B" w:rsidRPr="00562639" w:rsidRDefault="00C8027B"/>
          <w:p w14:paraId="64548038" w14:textId="77777777" w:rsidR="00C8027B" w:rsidRPr="00562639" w:rsidRDefault="00C8027B" w:rsidP="00C8027B">
            <w:pPr>
              <w:jc w:val="center"/>
              <w:rPr>
                <w:color w:val="000000" w:themeColor="text1"/>
                <w:sz w:val="28"/>
                <w:szCs w:val="28"/>
              </w:rPr>
            </w:pPr>
          </w:p>
          <w:p w14:paraId="18C7C6E1" w14:textId="77777777" w:rsidR="00C8027B" w:rsidRPr="00562639" w:rsidRDefault="00C8027B" w:rsidP="00C8027B">
            <w:pPr>
              <w:jc w:val="center"/>
              <w:rPr>
                <w:color w:val="000000" w:themeColor="text1"/>
                <w:sz w:val="28"/>
                <w:szCs w:val="28"/>
              </w:rPr>
            </w:pPr>
          </w:p>
          <w:p w14:paraId="432553BF" w14:textId="77777777" w:rsidR="00C8027B" w:rsidRPr="00562639" w:rsidRDefault="00C8027B" w:rsidP="00C8027B">
            <w:pPr>
              <w:jc w:val="center"/>
              <w:rPr>
                <w:color w:val="000000" w:themeColor="text1"/>
                <w:sz w:val="28"/>
                <w:szCs w:val="28"/>
              </w:rPr>
            </w:pPr>
          </w:p>
          <w:p w14:paraId="0A0A8E19" w14:textId="77777777" w:rsidR="00C8027B" w:rsidRPr="00562639" w:rsidRDefault="00C8027B" w:rsidP="00C8027B">
            <w:pPr>
              <w:jc w:val="center"/>
              <w:rPr>
                <w:color w:val="000000" w:themeColor="text1"/>
                <w:sz w:val="28"/>
                <w:szCs w:val="28"/>
              </w:rPr>
            </w:pPr>
          </w:p>
          <w:p w14:paraId="51FA020A" w14:textId="77777777" w:rsidR="00C8027B" w:rsidRPr="00562639" w:rsidRDefault="00C8027B" w:rsidP="00C8027B">
            <w:pPr>
              <w:jc w:val="center"/>
              <w:rPr>
                <w:color w:val="FFFFFF" w:themeColor="background1"/>
                <w:sz w:val="28"/>
                <w:szCs w:val="28"/>
              </w:rPr>
            </w:pPr>
            <w:r w:rsidRPr="00562639">
              <w:rPr>
                <w:color w:val="FFFFFF" w:themeColor="background1"/>
                <w:sz w:val="28"/>
                <w:szCs w:val="28"/>
              </w:rPr>
              <w:t>Jenny Robertson</w:t>
            </w:r>
          </w:p>
          <w:p w14:paraId="7F2D12DE" w14:textId="77777777" w:rsidR="00C8027B" w:rsidRPr="00562639" w:rsidRDefault="00C8027B" w:rsidP="00C8027B">
            <w:pPr>
              <w:jc w:val="center"/>
              <w:rPr>
                <w:color w:val="FFFFFF" w:themeColor="background1"/>
                <w:sz w:val="28"/>
                <w:szCs w:val="28"/>
              </w:rPr>
            </w:pPr>
            <w:r w:rsidRPr="00562639">
              <w:rPr>
                <w:color w:val="FFFFFF" w:themeColor="background1"/>
                <w:sz w:val="28"/>
                <w:szCs w:val="28"/>
              </w:rPr>
              <w:t xml:space="preserve">New Zealand Health Education Association (NZHEA) </w:t>
            </w:r>
          </w:p>
          <w:p w14:paraId="7F39DBA9" w14:textId="77777777" w:rsidR="00C8027B" w:rsidRPr="00562639" w:rsidRDefault="00C8027B" w:rsidP="00815B23">
            <w:pPr>
              <w:jc w:val="center"/>
              <w:rPr>
                <w:color w:val="FFFFFF" w:themeColor="background1"/>
              </w:rPr>
            </w:pPr>
            <w:r w:rsidRPr="00562639">
              <w:rPr>
                <w:color w:val="FFFFFF" w:themeColor="background1"/>
                <w:sz w:val="28"/>
                <w:szCs w:val="28"/>
              </w:rPr>
              <w:t>201</w:t>
            </w:r>
            <w:r w:rsidR="005453BC" w:rsidRPr="00562639">
              <w:rPr>
                <w:color w:val="FFFFFF" w:themeColor="background1"/>
                <w:sz w:val="28"/>
                <w:szCs w:val="28"/>
              </w:rPr>
              <w:t>8</w:t>
            </w:r>
          </w:p>
          <w:p w14:paraId="69ACDCE6" w14:textId="77777777" w:rsidR="00C8027B" w:rsidRPr="00562639" w:rsidRDefault="00C8027B"/>
        </w:tc>
      </w:tr>
    </w:tbl>
    <w:bookmarkEnd w:id="0"/>
    <w:p w14:paraId="421FDC2F" w14:textId="46100A3D" w:rsidR="00C8027B" w:rsidRPr="00562639" w:rsidRDefault="00C8027B" w:rsidP="00C8027B">
      <w:pPr>
        <w:rPr>
          <w:sz w:val="36"/>
          <w:szCs w:val="36"/>
        </w:rPr>
      </w:pPr>
      <w:r w:rsidRPr="00562639">
        <w:rPr>
          <w:sz w:val="36"/>
          <w:szCs w:val="36"/>
        </w:rPr>
        <w:lastRenderedPageBreak/>
        <w:t>Mental Health and Resilience: Teaching and learning activities for NZC Levels 6-8</w:t>
      </w:r>
      <w:r w:rsidR="004D1CBB">
        <w:rPr>
          <w:sz w:val="36"/>
          <w:szCs w:val="36"/>
        </w:rPr>
        <w:t xml:space="preserve"> COPY TEMPLATES</w:t>
      </w:r>
    </w:p>
    <w:p w14:paraId="5B4ECB11" w14:textId="77777777" w:rsidR="00C8027B" w:rsidRPr="00562639" w:rsidRDefault="00C8027B" w:rsidP="00C8027B"/>
    <w:p w14:paraId="5EFC44D3" w14:textId="4468D62B" w:rsidR="00C8027B" w:rsidRPr="00164A2F" w:rsidRDefault="00376AF9" w:rsidP="00C8027B">
      <w:pPr>
        <w:spacing w:after="0" w:line="240" w:lineRule="auto"/>
        <w:rPr>
          <w:color w:val="000000" w:themeColor="text1"/>
          <w:sz w:val="28"/>
          <w:szCs w:val="28"/>
        </w:rPr>
      </w:pPr>
      <w:r w:rsidRPr="00562639">
        <w:rPr>
          <w:color w:val="000000" w:themeColor="text1"/>
          <w:sz w:val="28"/>
          <w:szCs w:val="28"/>
        </w:rPr>
        <w:t>Author:</w:t>
      </w:r>
      <w:r w:rsidR="00C8027B" w:rsidRPr="00562639">
        <w:rPr>
          <w:color w:val="000000" w:themeColor="text1"/>
          <w:sz w:val="28"/>
          <w:szCs w:val="28"/>
        </w:rPr>
        <w:t xml:space="preserve"> Jenny Robertson</w:t>
      </w:r>
    </w:p>
    <w:p w14:paraId="0EE93CD4" w14:textId="77777777" w:rsidR="00C8027B" w:rsidRPr="00562639" w:rsidRDefault="00C8027B" w:rsidP="00C8027B">
      <w:pPr>
        <w:spacing w:after="0" w:line="240" w:lineRule="auto"/>
        <w:rPr>
          <w:color w:val="000000" w:themeColor="text1"/>
          <w:sz w:val="28"/>
          <w:szCs w:val="28"/>
        </w:rPr>
      </w:pPr>
    </w:p>
    <w:p w14:paraId="24CF5341" w14:textId="7F28E4F0" w:rsidR="00C8027B" w:rsidRPr="00562639" w:rsidRDefault="00024D5E" w:rsidP="00C8027B">
      <w:pPr>
        <w:spacing w:after="0" w:line="240" w:lineRule="auto"/>
        <w:rPr>
          <w:color w:val="000000" w:themeColor="text1"/>
          <w:sz w:val="28"/>
          <w:szCs w:val="28"/>
        </w:rPr>
      </w:pPr>
      <w:r w:rsidRPr="00562639">
        <w:rPr>
          <w:color w:val="000000" w:themeColor="text1"/>
          <w:sz w:val="28"/>
          <w:szCs w:val="28"/>
        </w:rPr>
        <w:t>First published</w:t>
      </w:r>
      <w:r w:rsidR="00C8027B" w:rsidRPr="00562639">
        <w:rPr>
          <w:color w:val="000000" w:themeColor="text1"/>
          <w:sz w:val="28"/>
          <w:szCs w:val="28"/>
        </w:rPr>
        <w:t xml:space="preserve"> 201</w:t>
      </w:r>
      <w:r w:rsidR="000E10F8" w:rsidRPr="00562639">
        <w:rPr>
          <w:color w:val="000000" w:themeColor="text1"/>
          <w:sz w:val="28"/>
          <w:szCs w:val="28"/>
        </w:rPr>
        <w:t>8</w:t>
      </w:r>
    </w:p>
    <w:p w14:paraId="2E53D644" w14:textId="77777777" w:rsidR="00C8027B" w:rsidRPr="00562639" w:rsidRDefault="00C8027B" w:rsidP="00C8027B">
      <w:pPr>
        <w:spacing w:after="0" w:line="240" w:lineRule="auto"/>
        <w:rPr>
          <w:color w:val="000000" w:themeColor="text1"/>
          <w:sz w:val="36"/>
          <w:szCs w:val="36"/>
        </w:rPr>
      </w:pPr>
    </w:p>
    <w:p w14:paraId="614FBA01" w14:textId="77777777" w:rsidR="00C8027B" w:rsidRPr="00562639" w:rsidRDefault="00C8027B" w:rsidP="00C8027B">
      <w:pPr>
        <w:spacing w:after="0" w:line="240" w:lineRule="auto"/>
        <w:rPr>
          <w:color w:val="000000" w:themeColor="text1"/>
          <w:sz w:val="28"/>
          <w:szCs w:val="28"/>
        </w:rPr>
      </w:pPr>
      <w:r w:rsidRPr="00562639">
        <w:rPr>
          <w:color w:val="000000" w:themeColor="text1"/>
          <w:sz w:val="28"/>
          <w:szCs w:val="28"/>
        </w:rPr>
        <w:t>© NZHEA, 201</w:t>
      </w:r>
      <w:r w:rsidR="000E10F8" w:rsidRPr="00562639">
        <w:rPr>
          <w:color w:val="000000" w:themeColor="text1"/>
          <w:sz w:val="28"/>
          <w:szCs w:val="28"/>
        </w:rPr>
        <w:t>8</w:t>
      </w:r>
    </w:p>
    <w:p w14:paraId="4A9FA742" w14:textId="76BD8A5F" w:rsidR="006B2B3D" w:rsidRPr="00562639" w:rsidRDefault="006B2B3D" w:rsidP="00C8027B">
      <w:pPr>
        <w:spacing w:after="0" w:line="240" w:lineRule="auto"/>
        <w:rPr>
          <w:color w:val="000000" w:themeColor="text1"/>
          <w:sz w:val="28"/>
          <w:szCs w:val="28"/>
        </w:rPr>
      </w:pPr>
      <w:r w:rsidRPr="00562639">
        <w:rPr>
          <w:color w:val="000000" w:themeColor="text1"/>
          <w:sz w:val="28"/>
          <w:szCs w:val="28"/>
        </w:rPr>
        <w:t>© Jenny Robertson</w:t>
      </w:r>
      <w:r w:rsidR="00164A2F">
        <w:rPr>
          <w:color w:val="000000" w:themeColor="text1"/>
          <w:sz w:val="28"/>
          <w:szCs w:val="28"/>
        </w:rPr>
        <w:t>,</w:t>
      </w:r>
      <w:r w:rsidRPr="00562639">
        <w:rPr>
          <w:color w:val="000000" w:themeColor="text1"/>
          <w:sz w:val="28"/>
          <w:szCs w:val="28"/>
        </w:rPr>
        <w:t xml:space="preserve"> </w:t>
      </w:r>
      <w:r w:rsidR="00164A2F">
        <w:rPr>
          <w:color w:val="000000" w:themeColor="text1"/>
          <w:sz w:val="28"/>
          <w:szCs w:val="28"/>
        </w:rPr>
        <w:t>2018</w:t>
      </w:r>
    </w:p>
    <w:p w14:paraId="69E06238" w14:textId="77777777" w:rsidR="00376AF9" w:rsidRPr="00562639" w:rsidRDefault="00376AF9" w:rsidP="00C8027B">
      <w:pPr>
        <w:spacing w:after="0" w:line="240" w:lineRule="auto"/>
        <w:rPr>
          <w:color w:val="000000" w:themeColor="text1"/>
          <w:sz w:val="36"/>
          <w:szCs w:val="36"/>
        </w:rPr>
      </w:pPr>
    </w:p>
    <w:p w14:paraId="0523BF99" w14:textId="04ED015F" w:rsidR="00C8027B" w:rsidRPr="00164A2F" w:rsidRDefault="00376AF9" w:rsidP="00C8027B">
      <w:pPr>
        <w:spacing w:after="0" w:line="240" w:lineRule="auto"/>
        <w:rPr>
          <w:color w:val="000000" w:themeColor="text1"/>
          <w:sz w:val="28"/>
          <w:szCs w:val="28"/>
        </w:rPr>
      </w:pPr>
      <w:r w:rsidRPr="00562639">
        <w:rPr>
          <w:color w:val="000000" w:themeColor="text1"/>
          <w:sz w:val="28"/>
          <w:szCs w:val="28"/>
        </w:rPr>
        <w:t xml:space="preserve">ISBN </w:t>
      </w:r>
      <w:r w:rsidR="00D11E3F" w:rsidRPr="00562639">
        <w:rPr>
          <w:rFonts w:cstheme="minorHAnsi"/>
          <w:sz w:val="28"/>
          <w:szCs w:val="28"/>
        </w:rPr>
        <w:t>978-0-473-42994-2</w:t>
      </w:r>
    </w:p>
    <w:p w14:paraId="4779FDD7" w14:textId="77777777" w:rsidR="00C8027B" w:rsidRPr="00562639" w:rsidRDefault="00C8027B" w:rsidP="00C8027B">
      <w:pPr>
        <w:spacing w:after="0" w:line="240" w:lineRule="auto"/>
        <w:rPr>
          <w:b/>
          <w:color w:val="000000" w:themeColor="text1"/>
        </w:rPr>
      </w:pPr>
    </w:p>
    <w:p w14:paraId="2E0BEFDB" w14:textId="77777777" w:rsidR="00C8027B" w:rsidRPr="00562639" w:rsidRDefault="00C8027B" w:rsidP="00C8027B">
      <w:pPr>
        <w:spacing w:after="0" w:line="240" w:lineRule="auto"/>
        <w:rPr>
          <w:b/>
          <w:color w:val="000000" w:themeColor="text1"/>
        </w:rPr>
      </w:pPr>
    </w:p>
    <w:p w14:paraId="1AFD7ABB" w14:textId="77777777" w:rsidR="00C8027B" w:rsidRPr="00562639" w:rsidRDefault="00C8027B" w:rsidP="00C8027B">
      <w:pPr>
        <w:rPr>
          <w:color w:val="000000" w:themeColor="text1"/>
          <w:sz w:val="28"/>
          <w:szCs w:val="28"/>
        </w:rPr>
      </w:pPr>
      <w:r w:rsidRPr="00562639">
        <w:rPr>
          <w:color w:val="000000" w:themeColor="text1"/>
          <w:sz w:val="28"/>
          <w:szCs w:val="28"/>
        </w:rPr>
        <w:t xml:space="preserve">New Zealand Health Education Association (NZHEA) </w:t>
      </w:r>
    </w:p>
    <w:p w14:paraId="095A0711" w14:textId="77777777" w:rsidR="00C8027B" w:rsidRPr="00562639" w:rsidRDefault="00C8027B" w:rsidP="00C8027B">
      <w:pPr>
        <w:rPr>
          <w:rFonts w:ascii="Calibri" w:hAnsi="Calibri" w:cs="Calibri"/>
          <w:color w:val="000000" w:themeColor="text1"/>
        </w:rPr>
      </w:pPr>
      <w:r w:rsidRPr="00562639">
        <w:rPr>
          <w:rFonts w:ascii="Calibri" w:hAnsi="Calibri" w:cs="Calibri"/>
          <w:color w:val="000000" w:themeColor="text1"/>
        </w:rPr>
        <w:t>PO Box 63, Lyttelton 8841, New Zealand</w:t>
      </w:r>
    </w:p>
    <w:p w14:paraId="5DCDD451" w14:textId="77777777" w:rsidR="00581CCB" w:rsidRPr="00562639" w:rsidRDefault="00581CCB" w:rsidP="00581CCB">
      <w:pPr>
        <w:spacing w:after="0" w:line="240" w:lineRule="auto"/>
        <w:rPr>
          <w:color w:val="000000" w:themeColor="text1"/>
        </w:rPr>
      </w:pPr>
      <w:r w:rsidRPr="00562639">
        <w:rPr>
          <w:color w:val="000000" w:themeColor="text1"/>
        </w:rPr>
        <w:t xml:space="preserve">Website </w:t>
      </w:r>
      <w:hyperlink r:id="rId10" w:history="1">
        <w:r w:rsidRPr="00562639">
          <w:rPr>
            <w:rStyle w:val="Hyperlink"/>
          </w:rPr>
          <w:t>https://healtheducation.org.nz/</w:t>
        </w:r>
      </w:hyperlink>
      <w:r w:rsidRPr="00562639">
        <w:rPr>
          <w:color w:val="000000" w:themeColor="text1"/>
        </w:rPr>
        <w:t xml:space="preserve"> </w:t>
      </w:r>
    </w:p>
    <w:p w14:paraId="3C5709A8" w14:textId="77777777" w:rsidR="00B62C46" w:rsidRPr="00562639" w:rsidRDefault="00B62C46" w:rsidP="00581CCB">
      <w:pPr>
        <w:spacing w:after="0" w:line="240" w:lineRule="auto"/>
        <w:rPr>
          <w:color w:val="000000" w:themeColor="text1"/>
        </w:rPr>
      </w:pPr>
    </w:p>
    <w:p w14:paraId="721A50E3" w14:textId="77777777" w:rsidR="00C8027B" w:rsidRPr="00562639" w:rsidRDefault="00581CCB" w:rsidP="00581CCB">
      <w:pPr>
        <w:spacing w:after="0" w:line="240" w:lineRule="auto"/>
        <w:rPr>
          <w:color w:val="000000" w:themeColor="text1"/>
        </w:rPr>
      </w:pPr>
      <w:r w:rsidRPr="00562639">
        <w:rPr>
          <w:color w:val="000000" w:themeColor="text1"/>
        </w:rPr>
        <w:t xml:space="preserve">Email </w:t>
      </w:r>
      <w:hyperlink r:id="rId11" w:history="1">
        <w:r w:rsidRPr="00562639">
          <w:rPr>
            <w:rStyle w:val="Hyperlink"/>
          </w:rPr>
          <w:t>admin@healtheducation.org.nz</w:t>
        </w:r>
      </w:hyperlink>
      <w:r w:rsidRPr="00562639">
        <w:rPr>
          <w:color w:val="000000" w:themeColor="text1"/>
        </w:rPr>
        <w:t xml:space="preserve"> </w:t>
      </w:r>
    </w:p>
    <w:p w14:paraId="769E1304" w14:textId="77777777" w:rsidR="00C8027B" w:rsidRPr="00562639" w:rsidRDefault="00C8027B" w:rsidP="00C8027B">
      <w:pPr>
        <w:spacing w:after="0" w:line="240" w:lineRule="auto"/>
        <w:rPr>
          <w:b/>
          <w:color w:val="000000" w:themeColor="text1"/>
        </w:rPr>
      </w:pPr>
    </w:p>
    <w:p w14:paraId="58D0255A" w14:textId="77777777" w:rsidR="00164A2F" w:rsidRPr="00231B27" w:rsidRDefault="00164A2F" w:rsidP="00164A2F">
      <w:pPr>
        <w:spacing w:after="0" w:line="240" w:lineRule="auto"/>
        <w:rPr>
          <w:color w:val="000000" w:themeColor="text1"/>
        </w:rPr>
      </w:pPr>
      <w:r w:rsidRPr="00231B27">
        <w:rPr>
          <w:color w:val="000000" w:themeColor="text1"/>
        </w:rPr>
        <w:t>This resource was developed with funding from The Ministry of Education Networks of Expertise: HPE PLD project.</w:t>
      </w:r>
    </w:p>
    <w:p w14:paraId="4435C416" w14:textId="77777777" w:rsidR="00164A2F" w:rsidRPr="00562639" w:rsidRDefault="00164A2F" w:rsidP="00164A2F">
      <w:pPr>
        <w:spacing w:after="0" w:line="240" w:lineRule="auto"/>
        <w:rPr>
          <w:b/>
          <w:color w:val="000000" w:themeColor="text1"/>
        </w:rPr>
      </w:pPr>
    </w:p>
    <w:p w14:paraId="5DB06A64" w14:textId="77777777" w:rsidR="00164A2F" w:rsidRPr="00231B27" w:rsidRDefault="00164A2F" w:rsidP="00164A2F">
      <w:pPr>
        <w:spacing w:after="0" w:line="240" w:lineRule="auto"/>
        <w:rPr>
          <w:b/>
          <w:color w:val="000000" w:themeColor="text1"/>
        </w:rPr>
      </w:pPr>
      <w:r w:rsidRPr="00231B27">
        <w:rPr>
          <w:b/>
          <w:color w:val="000000" w:themeColor="text1"/>
        </w:rPr>
        <w:t>Disclaimer</w:t>
      </w:r>
    </w:p>
    <w:p w14:paraId="53EE5578" w14:textId="77777777" w:rsidR="00164A2F" w:rsidRPr="00231B27" w:rsidRDefault="00164A2F" w:rsidP="00164A2F">
      <w:pPr>
        <w:spacing w:after="0" w:line="240" w:lineRule="auto"/>
        <w:rPr>
          <w:color w:val="000000" w:themeColor="text1"/>
        </w:rPr>
      </w:pPr>
      <w:r>
        <w:rPr>
          <w:color w:val="000000" w:themeColor="text1"/>
        </w:rPr>
        <w:t>The M</w:t>
      </w:r>
      <w:r w:rsidRPr="00231B27">
        <w:rPr>
          <w:color w:val="000000" w:themeColor="text1"/>
        </w:rPr>
        <w:t>inistry endeavours to the best of its ability to ensure that the information in this resource is true, accu</w:t>
      </w:r>
      <w:r>
        <w:rPr>
          <w:color w:val="000000" w:themeColor="text1"/>
        </w:rPr>
        <w:t>rate and current. However, the M</w:t>
      </w:r>
      <w:r w:rsidRPr="00231B27">
        <w:rPr>
          <w:color w:val="000000" w:themeColor="text1"/>
        </w:rPr>
        <w:t>inistry does not accept any liability for the accuracy or content of this information.</w:t>
      </w:r>
    </w:p>
    <w:p w14:paraId="7951BFF2" w14:textId="77777777" w:rsidR="00164A2F" w:rsidRDefault="00164A2F" w:rsidP="00164A2F">
      <w:pPr>
        <w:spacing w:after="0" w:line="240" w:lineRule="auto"/>
        <w:rPr>
          <w:b/>
          <w:color w:val="000000" w:themeColor="text1"/>
        </w:rPr>
      </w:pPr>
    </w:p>
    <w:p w14:paraId="503DA192" w14:textId="77777777" w:rsidR="00164A2F" w:rsidRPr="00562639" w:rsidRDefault="00164A2F" w:rsidP="00164A2F">
      <w:pPr>
        <w:spacing w:after="0" w:line="240" w:lineRule="auto"/>
        <w:rPr>
          <w:color w:val="000000" w:themeColor="text1"/>
        </w:rPr>
      </w:pPr>
      <w:r w:rsidRPr="00562639">
        <w:rPr>
          <w:b/>
          <w:color w:val="000000" w:themeColor="text1"/>
        </w:rPr>
        <w:t>Recommended citation:</w:t>
      </w:r>
      <w:r w:rsidRPr="00562639">
        <w:rPr>
          <w:color w:val="000000" w:themeColor="text1"/>
        </w:rPr>
        <w:t xml:space="preserve"> </w:t>
      </w:r>
    </w:p>
    <w:p w14:paraId="676C4537" w14:textId="77777777" w:rsidR="00164A2F" w:rsidRPr="0040505C" w:rsidRDefault="00164A2F" w:rsidP="00164A2F">
      <w:pPr>
        <w:spacing w:after="0" w:line="240" w:lineRule="auto"/>
        <w:rPr>
          <w:color w:val="000000" w:themeColor="text1"/>
        </w:rPr>
      </w:pPr>
      <w:r w:rsidRPr="0040505C">
        <w:rPr>
          <w:color w:val="000000" w:themeColor="text1"/>
        </w:rPr>
        <w:t xml:space="preserve">Robertson, J. (2018). </w:t>
      </w:r>
      <w:r w:rsidRPr="0040505C">
        <w:rPr>
          <w:i/>
          <w:color w:val="000000" w:themeColor="text1"/>
        </w:rPr>
        <w:t>Mental Health and Resilience: Teaching and learning activities for NZC Levels 6-8.</w:t>
      </w:r>
      <w:r w:rsidRPr="0040505C">
        <w:rPr>
          <w:color w:val="000000" w:themeColor="text1"/>
        </w:rPr>
        <w:t xml:space="preserve"> NZ: New Zealand Health Education Association (NZHEA). Available from </w:t>
      </w:r>
      <w:hyperlink r:id="rId12" w:history="1">
        <w:r w:rsidRPr="0040505C">
          <w:rPr>
            <w:rStyle w:val="Hyperlink"/>
          </w:rPr>
          <w:t>https://healtheducation.org.nz/resources/</w:t>
        </w:r>
      </w:hyperlink>
      <w:r w:rsidRPr="0040505C">
        <w:rPr>
          <w:color w:val="000000" w:themeColor="text1"/>
        </w:rPr>
        <w:t xml:space="preserve"> </w:t>
      </w:r>
    </w:p>
    <w:p w14:paraId="3FA82D64" w14:textId="77777777" w:rsidR="00164A2F" w:rsidRDefault="00164A2F" w:rsidP="00164A2F">
      <w:pPr>
        <w:spacing w:after="0" w:line="240" w:lineRule="auto"/>
        <w:rPr>
          <w:color w:val="000000" w:themeColor="text1"/>
        </w:rPr>
      </w:pPr>
    </w:p>
    <w:p w14:paraId="6E2393D2" w14:textId="77777777" w:rsidR="00C8027B" w:rsidRPr="00562639" w:rsidRDefault="00C8027B" w:rsidP="00C8027B">
      <w:pPr>
        <w:spacing w:after="0" w:line="240" w:lineRule="auto"/>
        <w:rPr>
          <w:b/>
          <w:color w:val="000000" w:themeColor="text1"/>
        </w:rPr>
      </w:pPr>
    </w:p>
    <w:p w14:paraId="3149F90D" w14:textId="77777777" w:rsidR="0045343D" w:rsidRDefault="0045343D" w:rsidP="00C8027B">
      <w:pPr>
        <w:spacing w:after="0" w:line="240" w:lineRule="auto"/>
        <w:rPr>
          <w:b/>
          <w:color w:val="000000" w:themeColor="text1"/>
        </w:rPr>
      </w:pPr>
    </w:p>
    <w:tbl>
      <w:tblPr>
        <w:tblStyle w:val="TableGrid"/>
        <w:tblW w:w="0" w:type="auto"/>
        <w:tblLook w:val="04A0" w:firstRow="1" w:lastRow="0" w:firstColumn="1" w:lastColumn="0" w:noHBand="0" w:noVBand="1"/>
      </w:tblPr>
      <w:tblGrid>
        <w:gridCol w:w="9016"/>
      </w:tblGrid>
      <w:tr w:rsidR="0045343D" w:rsidRPr="00562639" w14:paraId="34CBAAC8" w14:textId="77777777" w:rsidTr="00164A2F">
        <w:tc>
          <w:tcPr>
            <w:tcW w:w="9016" w:type="dxa"/>
            <w:tcBorders>
              <w:top w:val="nil"/>
              <w:left w:val="nil"/>
              <w:bottom w:val="nil"/>
              <w:right w:val="nil"/>
            </w:tcBorders>
            <w:shd w:val="clear" w:color="auto" w:fill="F5DDDB"/>
          </w:tcPr>
          <w:p w14:paraId="0FBF311C" w14:textId="3915C85B" w:rsidR="0045343D" w:rsidRPr="0045343D" w:rsidRDefault="0045343D" w:rsidP="00554EBC">
            <w:pPr>
              <w:rPr>
                <w:sz w:val="28"/>
                <w:szCs w:val="28"/>
              </w:rPr>
            </w:pPr>
            <w:r w:rsidRPr="0045343D">
              <w:rPr>
                <w:b/>
                <w:sz w:val="28"/>
                <w:szCs w:val="28"/>
              </w:rPr>
              <w:t>This document contains the ‘Copy templates’ from</w:t>
            </w:r>
            <w:r w:rsidR="00554EBC">
              <w:rPr>
                <w:b/>
                <w:sz w:val="28"/>
                <w:szCs w:val="28"/>
              </w:rPr>
              <w:t xml:space="preserve"> </w:t>
            </w:r>
            <w:r w:rsidRPr="0045343D">
              <w:rPr>
                <w:b/>
                <w:sz w:val="28"/>
                <w:szCs w:val="28"/>
              </w:rPr>
              <w:t>the resource</w:t>
            </w:r>
            <w:r w:rsidRPr="0045343D">
              <w:rPr>
                <w:sz w:val="28"/>
                <w:szCs w:val="28"/>
              </w:rPr>
              <w:t xml:space="preserve"> </w:t>
            </w:r>
            <w:r w:rsidRPr="0045343D">
              <w:rPr>
                <w:b/>
                <w:i/>
                <w:sz w:val="28"/>
                <w:szCs w:val="28"/>
              </w:rPr>
              <w:t>Mental Health and Resilience: Teaching and learning activities for NZC Levels 6-8</w:t>
            </w:r>
            <w:r w:rsidRPr="0045343D">
              <w:rPr>
                <w:b/>
                <w:sz w:val="28"/>
                <w:szCs w:val="28"/>
              </w:rPr>
              <w:t>)</w:t>
            </w:r>
            <w:r w:rsidRPr="0045343D">
              <w:rPr>
                <w:sz w:val="28"/>
                <w:szCs w:val="28"/>
              </w:rPr>
              <w:t xml:space="preserve">. Teachers have permission to adapt these </w:t>
            </w:r>
            <w:r w:rsidR="00554EBC">
              <w:rPr>
                <w:sz w:val="28"/>
                <w:szCs w:val="28"/>
              </w:rPr>
              <w:t xml:space="preserve">copy templates </w:t>
            </w:r>
            <w:r w:rsidRPr="0045343D">
              <w:rPr>
                <w:sz w:val="28"/>
                <w:szCs w:val="28"/>
              </w:rPr>
              <w:t xml:space="preserve">to meet the diverse learning needs of their students, </w:t>
            </w:r>
            <w:r w:rsidR="00554EBC">
              <w:rPr>
                <w:sz w:val="28"/>
                <w:szCs w:val="28"/>
              </w:rPr>
              <w:t>to</w:t>
            </w:r>
            <w:r w:rsidRPr="0045343D">
              <w:rPr>
                <w:sz w:val="28"/>
                <w:szCs w:val="28"/>
              </w:rPr>
              <w:t xml:space="preserve"> use them as printed copy, or make them available to students on the school’s digital learning platform.</w:t>
            </w:r>
          </w:p>
        </w:tc>
      </w:tr>
    </w:tbl>
    <w:p w14:paraId="7DE42BFB" w14:textId="77777777" w:rsidR="0045343D" w:rsidRDefault="0045343D" w:rsidP="00C8027B">
      <w:pPr>
        <w:spacing w:after="0" w:line="240" w:lineRule="auto"/>
        <w:rPr>
          <w:b/>
          <w:color w:val="000000" w:themeColor="text1"/>
        </w:rPr>
      </w:pPr>
    </w:p>
    <w:p w14:paraId="1FA94EC6" w14:textId="77777777" w:rsidR="0045343D" w:rsidRDefault="0045343D" w:rsidP="00C8027B">
      <w:pPr>
        <w:spacing w:after="0" w:line="240" w:lineRule="auto"/>
        <w:rPr>
          <w:b/>
          <w:color w:val="000000" w:themeColor="text1"/>
        </w:rPr>
      </w:pPr>
    </w:p>
    <w:p w14:paraId="4C0F5BB2" w14:textId="5443AFD3" w:rsidR="00F06365" w:rsidRDefault="00F06365">
      <w:pPr>
        <w:rPr>
          <w:color w:val="000000" w:themeColor="text1"/>
        </w:rPr>
      </w:pPr>
      <w:r>
        <w:rPr>
          <w:color w:val="000000" w:themeColor="text1"/>
        </w:rPr>
        <w:br w:type="page"/>
      </w:r>
    </w:p>
    <w:tbl>
      <w:tblPr>
        <w:tblStyle w:val="TableGrid"/>
        <w:tblW w:w="9072" w:type="dxa"/>
        <w:tblLook w:val="04A0" w:firstRow="1" w:lastRow="0" w:firstColumn="1" w:lastColumn="0" w:noHBand="0" w:noVBand="1"/>
      </w:tblPr>
      <w:tblGrid>
        <w:gridCol w:w="1296"/>
        <w:gridCol w:w="6353"/>
        <w:gridCol w:w="1423"/>
      </w:tblGrid>
      <w:tr w:rsidR="004C36A5" w:rsidRPr="00562639" w14:paraId="4F82394F" w14:textId="77777777" w:rsidTr="004D1CBB">
        <w:tc>
          <w:tcPr>
            <w:tcW w:w="9072" w:type="dxa"/>
            <w:gridSpan w:val="3"/>
            <w:tcBorders>
              <w:top w:val="nil"/>
              <w:left w:val="nil"/>
              <w:bottom w:val="nil"/>
              <w:right w:val="nil"/>
            </w:tcBorders>
            <w:shd w:val="clear" w:color="auto" w:fill="002060"/>
          </w:tcPr>
          <w:p w14:paraId="0C3DCD5C" w14:textId="77777777" w:rsidR="004C36A5" w:rsidRDefault="004C36A5" w:rsidP="00C8027B">
            <w:pPr>
              <w:rPr>
                <w:b/>
                <w:color w:val="FFFFFF" w:themeColor="background1"/>
                <w:sz w:val="48"/>
                <w:szCs w:val="48"/>
              </w:rPr>
            </w:pPr>
            <w:r w:rsidRPr="00562639">
              <w:rPr>
                <w:b/>
                <w:color w:val="FFFFFF" w:themeColor="background1"/>
                <w:sz w:val="48"/>
                <w:szCs w:val="48"/>
              </w:rPr>
              <w:t>Contents</w:t>
            </w:r>
          </w:p>
          <w:p w14:paraId="716F2242" w14:textId="0CCBE8EA" w:rsidR="004D1CBB" w:rsidRPr="00562639" w:rsidRDefault="004D1CBB" w:rsidP="00C8027B">
            <w:pPr>
              <w:rPr>
                <w:b/>
                <w:sz w:val="48"/>
                <w:szCs w:val="48"/>
              </w:rPr>
            </w:pPr>
            <w:r>
              <w:t>Note that not all activites have a copy template.</w:t>
            </w:r>
          </w:p>
        </w:tc>
      </w:tr>
      <w:tr w:rsidR="004D1CBB" w:rsidRPr="00562639" w14:paraId="48067731" w14:textId="77777777" w:rsidTr="004D1CBB">
        <w:trPr>
          <w:trHeight w:val="150"/>
        </w:trPr>
        <w:tc>
          <w:tcPr>
            <w:tcW w:w="1296" w:type="dxa"/>
            <w:shd w:val="clear" w:color="auto" w:fill="002060"/>
          </w:tcPr>
          <w:p w14:paraId="515C5AFE" w14:textId="77777777" w:rsidR="004D1CBB" w:rsidRPr="00930BBE" w:rsidRDefault="004D1CBB" w:rsidP="00164A2F">
            <w:pPr>
              <w:jc w:val="center"/>
              <w:rPr>
                <w:b/>
                <w:color w:val="FFFFFF" w:themeColor="background1"/>
                <w:sz w:val="24"/>
                <w:szCs w:val="24"/>
              </w:rPr>
            </w:pPr>
            <w:r w:rsidRPr="00930BBE">
              <w:rPr>
                <w:b/>
                <w:color w:val="FFFFFF" w:themeColor="background1"/>
                <w:sz w:val="24"/>
                <w:szCs w:val="24"/>
              </w:rPr>
              <w:t>Activity #</w:t>
            </w:r>
          </w:p>
        </w:tc>
        <w:tc>
          <w:tcPr>
            <w:tcW w:w="6353" w:type="dxa"/>
            <w:shd w:val="clear" w:color="auto" w:fill="002060"/>
          </w:tcPr>
          <w:p w14:paraId="5F1B9BBC" w14:textId="77777777" w:rsidR="004D1CBB" w:rsidRPr="00562639" w:rsidRDefault="004D1CBB" w:rsidP="00164A2F">
            <w:pPr>
              <w:jc w:val="center"/>
              <w:rPr>
                <w:b/>
                <w:color w:val="FFFFFF" w:themeColor="background1"/>
                <w:sz w:val="28"/>
                <w:szCs w:val="28"/>
              </w:rPr>
            </w:pPr>
            <w:r w:rsidRPr="00562639">
              <w:rPr>
                <w:b/>
                <w:color w:val="FFFFFF" w:themeColor="background1"/>
                <w:sz w:val="28"/>
                <w:szCs w:val="28"/>
              </w:rPr>
              <w:t>Activity title</w:t>
            </w:r>
          </w:p>
        </w:tc>
        <w:tc>
          <w:tcPr>
            <w:tcW w:w="1423" w:type="dxa"/>
            <w:shd w:val="clear" w:color="auto" w:fill="002060"/>
          </w:tcPr>
          <w:p w14:paraId="413276DB" w14:textId="77777777" w:rsidR="004D1CBB" w:rsidRPr="00562639" w:rsidRDefault="004D1CBB" w:rsidP="00164A2F">
            <w:pPr>
              <w:jc w:val="center"/>
              <w:rPr>
                <w:b/>
                <w:color w:val="FFFFFF" w:themeColor="background1"/>
                <w:sz w:val="28"/>
                <w:szCs w:val="28"/>
              </w:rPr>
            </w:pPr>
            <w:r>
              <w:rPr>
                <w:b/>
                <w:color w:val="FFFFFF" w:themeColor="background1"/>
                <w:sz w:val="28"/>
                <w:szCs w:val="28"/>
              </w:rPr>
              <w:t xml:space="preserve">Page </w:t>
            </w:r>
          </w:p>
        </w:tc>
      </w:tr>
      <w:tr w:rsidR="004D1CBB" w:rsidRPr="00EC10A8" w14:paraId="3406164E" w14:textId="77777777" w:rsidTr="004D1CBB">
        <w:tc>
          <w:tcPr>
            <w:tcW w:w="1296" w:type="dxa"/>
            <w:shd w:val="clear" w:color="auto" w:fill="BDD6EE" w:themeFill="accent1" w:themeFillTint="66"/>
          </w:tcPr>
          <w:p w14:paraId="3B175F27" w14:textId="77777777" w:rsidR="004D1CBB" w:rsidRPr="00930BBE" w:rsidRDefault="004D1CBB" w:rsidP="00164A2F">
            <w:pPr>
              <w:ind w:left="360"/>
              <w:rPr>
                <w:sz w:val="28"/>
                <w:szCs w:val="28"/>
              </w:rPr>
            </w:pPr>
            <w:r>
              <w:rPr>
                <w:sz w:val="28"/>
                <w:szCs w:val="28"/>
              </w:rPr>
              <w:t>1.</w:t>
            </w:r>
          </w:p>
        </w:tc>
        <w:tc>
          <w:tcPr>
            <w:tcW w:w="6353" w:type="dxa"/>
            <w:shd w:val="clear" w:color="auto" w:fill="F5DDDB"/>
          </w:tcPr>
          <w:p w14:paraId="0AAA3888" w14:textId="77777777" w:rsidR="004D1CBB" w:rsidRPr="00141B48" w:rsidRDefault="004D1CBB" w:rsidP="00164A2F">
            <w:r w:rsidRPr="00141B48">
              <w:rPr>
                <w:lang w:val="en-US"/>
              </w:rPr>
              <w:t>Programme planning – offering students choice in their learning</w:t>
            </w:r>
          </w:p>
        </w:tc>
        <w:tc>
          <w:tcPr>
            <w:tcW w:w="1423" w:type="dxa"/>
          </w:tcPr>
          <w:p w14:paraId="3F477952" w14:textId="77777777" w:rsidR="004D1CBB" w:rsidRPr="004D1CBB" w:rsidRDefault="004D1CBB" w:rsidP="00164A2F">
            <w:pPr>
              <w:jc w:val="center"/>
              <w:rPr>
                <w:rFonts w:eastAsia="Verdana" w:cstheme="minorHAnsi"/>
                <w:b/>
                <w:sz w:val="28"/>
                <w:szCs w:val="28"/>
              </w:rPr>
            </w:pPr>
            <w:r w:rsidRPr="004D1CBB">
              <w:rPr>
                <w:rFonts w:eastAsia="Verdana" w:cstheme="minorHAnsi"/>
                <w:b/>
                <w:sz w:val="28"/>
                <w:szCs w:val="28"/>
              </w:rPr>
              <w:t>5</w:t>
            </w:r>
          </w:p>
        </w:tc>
      </w:tr>
      <w:tr w:rsidR="004D1CBB" w:rsidRPr="00EC10A8" w14:paraId="3C5D1CB3" w14:textId="77777777" w:rsidTr="004D1CBB">
        <w:tc>
          <w:tcPr>
            <w:tcW w:w="1296" w:type="dxa"/>
            <w:shd w:val="clear" w:color="auto" w:fill="BDD6EE" w:themeFill="accent1" w:themeFillTint="66"/>
          </w:tcPr>
          <w:p w14:paraId="68928E2B" w14:textId="77777777" w:rsidR="004D1CBB" w:rsidRPr="00930BBE" w:rsidRDefault="004D1CBB" w:rsidP="00164A2F">
            <w:pPr>
              <w:ind w:left="1080"/>
              <w:rPr>
                <w:sz w:val="28"/>
                <w:szCs w:val="28"/>
              </w:rPr>
            </w:pPr>
          </w:p>
        </w:tc>
        <w:tc>
          <w:tcPr>
            <w:tcW w:w="6353" w:type="dxa"/>
            <w:shd w:val="clear" w:color="auto" w:fill="BDD6EE" w:themeFill="accent1" w:themeFillTint="66"/>
          </w:tcPr>
          <w:p w14:paraId="5964EDAC" w14:textId="77777777" w:rsidR="004D1CBB" w:rsidRPr="00EC10A8" w:rsidRDefault="004D1CBB" w:rsidP="00164A2F">
            <w:pPr>
              <w:rPr>
                <w:rFonts w:cstheme="minorHAnsi"/>
                <w:b/>
                <w:sz w:val="28"/>
                <w:szCs w:val="28"/>
              </w:rPr>
            </w:pPr>
            <w:r w:rsidRPr="00EC10A8">
              <w:rPr>
                <w:rFonts w:cstheme="minorHAnsi"/>
                <w:b/>
                <w:sz w:val="28"/>
                <w:szCs w:val="28"/>
              </w:rPr>
              <w:t xml:space="preserve">Theme 1 Wellbeing and mental health  </w:t>
            </w:r>
          </w:p>
        </w:tc>
        <w:tc>
          <w:tcPr>
            <w:tcW w:w="1423" w:type="dxa"/>
            <w:shd w:val="clear" w:color="auto" w:fill="BDD6EE" w:themeFill="accent1" w:themeFillTint="66"/>
          </w:tcPr>
          <w:p w14:paraId="0FFEC876" w14:textId="77777777" w:rsidR="004D1CBB" w:rsidRPr="004D1CBB" w:rsidRDefault="004D1CBB" w:rsidP="00164A2F">
            <w:pPr>
              <w:jc w:val="center"/>
              <w:rPr>
                <w:rFonts w:cstheme="minorHAnsi"/>
                <w:b/>
                <w:sz w:val="28"/>
                <w:szCs w:val="28"/>
              </w:rPr>
            </w:pPr>
          </w:p>
        </w:tc>
      </w:tr>
      <w:tr w:rsidR="004D1CBB" w:rsidRPr="00EC10A8" w14:paraId="666145F2" w14:textId="77777777" w:rsidTr="004D1CBB">
        <w:tc>
          <w:tcPr>
            <w:tcW w:w="1296" w:type="dxa"/>
            <w:shd w:val="clear" w:color="auto" w:fill="BDD6EE" w:themeFill="accent1" w:themeFillTint="66"/>
          </w:tcPr>
          <w:p w14:paraId="5B22E3F4" w14:textId="77777777" w:rsidR="004D1CBB" w:rsidRPr="00930BBE" w:rsidRDefault="004D1CBB" w:rsidP="00164A2F">
            <w:pPr>
              <w:ind w:left="360"/>
              <w:rPr>
                <w:sz w:val="28"/>
                <w:szCs w:val="28"/>
              </w:rPr>
            </w:pPr>
            <w:r>
              <w:rPr>
                <w:sz w:val="28"/>
                <w:szCs w:val="28"/>
              </w:rPr>
              <w:t>5.</w:t>
            </w:r>
          </w:p>
        </w:tc>
        <w:tc>
          <w:tcPr>
            <w:tcW w:w="6353" w:type="dxa"/>
            <w:shd w:val="clear" w:color="auto" w:fill="DEEAF6" w:themeFill="accent1" w:themeFillTint="33"/>
          </w:tcPr>
          <w:p w14:paraId="648FFB2E" w14:textId="77777777" w:rsidR="004D1CBB" w:rsidRPr="00141B48" w:rsidRDefault="004D1CBB" w:rsidP="00164A2F">
            <w:r w:rsidRPr="00141B48">
              <w:t>The language of mental health and wellbeing</w:t>
            </w:r>
          </w:p>
        </w:tc>
        <w:tc>
          <w:tcPr>
            <w:tcW w:w="1423" w:type="dxa"/>
          </w:tcPr>
          <w:p w14:paraId="02A3F100" w14:textId="77777777" w:rsidR="004D1CBB" w:rsidRPr="004D1CBB" w:rsidRDefault="004D1CBB" w:rsidP="00164A2F">
            <w:pPr>
              <w:jc w:val="center"/>
              <w:rPr>
                <w:rFonts w:cstheme="minorHAnsi"/>
                <w:b/>
                <w:sz w:val="28"/>
                <w:szCs w:val="28"/>
              </w:rPr>
            </w:pPr>
            <w:r w:rsidRPr="004D1CBB">
              <w:rPr>
                <w:rFonts w:cstheme="minorHAnsi"/>
                <w:b/>
                <w:sz w:val="28"/>
                <w:szCs w:val="28"/>
              </w:rPr>
              <w:t>9</w:t>
            </w:r>
          </w:p>
        </w:tc>
      </w:tr>
      <w:tr w:rsidR="004D1CBB" w:rsidRPr="00EC10A8" w14:paraId="35396EAC" w14:textId="77777777" w:rsidTr="004D1CBB">
        <w:tc>
          <w:tcPr>
            <w:tcW w:w="1296" w:type="dxa"/>
            <w:shd w:val="clear" w:color="auto" w:fill="BDD6EE" w:themeFill="accent1" w:themeFillTint="66"/>
          </w:tcPr>
          <w:p w14:paraId="3CC5308E" w14:textId="77777777" w:rsidR="004D1CBB" w:rsidRPr="00930BBE" w:rsidRDefault="004D1CBB" w:rsidP="00164A2F">
            <w:pPr>
              <w:ind w:left="360"/>
              <w:rPr>
                <w:sz w:val="28"/>
                <w:szCs w:val="28"/>
              </w:rPr>
            </w:pPr>
            <w:r>
              <w:rPr>
                <w:sz w:val="28"/>
                <w:szCs w:val="28"/>
              </w:rPr>
              <w:t>6.</w:t>
            </w:r>
          </w:p>
        </w:tc>
        <w:tc>
          <w:tcPr>
            <w:tcW w:w="6353" w:type="dxa"/>
            <w:shd w:val="clear" w:color="auto" w:fill="DEEAF6" w:themeFill="accent1" w:themeFillTint="33"/>
          </w:tcPr>
          <w:p w14:paraId="73E487AE" w14:textId="77777777" w:rsidR="004D1CBB" w:rsidRPr="00141B48" w:rsidRDefault="004D1CBB" w:rsidP="00164A2F">
            <w:r w:rsidRPr="00141B48">
              <w:t>Spirituality reconsidered</w:t>
            </w:r>
          </w:p>
        </w:tc>
        <w:tc>
          <w:tcPr>
            <w:tcW w:w="1423" w:type="dxa"/>
          </w:tcPr>
          <w:p w14:paraId="21362516" w14:textId="77777777" w:rsidR="004D1CBB" w:rsidRPr="004D1CBB" w:rsidRDefault="004D1CBB" w:rsidP="00164A2F">
            <w:pPr>
              <w:jc w:val="center"/>
              <w:rPr>
                <w:rFonts w:cstheme="minorHAnsi"/>
                <w:b/>
                <w:sz w:val="28"/>
                <w:szCs w:val="28"/>
              </w:rPr>
            </w:pPr>
            <w:r w:rsidRPr="004D1CBB">
              <w:rPr>
                <w:rFonts w:cstheme="minorHAnsi"/>
                <w:b/>
                <w:sz w:val="28"/>
                <w:szCs w:val="28"/>
              </w:rPr>
              <w:t>10</w:t>
            </w:r>
          </w:p>
        </w:tc>
      </w:tr>
      <w:tr w:rsidR="004D1CBB" w:rsidRPr="00EC10A8" w14:paraId="1C6817C2" w14:textId="77777777" w:rsidTr="004D1CBB">
        <w:tc>
          <w:tcPr>
            <w:tcW w:w="1296" w:type="dxa"/>
            <w:shd w:val="clear" w:color="auto" w:fill="BDD6EE" w:themeFill="accent1" w:themeFillTint="66"/>
          </w:tcPr>
          <w:p w14:paraId="7757805E" w14:textId="77777777" w:rsidR="004D1CBB" w:rsidRPr="00930BBE" w:rsidRDefault="004D1CBB" w:rsidP="00164A2F">
            <w:pPr>
              <w:ind w:left="360"/>
              <w:rPr>
                <w:sz w:val="28"/>
                <w:szCs w:val="28"/>
              </w:rPr>
            </w:pPr>
            <w:r>
              <w:rPr>
                <w:sz w:val="28"/>
                <w:szCs w:val="28"/>
              </w:rPr>
              <w:t>7.</w:t>
            </w:r>
          </w:p>
        </w:tc>
        <w:tc>
          <w:tcPr>
            <w:tcW w:w="6353" w:type="dxa"/>
            <w:shd w:val="clear" w:color="auto" w:fill="DEEAF6" w:themeFill="accent1" w:themeFillTint="33"/>
          </w:tcPr>
          <w:p w14:paraId="72E485B7" w14:textId="77777777" w:rsidR="004D1CBB" w:rsidRPr="00141B48" w:rsidRDefault="004D1CBB" w:rsidP="00164A2F">
            <w:r w:rsidRPr="00141B48">
              <w:t xml:space="preserve">Hauora revisited – thinking about  mental and emotional wellbeing - holistically  </w:t>
            </w:r>
          </w:p>
        </w:tc>
        <w:tc>
          <w:tcPr>
            <w:tcW w:w="1423" w:type="dxa"/>
          </w:tcPr>
          <w:p w14:paraId="43EAA927" w14:textId="77777777" w:rsidR="004D1CBB" w:rsidRPr="004D1CBB" w:rsidRDefault="004D1CBB" w:rsidP="00164A2F">
            <w:pPr>
              <w:jc w:val="center"/>
              <w:rPr>
                <w:rFonts w:cstheme="minorHAnsi"/>
                <w:b/>
                <w:sz w:val="28"/>
                <w:szCs w:val="28"/>
              </w:rPr>
            </w:pPr>
            <w:r w:rsidRPr="004D1CBB">
              <w:rPr>
                <w:rFonts w:cstheme="minorHAnsi"/>
                <w:b/>
                <w:sz w:val="28"/>
                <w:szCs w:val="28"/>
              </w:rPr>
              <w:t>11</w:t>
            </w:r>
          </w:p>
        </w:tc>
      </w:tr>
      <w:tr w:rsidR="004D1CBB" w:rsidRPr="00EC10A8" w14:paraId="06194F2D" w14:textId="77777777" w:rsidTr="004D1CBB">
        <w:tc>
          <w:tcPr>
            <w:tcW w:w="1296" w:type="dxa"/>
            <w:shd w:val="clear" w:color="auto" w:fill="BDD6EE" w:themeFill="accent1" w:themeFillTint="66"/>
          </w:tcPr>
          <w:p w14:paraId="6064381A" w14:textId="77777777" w:rsidR="004D1CBB" w:rsidRPr="00930BBE" w:rsidRDefault="004D1CBB" w:rsidP="00164A2F">
            <w:pPr>
              <w:ind w:left="360"/>
              <w:rPr>
                <w:sz w:val="28"/>
                <w:szCs w:val="28"/>
              </w:rPr>
            </w:pPr>
            <w:r>
              <w:rPr>
                <w:sz w:val="28"/>
                <w:szCs w:val="28"/>
              </w:rPr>
              <w:t>10.</w:t>
            </w:r>
          </w:p>
        </w:tc>
        <w:tc>
          <w:tcPr>
            <w:tcW w:w="6353" w:type="dxa"/>
            <w:shd w:val="clear" w:color="auto" w:fill="DEEAF6" w:themeFill="accent1" w:themeFillTint="33"/>
          </w:tcPr>
          <w:p w14:paraId="7FC93A59" w14:textId="0B8E8CB9" w:rsidR="004D1CBB" w:rsidRPr="00141B48" w:rsidRDefault="004D1CBB" w:rsidP="00164A2F">
            <w:r w:rsidRPr="00141B48">
              <w:t xml:space="preserve">Using </w:t>
            </w:r>
            <w:r w:rsidR="00C842EF">
              <w:t>whakataukī</w:t>
            </w:r>
            <w:r w:rsidRPr="00141B48">
              <w:t xml:space="preserve"> and inspirational quotes to support wellbeing</w:t>
            </w:r>
          </w:p>
        </w:tc>
        <w:tc>
          <w:tcPr>
            <w:tcW w:w="1423" w:type="dxa"/>
          </w:tcPr>
          <w:p w14:paraId="65D060AA" w14:textId="77777777" w:rsidR="004D1CBB" w:rsidRPr="004D1CBB" w:rsidRDefault="004D1CBB" w:rsidP="00164A2F">
            <w:pPr>
              <w:jc w:val="center"/>
              <w:rPr>
                <w:rFonts w:cstheme="minorHAnsi"/>
                <w:b/>
                <w:sz w:val="28"/>
                <w:szCs w:val="28"/>
              </w:rPr>
            </w:pPr>
            <w:r w:rsidRPr="004D1CBB">
              <w:rPr>
                <w:rFonts w:cstheme="minorHAnsi"/>
                <w:b/>
                <w:sz w:val="28"/>
                <w:szCs w:val="28"/>
              </w:rPr>
              <w:t>12</w:t>
            </w:r>
          </w:p>
        </w:tc>
      </w:tr>
      <w:tr w:rsidR="004D1CBB" w:rsidRPr="00EC10A8" w14:paraId="5D7F9566" w14:textId="77777777" w:rsidTr="004D1CBB">
        <w:tc>
          <w:tcPr>
            <w:tcW w:w="1296" w:type="dxa"/>
            <w:shd w:val="clear" w:color="auto" w:fill="BDD6EE" w:themeFill="accent1" w:themeFillTint="66"/>
          </w:tcPr>
          <w:p w14:paraId="13FF16AA" w14:textId="77777777" w:rsidR="004D1CBB" w:rsidRPr="00930BBE" w:rsidRDefault="004D1CBB" w:rsidP="00164A2F">
            <w:pPr>
              <w:ind w:left="1080"/>
              <w:rPr>
                <w:b/>
                <w:sz w:val="28"/>
                <w:szCs w:val="28"/>
              </w:rPr>
            </w:pPr>
          </w:p>
        </w:tc>
        <w:tc>
          <w:tcPr>
            <w:tcW w:w="6353" w:type="dxa"/>
            <w:shd w:val="clear" w:color="auto" w:fill="BDD6EE" w:themeFill="accent1" w:themeFillTint="66"/>
          </w:tcPr>
          <w:p w14:paraId="3C153CC4" w14:textId="77777777" w:rsidR="004D1CBB" w:rsidRPr="00EC10A8" w:rsidRDefault="004D1CBB" w:rsidP="00164A2F">
            <w:pPr>
              <w:rPr>
                <w:rFonts w:cstheme="minorHAnsi"/>
                <w:b/>
                <w:sz w:val="28"/>
                <w:szCs w:val="28"/>
              </w:rPr>
            </w:pPr>
            <w:r w:rsidRPr="00EC10A8">
              <w:rPr>
                <w:rFonts w:cstheme="minorHAnsi"/>
                <w:b/>
                <w:sz w:val="28"/>
                <w:szCs w:val="28"/>
              </w:rPr>
              <w:t>Theme 2. Social support and mental and emotional wellbeing</w:t>
            </w:r>
          </w:p>
        </w:tc>
        <w:tc>
          <w:tcPr>
            <w:tcW w:w="1423" w:type="dxa"/>
            <w:shd w:val="clear" w:color="auto" w:fill="BDD6EE" w:themeFill="accent1" w:themeFillTint="66"/>
          </w:tcPr>
          <w:p w14:paraId="15C91036" w14:textId="77777777" w:rsidR="004D1CBB" w:rsidRPr="004D1CBB" w:rsidRDefault="004D1CBB" w:rsidP="00164A2F">
            <w:pPr>
              <w:jc w:val="center"/>
              <w:rPr>
                <w:rFonts w:cstheme="minorHAnsi"/>
                <w:b/>
                <w:sz w:val="28"/>
                <w:szCs w:val="28"/>
              </w:rPr>
            </w:pPr>
          </w:p>
        </w:tc>
      </w:tr>
      <w:tr w:rsidR="004D1CBB" w:rsidRPr="00EC10A8" w14:paraId="0428BC41" w14:textId="77777777" w:rsidTr="004D1CBB">
        <w:tc>
          <w:tcPr>
            <w:tcW w:w="1296" w:type="dxa"/>
            <w:shd w:val="clear" w:color="auto" w:fill="BDD6EE" w:themeFill="accent1" w:themeFillTint="66"/>
          </w:tcPr>
          <w:p w14:paraId="02934339" w14:textId="77777777" w:rsidR="004D1CBB" w:rsidRPr="00930BBE" w:rsidRDefault="004D1CBB" w:rsidP="00164A2F">
            <w:pPr>
              <w:ind w:left="360"/>
              <w:rPr>
                <w:sz w:val="28"/>
                <w:szCs w:val="28"/>
              </w:rPr>
            </w:pPr>
            <w:r>
              <w:rPr>
                <w:sz w:val="28"/>
                <w:szCs w:val="28"/>
              </w:rPr>
              <w:t>12.</w:t>
            </w:r>
          </w:p>
        </w:tc>
        <w:tc>
          <w:tcPr>
            <w:tcW w:w="6353" w:type="dxa"/>
            <w:shd w:val="clear" w:color="auto" w:fill="F5DDDB"/>
          </w:tcPr>
          <w:p w14:paraId="66869B06" w14:textId="77777777" w:rsidR="004D1CBB" w:rsidRPr="00141B48" w:rsidRDefault="004D1CBB" w:rsidP="00164A2F">
            <w:r w:rsidRPr="00141B48">
              <w:t xml:space="preserve">Prior learning - skills for maintaining friendships and relationships  </w:t>
            </w:r>
          </w:p>
        </w:tc>
        <w:tc>
          <w:tcPr>
            <w:tcW w:w="1423" w:type="dxa"/>
          </w:tcPr>
          <w:p w14:paraId="54F633A9" w14:textId="77777777" w:rsidR="004D1CBB" w:rsidRPr="004D1CBB" w:rsidRDefault="004D1CBB" w:rsidP="00164A2F">
            <w:pPr>
              <w:jc w:val="center"/>
              <w:rPr>
                <w:rFonts w:cstheme="minorHAnsi"/>
                <w:b/>
                <w:sz w:val="28"/>
                <w:szCs w:val="28"/>
              </w:rPr>
            </w:pPr>
            <w:r w:rsidRPr="004D1CBB">
              <w:rPr>
                <w:rFonts w:cstheme="minorHAnsi"/>
                <w:b/>
                <w:sz w:val="28"/>
                <w:szCs w:val="28"/>
              </w:rPr>
              <w:t>13</w:t>
            </w:r>
          </w:p>
        </w:tc>
      </w:tr>
      <w:tr w:rsidR="004D1CBB" w:rsidRPr="00EC10A8" w14:paraId="70CD9C29" w14:textId="77777777" w:rsidTr="004D1CBB">
        <w:tc>
          <w:tcPr>
            <w:tcW w:w="1296" w:type="dxa"/>
            <w:shd w:val="clear" w:color="auto" w:fill="BDD6EE" w:themeFill="accent1" w:themeFillTint="66"/>
          </w:tcPr>
          <w:p w14:paraId="29CAC5A2" w14:textId="77777777" w:rsidR="004D1CBB" w:rsidRPr="00930BBE" w:rsidRDefault="004D1CBB" w:rsidP="00164A2F">
            <w:pPr>
              <w:ind w:left="360"/>
              <w:rPr>
                <w:sz w:val="28"/>
                <w:szCs w:val="28"/>
              </w:rPr>
            </w:pPr>
            <w:r>
              <w:rPr>
                <w:sz w:val="28"/>
                <w:szCs w:val="28"/>
              </w:rPr>
              <w:t>13.</w:t>
            </w:r>
          </w:p>
        </w:tc>
        <w:tc>
          <w:tcPr>
            <w:tcW w:w="6353" w:type="dxa"/>
            <w:shd w:val="clear" w:color="auto" w:fill="DEEAF6" w:themeFill="accent1" w:themeFillTint="33"/>
          </w:tcPr>
          <w:p w14:paraId="630C9E48" w14:textId="77777777" w:rsidR="004D1CBB" w:rsidRPr="00141B48" w:rsidRDefault="004D1CBB" w:rsidP="00164A2F">
            <w:r w:rsidRPr="00141B48">
              <w:t xml:space="preserve">Defining ‘relationships’  </w:t>
            </w:r>
          </w:p>
        </w:tc>
        <w:tc>
          <w:tcPr>
            <w:tcW w:w="1423" w:type="dxa"/>
          </w:tcPr>
          <w:p w14:paraId="76212677" w14:textId="77777777" w:rsidR="004D1CBB" w:rsidRPr="004D1CBB" w:rsidRDefault="004D1CBB" w:rsidP="00164A2F">
            <w:pPr>
              <w:jc w:val="center"/>
              <w:rPr>
                <w:rFonts w:cstheme="minorHAnsi"/>
                <w:b/>
                <w:sz w:val="28"/>
                <w:szCs w:val="28"/>
              </w:rPr>
            </w:pPr>
            <w:r w:rsidRPr="004D1CBB">
              <w:rPr>
                <w:rFonts w:cstheme="minorHAnsi"/>
                <w:b/>
                <w:sz w:val="28"/>
                <w:szCs w:val="28"/>
              </w:rPr>
              <w:t>15</w:t>
            </w:r>
          </w:p>
        </w:tc>
      </w:tr>
      <w:tr w:rsidR="004D1CBB" w:rsidRPr="00EC10A8" w14:paraId="7445D4D2" w14:textId="77777777" w:rsidTr="004D1CBB">
        <w:tc>
          <w:tcPr>
            <w:tcW w:w="1296" w:type="dxa"/>
            <w:shd w:val="clear" w:color="auto" w:fill="BDD6EE" w:themeFill="accent1" w:themeFillTint="66"/>
          </w:tcPr>
          <w:p w14:paraId="1AECD7B1" w14:textId="77777777" w:rsidR="004D1CBB" w:rsidRPr="00930BBE" w:rsidRDefault="004D1CBB" w:rsidP="00164A2F">
            <w:pPr>
              <w:ind w:left="360"/>
              <w:rPr>
                <w:sz w:val="28"/>
                <w:szCs w:val="28"/>
              </w:rPr>
            </w:pPr>
            <w:r>
              <w:rPr>
                <w:sz w:val="28"/>
                <w:szCs w:val="28"/>
              </w:rPr>
              <w:t>15.</w:t>
            </w:r>
          </w:p>
        </w:tc>
        <w:tc>
          <w:tcPr>
            <w:tcW w:w="6353" w:type="dxa"/>
            <w:shd w:val="clear" w:color="auto" w:fill="DEEAF6" w:themeFill="accent1" w:themeFillTint="33"/>
          </w:tcPr>
          <w:p w14:paraId="0B1B7274" w14:textId="77777777" w:rsidR="004D1CBB" w:rsidRPr="00141B48" w:rsidRDefault="004D1CBB" w:rsidP="00164A2F">
            <w:r w:rsidRPr="00141B48">
              <w:t>Skills for relationships (1) effective listening</w:t>
            </w:r>
          </w:p>
        </w:tc>
        <w:tc>
          <w:tcPr>
            <w:tcW w:w="1423" w:type="dxa"/>
          </w:tcPr>
          <w:p w14:paraId="370274C1" w14:textId="77777777" w:rsidR="004D1CBB" w:rsidRPr="004D1CBB" w:rsidRDefault="004D1CBB" w:rsidP="00164A2F">
            <w:pPr>
              <w:jc w:val="center"/>
              <w:rPr>
                <w:rFonts w:cstheme="minorHAnsi"/>
                <w:b/>
                <w:sz w:val="28"/>
                <w:szCs w:val="28"/>
              </w:rPr>
            </w:pPr>
            <w:r w:rsidRPr="004D1CBB">
              <w:rPr>
                <w:rFonts w:cstheme="minorHAnsi"/>
                <w:b/>
                <w:sz w:val="28"/>
                <w:szCs w:val="28"/>
              </w:rPr>
              <w:t>16</w:t>
            </w:r>
          </w:p>
        </w:tc>
      </w:tr>
      <w:tr w:rsidR="004D1CBB" w:rsidRPr="00EC10A8" w14:paraId="79DC3CD7" w14:textId="77777777" w:rsidTr="004D1CBB">
        <w:tc>
          <w:tcPr>
            <w:tcW w:w="1296" w:type="dxa"/>
            <w:shd w:val="clear" w:color="auto" w:fill="BDD6EE" w:themeFill="accent1" w:themeFillTint="66"/>
          </w:tcPr>
          <w:p w14:paraId="36026BC9" w14:textId="77777777" w:rsidR="004D1CBB" w:rsidRPr="00930BBE" w:rsidRDefault="004D1CBB" w:rsidP="00164A2F">
            <w:pPr>
              <w:ind w:left="360"/>
              <w:rPr>
                <w:sz w:val="28"/>
                <w:szCs w:val="28"/>
              </w:rPr>
            </w:pPr>
            <w:r>
              <w:rPr>
                <w:sz w:val="28"/>
                <w:szCs w:val="28"/>
              </w:rPr>
              <w:t>16.</w:t>
            </w:r>
          </w:p>
        </w:tc>
        <w:tc>
          <w:tcPr>
            <w:tcW w:w="6353" w:type="dxa"/>
            <w:shd w:val="clear" w:color="auto" w:fill="DEEAF6" w:themeFill="accent1" w:themeFillTint="33"/>
          </w:tcPr>
          <w:p w14:paraId="15EDBC4A" w14:textId="77777777" w:rsidR="004D1CBB" w:rsidRPr="00141B48" w:rsidRDefault="004D1CBB" w:rsidP="00164A2F">
            <w:r w:rsidRPr="00141B48">
              <w:t xml:space="preserve">Skills for relationships (2) assertiveness </w:t>
            </w:r>
          </w:p>
        </w:tc>
        <w:tc>
          <w:tcPr>
            <w:tcW w:w="1423" w:type="dxa"/>
          </w:tcPr>
          <w:p w14:paraId="5C5D142F" w14:textId="77777777" w:rsidR="004D1CBB" w:rsidRPr="004D1CBB" w:rsidRDefault="004D1CBB" w:rsidP="00164A2F">
            <w:pPr>
              <w:jc w:val="center"/>
              <w:rPr>
                <w:rFonts w:cstheme="minorHAnsi"/>
                <w:b/>
                <w:sz w:val="28"/>
                <w:szCs w:val="28"/>
              </w:rPr>
            </w:pPr>
            <w:r w:rsidRPr="004D1CBB">
              <w:rPr>
                <w:rFonts w:cstheme="minorHAnsi"/>
                <w:b/>
                <w:sz w:val="28"/>
                <w:szCs w:val="28"/>
              </w:rPr>
              <w:t>17</w:t>
            </w:r>
          </w:p>
        </w:tc>
      </w:tr>
      <w:tr w:rsidR="004D1CBB" w:rsidRPr="00EC10A8" w14:paraId="16E7A3E4" w14:textId="77777777" w:rsidTr="004D1CBB">
        <w:tc>
          <w:tcPr>
            <w:tcW w:w="1296" w:type="dxa"/>
            <w:shd w:val="clear" w:color="auto" w:fill="BDD6EE" w:themeFill="accent1" w:themeFillTint="66"/>
          </w:tcPr>
          <w:p w14:paraId="11170848" w14:textId="77777777" w:rsidR="004D1CBB" w:rsidRPr="00930BBE" w:rsidRDefault="004D1CBB" w:rsidP="00164A2F">
            <w:pPr>
              <w:ind w:left="360"/>
              <w:rPr>
                <w:sz w:val="28"/>
                <w:szCs w:val="28"/>
              </w:rPr>
            </w:pPr>
            <w:r>
              <w:rPr>
                <w:sz w:val="28"/>
                <w:szCs w:val="28"/>
              </w:rPr>
              <w:t>17.</w:t>
            </w:r>
          </w:p>
        </w:tc>
        <w:tc>
          <w:tcPr>
            <w:tcW w:w="6353" w:type="dxa"/>
            <w:shd w:val="clear" w:color="auto" w:fill="DEEAF6" w:themeFill="accent1" w:themeFillTint="33"/>
          </w:tcPr>
          <w:p w14:paraId="3BA57584" w14:textId="77777777" w:rsidR="004D1CBB" w:rsidRPr="00141B48" w:rsidRDefault="004D1CBB" w:rsidP="00164A2F">
            <w:r w:rsidRPr="00141B48">
              <w:t xml:space="preserve">Skills for relationships (3) giving and receiving negative feedback  (including “I feel” statements)  </w:t>
            </w:r>
          </w:p>
        </w:tc>
        <w:tc>
          <w:tcPr>
            <w:tcW w:w="1423" w:type="dxa"/>
          </w:tcPr>
          <w:p w14:paraId="559A2E1B" w14:textId="77777777" w:rsidR="004D1CBB" w:rsidRPr="004D1CBB" w:rsidRDefault="004D1CBB" w:rsidP="00164A2F">
            <w:pPr>
              <w:jc w:val="center"/>
              <w:rPr>
                <w:rFonts w:cstheme="minorHAnsi"/>
                <w:b/>
                <w:sz w:val="28"/>
                <w:szCs w:val="28"/>
              </w:rPr>
            </w:pPr>
            <w:r w:rsidRPr="004D1CBB">
              <w:rPr>
                <w:rFonts w:cstheme="minorHAnsi"/>
                <w:b/>
                <w:sz w:val="28"/>
                <w:szCs w:val="28"/>
              </w:rPr>
              <w:t>19</w:t>
            </w:r>
          </w:p>
        </w:tc>
      </w:tr>
      <w:tr w:rsidR="004D1CBB" w:rsidRPr="00EC10A8" w14:paraId="33E6B5D0" w14:textId="77777777" w:rsidTr="004D1CBB">
        <w:tc>
          <w:tcPr>
            <w:tcW w:w="1296" w:type="dxa"/>
            <w:shd w:val="clear" w:color="auto" w:fill="BDD6EE" w:themeFill="accent1" w:themeFillTint="66"/>
          </w:tcPr>
          <w:p w14:paraId="4F8732C0" w14:textId="77777777" w:rsidR="004D1CBB" w:rsidRPr="00930BBE" w:rsidRDefault="004D1CBB" w:rsidP="00164A2F">
            <w:pPr>
              <w:ind w:left="360"/>
              <w:rPr>
                <w:sz w:val="28"/>
                <w:szCs w:val="28"/>
              </w:rPr>
            </w:pPr>
            <w:r>
              <w:rPr>
                <w:sz w:val="28"/>
                <w:szCs w:val="28"/>
              </w:rPr>
              <w:t>18.</w:t>
            </w:r>
          </w:p>
        </w:tc>
        <w:tc>
          <w:tcPr>
            <w:tcW w:w="6353" w:type="dxa"/>
            <w:shd w:val="clear" w:color="auto" w:fill="DEEAF6" w:themeFill="accent1" w:themeFillTint="33"/>
          </w:tcPr>
          <w:p w14:paraId="10B2D030" w14:textId="77777777" w:rsidR="004D1CBB" w:rsidRPr="00141B48" w:rsidRDefault="004D1CBB" w:rsidP="00164A2F">
            <w:r w:rsidRPr="00141B48">
              <w:t xml:space="preserve">Skills for relationships (4) negotiation and compromise   </w:t>
            </w:r>
          </w:p>
        </w:tc>
        <w:tc>
          <w:tcPr>
            <w:tcW w:w="1423" w:type="dxa"/>
          </w:tcPr>
          <w:p w14:paraId="36E96C26" w14:textId="77777777" w:rsidR="004D1CBB" w:rsidRPr="004D1CBB" w:rsidRDefault="004D1CBB" w:rsidP="00164A2F">
            <w:pPr>
              <w:jc w:val="center"/>
              <w:rPr>
                <w:rFonts w:eastAsia="Verdana" w:cstheme="minorHAnsi"/>
                <w:b/>
                <w:sz w:val="28"/>
                <w:szCs w:val="28"/>
              </w:rPr>
            </w:pPr>
            <w:r w:rsidRPr="004D1CBB">
              <w:rPr>
                <w:rFonts w:eastAsia="Verdana" w:cstheme="minorHAnsi"/>
                <w:b/>
                <w:sz w:val="28"/>
                <w:szCs w:val="28"/>
              </w:rPr>
              <w:t>21</w:t>
            </w:r>
          </w:p>
        </w:tc>
      </w:tr>
      <w:tr w:rsidR="004D1CBB" w:rsidRPr="00EC10A8" w14:paraId="6FA87595" w14:textId="77777777" w:rsidTr="004D1CBB">
        <w:tc>
          <w:tcPr>
            <w:tcW w:w="1296" w:type="dxa"/>
            <w:shd w:val="clear" w:color="auto" w:fill="BDD6EE" w:themeFill="accent1" w:themeFillTint="66"/>
          </w:tcPr>
          <w:p w14:paraId="34D9B565" w14:textId="77777777" w:rsidR="004D1CBB" w:rsidRPr="00930BBE" w:rsidRDefault="004D1CBB" w:rsidP="00164A2F">
            <w:pPr>
              <w:ind w:left="360"/>
              <w:rPr>
                <w:sz w:val="28"/>
                <w:szCs w:val="28"/>
              </w:rPr>
            </w:pPr>
            <w:r>
              <w:rPr>
                <w:sz w:val="28"/>
                <w:szCs w:val="28"/>
              </w:rPr>
              <w:t>19.</w:t>
            </w:r>
          </w:p>
        </w:tc>
        <w:tc>
          <w:tcPr>
            <w:tcW w:w="6353" w:type="dxa"/>
            <w:shd w:val="clear" w:color="auto" w:fill="DEEAF6" w:themeFill="accent1" w:themeFillTint="33"/>
          </w:tcPr>
          <w:p w14:paraId="1F10AC73" w14:textId="77777777" w:rsidR="004D1CBB" w:rsidRPr="00141B48" w:rsidRDefault="004D1CBB" w:rsidP="00164A2F">
            <w:r w:rsidRPr="00141B48">
              <w:t xml:space="preserve">Skills for relationships (5) joint problem solving   </w:t>
            </w:r>
          </w:p>
        </w:tc>
        <w:tc>
          <w:tcPr>
            <w:tcW w:w="1423" w:type="dxa"/>
          </w:tcPr>
          <w:p w14:paraId="5DB47990" w14:textId="77777777" w:rsidR="004D1CBB" w:rsidRPr="004D1CBB" w:rsidRDefault="004D1CBB" w:rsidP="00164A2F">
            <w:pPr>
              <w:jc w:val="center"/>
              <w:rPr>
                <w:rFonts w:cstheme="minorHAnsi"/>
                <w:b/>
                <w:sz w:val="28"/>
                <w:szCs w:val="28"/>
              </w:rPr>
            </w:pPr>
            <w:r w:rsidRPr="004D1CBB">
              <w:rPr>
                <w:rFonts w:cstheme="minorHAnsi"/>
                <w:b/>
                <w:sz w:val="28"/>
                <w:szCs w:val="28"/>
              </w:rPr>
              <w:t>23</w:t>
            </w:r>
          </w:p>
        </w:tc>
      </w:tr>
      <w:tr w:rsidR="004D1CBB" w:rsidRPr="00EC10A8" w14:paraId="07A0E750" w14:textId="77777777" w:rsidTr="004D1CBB">
        <w:tc>
          <w:tcPr>
            <w:tcW w:w="1296" w:type="dxa"/>
            <w:shd w:val="clear" w:color="auto" w:fill="BDD6EE" w:themeFill="accent1" w:themeFillTint="66"/>
          </w:tcPr>
          <w:p w14:paraId="2CB3C107" w14:textId="77777777" w:rsidR="004D1CBB" w:rsidRPr="00930BBE" w:rsidRDefault="004D1CBB" w:rsidP="00164A2F">
            <w:pPr>
              <w:ind w:left="360"/>
              <w:rPr>
                <w:sz w:val="28"/>
                <w:szCs w:val="28"/>
              </w:rPr>
            </w:pPr>
            <w:r>
              <w:rPr>
                <w:sz w:val="28"/>
                <w:szCs w:val="28"/>
              </w:rPr>
              <w:t>20.</w:t>
            </w:r>
          </w:p>
        </w:tc>
        <w:tc>
          <w:tcPr>
            <w:tcW w:w="6353" w:type="dxa"/>
            <w:shd w:val="clear" w:color="auto" w:fill="DEEAF6" w:themeFill="accent1" w:themeFillTint="33"/>
          </w:tcPr>
          <w:p w14:paraId="0700F29A" w14:textId="77777777" w:rsidR="004D1CBB" w:rsidRPr="00141B48" w:rsidRDefault="004D1CBB" w:rsidP="00164A2F">
            <w:r w:rsidRPr="00141B48">
              <w:t xml:space="preserve">Skills for relationships (6) giving and receiving positive feedback  (compliments)  </w:t>
            </w:r>
          </w:p>
        </w:tc>
        <w:tc>
          <w:tcPr>
            <w:tcW w:w="1423" w:type="dxa"/>
          </w:tcPr>
          <w:p w14:paraId="4A67B53E" w14:textId="77777777" w:rsidR="004D1CBB" w:rsidRPr="004D1CBB" w:rsidRDefault="004D1CBB" w:rsidP="00164A2F">
            <w:pPr>
              <w:jc w:val="center"/>
              <w:rPr>
                <w:rFonts w:eastAsia="Verdana" w:cstheme="minorHAnsi"/>
                <w:b/>
                <w:color w:val="000000"/>
                <w:sz w:val="28"/>
                <w:szCs w:val="28"/>
              </w:rPr>
            </w:pPr>
            <w:r w:rsidRPr="004D1CBB">
              <w:rPr>
                <w:rFonts w:eastAsia="Verdana" w:cstheme="minorHAnsi"/>
                <w:b/>
                <w:color w:val="000000"/>
                <w:sz w:val="28"/>
                <w:szCs w:val="28"/>
              </w:rPr>
              <w:t>24</w:t>
            </w:r>
          </w:p>
        </w:tc>
      </w:tr>
      <w:tr w:rsidR="004D1CBB" w:rsidRPr="00EC10A8" w14:paraId="556DDA37" w14:textId="77777777" w:rsidTr="004D1CBB">
        <w:tc>
          <w:tcPr>
            <w:tcW w:w="1296" w:type="dxa"/>
            <w:shd w:val="clear" w:color="auto" w:fill="BDD6EE" w:themeFill="accent1" w:themeFillTint="66"/>
          </w:tcPr>
          <w:p w14:paraId="42D6AF18" w14:textId="77777777" w:rsidR="004D1CBB" w:rsidRPr="00930BBE" w:rsidRDefault="004D1CBB" w:rsidP="00164A2F">
            <w:pPr>
              <w:ind w:left="360"/>
              <w:rPr>
                <w:sz w:val="28"/>
                <w:szCs w:val="28"/>
              </w:rPr>
            </w:pPr>
            <w:r>
              <w:rPr>
                <w:sz w:val="28"/>
                <w:szCs w:val="28"/>
              </w:rPr>
              <w:t>22.</w:t>
            </w:r>
          </w:p>
        </w:tc>
        <w:tc>
          <w:tcPr>
            <w:tcW w:w="6353" w:type="dxa"/>
            <w:shd w:val="clear" w:color="auto" w:fill="DEEAF6" w:themeFill="accent1" w:themeFillTint="33"/>
          </w:tcPr>
          <w:p w14:paraId="41080D0D" w14:textId="77777777" w:rsidR="004D1CBB" w:rsidRPr="00141B48" w:rsidRDefault="004D1CBB" w:rsidP="00164A2F">
            <w:r w:rsidRPr="00141B48">
              <w:t>Impact of conflict in relationships  on wellbeing</w:t>
            </w:r>
          </w:p>
        </w:tc>
        <w:tc>
          <w:tcPr>
            <w:tcW w:w="1423" w:type="dxa"/>
          </w:tcPr>
          <w:p w14:paraId="6CE983B0" w14:textId="77777777" w:rsidR="004D1CBB" w:rsidRPr="004D1CBB" w:rsidRDefault="004D1CBB" w:rsidP="00164A2F">
            <w:pPr>
              <w:jc w:val="center"/>
              <w:rPr>
                <w:rFonts w:cstheme="minorHAnsi"/>
                <w:b/>
                <w:sz w:val="28"/>
                <w:szCs w:val="28"/>
              </w:rPr>
            </w:pPr>
            <w:r w:rsidRPr="004D1CBB">
              <w:rPr>
                <w:rFonts w:cstheme="minorHAnsi"/>
                <w:b/>
                <w:sz w:val="28"/>
                <w:szCs w:val="28"/>
              </w:rPr>
              <w:t>25</w:t>
            </w:r>
          </w:p>
        </w:tc>
      </w:tr>
      <w:tr w:rsidR="004D1CBB" w:rsidRPr="00EC10A8" w14:paraId="78D222DB" w14:textId="77777777" w:rsidTr="004D1CBB">
        <w:tc>
          <w:tcPr>
            <w:tcW w:w="1296" w:type="dxa"/>
            <w:shd w:val="clear" w:color="auto" w:fill="BDD6EE" w:themeFill="accent1" w:themeFillTint="66"/>
          </w:tcPr>
          <w:p w14:paraId="725963BE" w14:textId="77777777" w:rsidR="004D1CBB" w:rsidRPr="00930BBE" w:rsidRDefault="004D1CBB" w:rsidP="00164A2F">
            <w:pPr>
              <w:ind w:left="360"/>
              <w:rPr>
                <w:sz w:val="28"/>
                <w:szCs w:val="28"/>
              </w:rPr>
            </w:pPr>
            <w:r>
              <w:rPr>
                <w:sz w:val="28"/>
                <w:szCs w:val="28"/>
              </w:rPr>
              <w:t>23.</w:t>
            </w:r>
          </w:p>
        </w:tc>
        <w:tc>
          <w:tcPr>
            <w:tcW w:w="6353" w:type="dxa"/>
            <w:shd w:val="clear" w:color="auto" w:fill="DEEAF6" w:themeFill="accent1" w:themeFillTint="33"/>
          </w:tcPr>
          <w:p w14:paraId="6A546236" w14:textId="77777777" w:rsidR="004D1CBB" w:rsidRPr="00141B48" w:rsidRDefault="004D1CBB" w:rsidP="00164A2F">
            <w:r w:rsidRPr="00141B48">
              <w:t xml:space="preserve">Managing conflict in relationships  </w:t>
            </w:r>
          </w:p>
        </w:tc>
        <w:tc>
          <w:tcPr>
            <w:tcW w:w="1423" w:type="dxa"/>
          </w:tcPr>
          <w:p w14:paraId="4248AAED" w14:textId="77777777" w:rsidR="004D1CBB" w:rsidRPr="004D1CBB" w:rsidRDefault="004D1CBB" w:rsidP="00164A2F">
            <w:pPr>
              <w:jc w:val="center"/>
              <w:rPr>
                <w:rFonts w:cstheme="minorHAnsi"/>
                <w:b/>
                <w:sz w:val="28"/>
                <w:szCs w:val="28"/>
              </w:rPr>
            </w:pPr>
            <w:r w:rsidRPr="004D1CBB">
              <w:rPr>
                <w:rFonts w:cstheme="minorHAnsi"/>
                <w:b/>
                <w:sz w:val="28"/>
                <w:szCs w:val="28"/>
              </w:rPr>
              <w:t>27</w:t>
            </w:r>
          </w:p>
        </w:tc>
      </w:tr>
      <w:tr w:rsidR="004D1CBB" w:rsidRPr="00EC10A8" w14:paraId="35812AEB" w14:textId="77777777" w:rsidTr="004D1CBB">
        <w:tc>
          <w:tcPr>
            <w:tcW w:w="1296" w:type="dxa"/>
            <w:shd w:val="clear" w:color="auto" w:fill="BDD6EE" w:themeFill="accent1" w:themeFillTint="66"/>
          </w:tcPr>
          <w:p w14:paraId="309026D1" w14:textId="77777777" w:rsidR="004D1CBB" w:rsidRPr="00930BBE" w:rsidRDefault="004D1CBB" w:rsidP="00164A2F">
            <w:pPr>
              <w:ind w:left="360"/>
              <w:rPr>
                <w:sz w:val="28"/>
                <w:szCs w:val="28"/>
              </w:rPr>
            </w:pPr>
            <w:r>
              <w:rPr>
                <w:sz w:val="28"/>
                <w:szCs w:val="28"/>
              </w:rPr>
              <w:t>25.</w:t>
            </w:r>
          </w:p>
        </w:tc>
        <w:tc>
          <w:tcPr>
            <w:tcW w:w="6353" w:type="dxa"/>
            <w:shd w:val="clear" w:color="auto" w:fill="DEEAF6" w:themeFill="accent1" w:themeFillTint="33"/>
          </w:tcPr>
          <w:p w14:paraId="252DF220" w14:textId="77777777" w:rsidR="004D1CBB" w:rsidRPr="00141B48" w:rsidRDefault="004D1CBB" w:rsidP="00164A2F">
            <w:r w:rsidRPr="00141B48">
              <w:t>Empathy</w:t>
            </w:r>
          </w:p>
        </w:tc>
        <w:tc>
          <w:tcPr>
            <w:tcW w:w="1423" w:type="dxa"/>
          </w:tcPr>
          <w:p w14:paraId="6EAE7310" w14:textId="77777777" w:rsidR="004D1CBB" w:rsidRPr="004D1CBB" w:rsidRDefault="004D1CBB" w:rsidP="00164A2F">
            <w:pPr>
              <w:jc w:val="center"/>
              <w:rPr>
                <w:rFonts w:cstheme="minorHAnsi"/>
                <w:b/>
                <w:sz w:val="28"/>
                <w:szCs w:val="28"/>
              </w:rPr>
            </w:pPr>
            <w:r w:rsidRPr="004D1CBB">
              <w:rPr>
                <w:rFonts w:cstheme="minorHAnsi"/>
                <w:b/>
                <w:sz w:val="28"/>
                <w:szCs w:val="28"/>
              </w:rPr>
              <w:t>30</w:t>
            </w:r>
          </w:p>
        </w:tc>
      </w:tr>
      <w:tr w:rsidR="004D1CBB" w:rsidRPr="00EC10A8" w14:paraId="141B6CD6" w14:textId="77777777" w:rsidTr="004D1CBB">
        <w:tc>
          <w:tcPr>
            <w:tcW w:w="1296" w:type="dxa"/>
            <w:shd w:val="clear" w:color="auto" w:fill="BDD6EE" w:themeFill="accent1" w:themeFillTint="66"/>
          </w:tcPr>
          <w:p w14:paraId="375847D2" w14:textId="77777777" w:rsidR="004D1CBB" w:rsidRPr="00930BBE" w:rsidRDefault="004D1CBB" w:rsidP="00164A2F">
            <w:pPr>
              <w:ind w:left="360"/>
              <w:rPr>
                <w:sz w:val="28"/>
                <w:szCs w:val="28"/>
              </w:rPr>
            </w:pPr>
            <w:r>
              <w:rPr>
                <w:sz w:val="28"/>
                <w:szCs w:val="28"/>
              </w:rPr>
              <w:t>26.</w:t>
            </w:r>
          </w:p>
        </w:tc>
        <w:tc>
          <w:tcPr>
            <w:tcW w:w="6353" w:type="dxa"/>
            <w:shd w:val="clear" w:color="auto" w:fill="DEEAF6" w:themeFill="accent1" w:themeFillTint="33"/>
          </w:tcPr>
          <w:p w14:paraId="50C823F2" w14:textId="77777777" w:rsidR="004D1CBB" w:rsidRPr="00141B48" w:rsidRDefault="004D1CBB" w:rsidP="00164A2F">
            <w:r w:rsidRPr="00141B48">
              <w:t>Advocacy</w:t>
            </w:r>
          </w:p>
        </w:tc>
        <w:tc>
          <w:tcPr>
            <w:tcW w:w="1423" w:type="dxa"/>
          </w:tcPr>
          <w:p w14:paraId="2917E0E5" w14:textId="77777777" w:rsidR="004D1CBB" w:rsidRPr="004D1CBB" w:rsidRDefault="004D1CBB" w:rsidP="00164A2F">
            <w:pPr>
              <w:jc w:val="center"/>
              <w:rPr>
                <w:rFonts w:cstheme="minorHAnsi"/>
                <w:b/>
                <w:sz w:val="28"/>
                <w:szCs w:val="28"/>
              </w:rPr>
            </w:pPr>
            <w:r w:rsidRPr="004D1CBB">
              <w:rPr>
                <w:rFonts w:cstheme="minorHAnsi"/>
                <w:b/>
                <w:sz w:val="28"/>
                <w:szCs w:val="28"/>
              </w:rPr>
              <w:t>31</w:t>
            </w:r>
          </w:p>
        </w:tc>
      </w:tr>
      <w:tr w:rsidR="004D1CBB" w:rsidRPr="00EC10A8" w14:paraId="5593BE44" w14:textId="77777777" w:rsidTr="004D1CBB">
        <w:tc>
          <w:tcPr>
            <w:tcW w:w="1296" w:type="dxa"/>
            <w:shd w:val="clear" w:color="auto" w:fill="BDD6EE" w:themeFill="accent1" w:themeFillTint="66"/>
          </w:tcPr>
          <w:p w14:paraId="7B2B17B1" w14:textId="77777777" w:rsidR="004D1CBB" w:rsidRPr="00930BBE" w:rsidRDefault="004D1CBB" w:rsidP="00164A2F">
            <w:pPr>
              <w:ind w:left="360"/>
              <w:rPr>
                <w:sz w:val="28"/>
                <w:szCs w:val="28"/>
              </w:rPr>
            </w:pPr>
            <w:r>
              <w:rPr>
                <w:sz w:val="28"/>
                <w:szCs w:val="28"/>
              </w:rPr>
              <w:t>27</w:t>
            </w:r>
          </w:p>
        </w:tc>
        <w:tc>
          <w:tcPr>
            <w:tcW w:w="6353" w:type="dxa"/>
            <w:shd w:val="clear" w:color="auto" w:fill="DEEAF6" w:themeFill="accent1" w:themeFillTint="33"/>
          </w:tcPr>
          <w:p w14:paraId="3F38EC38" w14:textId="77777777" w:rsidR="004D1CBB" w:rsidRPr="00141B48" w:rsidRDefault="004D1CBB" w:rsidP="00164A2F">
            <w:r w:rsidRPr="00141B48">
              <w:t>Social media – help or hindrance?    (And collecting data ethically)</w:t>
            </w:r>
          </w:p>
        </w:tc>
        <w:tc>
          <w:tcPr>
            <w:tcW w:w="1423" w:type="dxa"/>
          </w:tcPr>
          <w:p w14:paraId="05CAF132" w14:textId="77777777" w:rsidR="004D1CBB" w:rsidRPr="004D1CBB" w:rsidRDefault="004D1CBB" w:rsidP="00164A2F">
            <w:pPr>
              <w:jc w:val="center"/>
              <w:rPr>
                <w:rFonts w:eastAsia="Verdana" w:cstheme="minorHAnsi"/>
                <w:b/>
                <w:sz w:val="28"/>
                <w:szCs w:val="28"/>
              </w:rPr>
            </w:pPr>
            <w:r w:rsidRPr="004D1CBB">
              <w:rPr>
                <w:rFonts w:eastAsia="Verdana" w:cstheme="minorHAnsi"/>
                <w:b/>
                <w:sz w:val="28"/>
                <w:szCs w:val="28"/>
              </w:rPr>
              <w:t>32</w:t>
            </w:r>
          </w:p>
        </w:tc>
      </w:tr>
      <w:tr w:rsidR="004D1CBB" w:rsidRPr="00EC10A8" w14:paraId="5502B9BE" w14:textId="77777777" w:rsidTr="004D1CBB">
        <w:tc>
          <w:tcPr>
            <w:tcW w:w="1296" w:type="dxa"/>
            <w:shd w:val="clear" w:color="auto" w:fill="BDD6EE" w:themeFill="accent1" w:themeFillTint="66"/>
          </w:tcPr>
          <w:p w14:paraId="1FF70BE6" w14:textId="77777777" w:rsidR="004D1CBB" w:rsidRPr="00930BBE" w:rsidRDefault="004D1CBB" w:rsidP="00164A2F">
            <w:pPr>
              <w:ind w:left="360"/>
              <w:rPr>
                <w:sz w:val="28"/>
                <w:szCs w:val="28"/>
              </w:rPr>
            </w:pPr>
            <w:r>
              <w:rPr>
                <w:sz w:val="28"/>
                <w:szCs w:val="28"/>
              </w:rPr>
              <w:t>28.</w:t>
            </w:r>
          </w:p>
        </w:tc>
        <w:tc>
          <w:tcPr>
            <w:tcW w:w="6353" w:type="dxa"/>
            <w:shd w:val="clear" w:color="auto" w:fill="DEEAF6" w:themeFill="accent1" w:themeFillTint="33"/>
          </w:tcPr>
          <w:p w14:paraId="63903E2F" w14:textId="77777777" w:rsidR="004D1CBB" w:rsidRPr="00141B48" w:rsidRDefault="004D1CBB" w:rsidP="00164A2F">
            <w:r w:rsidRPr="00141B48">
              <w:t xml:space="preserve">Social determinants of health    </w:t>
            </w:r>
          </w:p>
        </w:tc>
        <w:tc>
          <w:tcPr>
            <w:tcW w:w="1423" w:type="dxa"/>
          </w:tcPr>
          <w:p w14:paraId="2FAE83CA" w14:textId="77777777" w:rsidR="004D1CBB" w:rsidRPr="004D1CBB" w:rsidRDefault="004D1CBB" w:rsidP="00164A2F">
            <w:pPr>
              <w:jc w:val="center"/>
              <w:rPr>
                <w:rFonts w:eastAsia="Verdana" w:cstheme="minorHAnsi"/>
                <w:b/>
                <w:color w:val="000000"/>
                <w:sz w:val="28"/>
                <w:szCs w:val="28"/>
              </w:rPr>
            </w:pPr>
            <w:r w:rsidRPr="004D1CBB">
              <w:rPr>
                <w:rFonts w:eastAsia="Verdana" w:cstheme="minorHAnsi"/>
                <w:b/>
                <w:color w:val="000000"/>
                <w:sz w:val="28"/>
                <w:szCs w:val="28"/>
              </w:rPr>
              <w:t>35</w:t>
            </w:r>
          </w:p>
        </w:tc>
      </w:tr>
      <w:tr w:rsidR="004D1CBB" w:rsidRPr="00EC10A8" w14:paraId="12038C94" w14:textId="77777777" w:rsidTr="004D1CBB">
        <w:trPr>
          <w:trHeight w:val="144"/>
        </w:trPr>
        <w:tc>
          <w:tcPr>
            <w:tcW w:w="1296" w:type="dxa"/>
            <w:shd w:val="clear" w:color="auto" w:fill="BDD6EE" w:themeFill="accent1" w:themeFillTint="66"/>
          </w:tcPr>
          <w:p w14:paraId="649C944C" w14:textId="77777777" w:rsidR="004D1CBB" w:rsidRPr="00930BBE" w:rsidRDefault="004D1CBB" w:rsidP="00164A2F">
            <w:pPr>
              <w:ind w:left="1080"/>
              <w:rPr>
                <w:b/>
                <w:sz w:val="28"/>
                <w:szCs w:val="28"/>
              </w:rPr>
            </w:pPr>
            <w:r w:rsidRPr="00562639">
              <w:br w:type="page"/>
            </w:r>
          </w:p>
        </w:tc>
        <w:tc>
          <w:tcPr>
            <w:tcW w:w="6353" w:type="dxa"/>
            <w:shd w:val="clear" w:color="auto" w:fill="BDD6EE" w:themeFill="accent1" w:themeFillTint="66"/>
          </w:tcPr>
          <w:p w14:paraId="65F2257D" w14:textId="77777777" w:rsidR="004D1CBB" w:rsidRPr="00EC10A8" w:rsidRDefault="004D1CBB" w:rsidP="00164A2F">
            <w:pPr>
              <w:rPr>
                <w:rFonts w:cstheme="minorHAnsi"/>
                <w:b/>
                <w:sz w:val="28"/>
                <w:szCs w:val="28"/>
              </w:rPr>
            </w:pPr>
            <w:r w:rsidRPr="00EC10A8">
              <w:rPr>
                <w:rFonts w:cstheme="minorHAnsi"/>
                <w:b/>
                <w:sz w:val="28"/>
                <w:szCs w:val="28"/>
              </w:rPr>
              <w:t xml:space="preserve">Theme 3 Change, loss, disappointment, and grief  </w:t>
            </w:r>
          </w:p>
        </w:tc>
        <w:tc>
          <w:tcPr>
            <w:tcW w:w="1423" w:type="dxa"/>
            <w:shd w:val="clear" w:color="auto" w:fill="BDD6EE" w:themeFill="accent1" w:themeFillTint="66"/>
          </w:tcPr>
          <w:p w14:paraId="15950C3F" w14:textId="77777777" w:rsidR="004D1CBB" w:rsidRPr="004D1CBB" w:rsidRDefault="004D1CBB" w:rsidP="00164A2F">
            <w:pPr>
              <w:jc w:val="center"/>
              <w:rPr>
                <w:rFonts w:cstheme="minorHAnsi"/>
                <w:b/>
                <w:sz w:val="28"/>
                <w:szCs w:val="28"/>
              </w:rPr>
            </w:pPr>
          </w:p>
        </w:tc>
      </w:tr>
      <w:tr w:rsidR="004D1CBB" w:rsidRPr="00EC10A8" w14:paraId="685EA6C5" w14:textId="77777777" w:rsidTr="004D1CBB">
        <w:trPr>
          <w:trHeight w:val="144"/>
        </w:trPr>
        <w:tc>
          <w:tcPr>
            <w:tcW w:w="1296" w:type="dxa"/>
            <w:shd w:val="clear" w:color="auto" w:fill="BDD6EE" w:themeFill="accent1" w:themeFillTint="66"/>
          </w:tcPr>
          <w:p w14:paraId="2D34CC61" w14:textId="77777777" w:rsidR="004D1CBB" w:rsidRPr="00930BBE" w:rsidRDefault="004D1CBB" w:rsidP="00164A2F">
            <w:pPr>
              <w:ind w:left="360"/>
              <w:rPr>
                <w:sz w:val="28"/>
                <w:szCs w:val="28"/>
              </w:rPr>
            </w:pPr>
            <w:r>
              <w:rPr>
                <w:sz w:val="28"/>
                <w:szCs w:val="28"/>
              </w:rPr>
              <w:t>30.</w:t>
            </w:r>
          </w:p>
        </w:tc>
        <w:tc>
          <w:tcPr>
            <w:tcW w:w="6353" w:type="dxa"/>
            <w:shd w:val="clear" w:color="auto" w:fill="DEEAF6" w:themeFill="accent1" w:themeFillTint="33"/>
          </w:tcPr>
          <w:p w14:paraId="5D916B12" w14:textId="77777777" w:rsidR="004D1CBB" w:rsidRPr="00141B48" w:rsidRDefault="004D1CBB" w:rsidP="00164A2F">
            <w:r w:rsidRPr="00141B48">
              <w:t>The language of change, loss, disappointment, and grief</w:t>
            </w:r>
          </w:p>
        </w:tc>
        <w:tc>
          <w:tcPr>
            <w:tcW w:w="1423" w:type="dxa"/>
          </w:tcPr>
          <w:p w14:paraId="2EC57678" w14:textId="77777777" w:rsidR="004D1CBB" w:rsidRPr="004D1CBB" w:rsidRDefault="004D1CBB" w:rsidP="00164A2F">
            <w:pPr>
              <w:jc w:val="center"/>
              <w:rPr>
                <w:rFonts w:cstheme="minorHAnsi"/>
                <w:b/>
                <w:sz w:val="28"/>
                <w:szCs w:val="28"/>
              </w:rPr>
            </w:pPr>
            <w:r w:rsidRPr="004D1CBB">
              <w:rPr>
                <w:rFonts w:cstheme="minorHAnsi"/>
                <w:b/>
                <w:sz w:val="28"/>
                <w:szCs w:val="28"/>
              </w:rPr>
              <w:t>39</w:t>
            </w:r>
          </w:p>
        </w:tc>
      </w:tr>
      <w:tr w:rsidR="004D1CBB" w:rsidRPr="00EC10A8" w14:paraId="1D084809" w14:textId="77777777" w:rsidTr="004D1CBB">
        <w:trPr>
          <w:trHeight w:val="144"/>
        </w:trPr>
        <w:tc>
          <w:tcPr>
            <w:tcW w:w="1296" w:type="dxa"/>
            <w:shd w:val="clear" w:color="auto" w:fill="BDD6EE" w:themeFill="accent1" w:themeFillTint="66"/>
          </w:tcPr>
          <w:p w14:paraId="1230B0DB" w14:textId="77777777" w:rsidR="004D1CBB" w:rsidRPr="00930BBE" w:rsidRDefault="004D1CBB" w:rsidP="00164A2F">
            <w:pPr>
              <w:ind w:left="360"/>
              <w:rPr>
                <w:sz w:val="28"/>
                <w:szCs w:val="28"/>
              </w:rPr>
            </w:pPr>
            <w:r>
              <w:rPr>
                <w:sz w:val="28"/>
                <w:szCs w:val="28"/>
              </w:rPr>
              <w:t>32.</w:t>
            </w:r>
          </w:p>
        </w:tc>
        <w:tc>
          <w:tcPr>
            <w:tcW w:w="6353" w:type="dxa"/>
            <w:shd w:val="clear" w:color="auto" w:fill="DEEAF6" w:themeFill="accent1" w:themeFillTint="33"/>
          </w:tcPr>
          <w:p w14:paraId="70FD7A80" w14:textId="77777777" w:rsidR="004D1CBB" w:rsidRPr="00141B48" w:rsidRDefault="004D1CBB" w:rsidP="00164A2F">
            <w:r w:rsidRPr="00141B48">
              <w:t>Disappointment</w:t>
            </w:r>
          </w:p>
        </w:tc>
        <w:tc>
          <w:tcPr>
            <w:tcW w:w="1423" w:type="dxa"/>
          </w:tcPr>
          <w:p w14:paraId="47518280" w14:textId="77777777" w:rsidR="004D1CBB" w:rsidRPr="004D1CBB" w:rsidRDefault="004D1CBB" w:rsidP="00164A2F">
            <w:pPr>
              <w:jc w:val="center"/>
              <w:rPr>
                <w:rFonts w:cstheme="minorHAnsi"/>
                <w:b/>
                <w:sz w:val="28"/>
                <w:szCs w:val="28"/>
              </w:rPr>
            </w:pPr>
            <w:r w:rsidRPr="004D1CBB">
              <w:rPr>
                <w:rFonts w:cstheme="minorHAnsi"/>
                <w:b/>
                <w:sz w:val="28"/>
                <w:szCs w:val="28"/>
              </w:rPr>
              <w:t>40</w:t>
            </w:r>
          </w:p>
        </w:tc>
      </w:tr>
      <w:tr w:rsidR="004D1CBB" w:rsidRPr="00EC10A8" w14:paraId="3CE368C5" w14:textId="77777777" w:rsidTr="004D1CBB">
        <w:trPr>
          <w:trHeight w:val="144"/>
        </w:trPr>
        <w:tc>
          <w:tcPr>
            <w:tcW w:w="1296" w:type="dxa"/>
            <w:shd w:val="clear" w:color="auto" w:fill="BDD6EE" w:themeFill="accent1" w:themeFillTint="66"/>
          </w:tcPr>
          <w:p w14:paraId="61C04B72" w14:textId="77777777" w:rsidR="004D1CBB" w:rsidRPr="00930BBE" w:rsidRDefault="004D1CBB" w:rsidP="00164A2F">
            <w:pPr>
              <w:ind w:left="360"/>
              <w:rPr>
                <w:sz w:val="28"/>
                <w:szCs w:val="28"/>
              </w:rPr>
            </w:pPr>
            <w:r>
              <w:rPr>
                <w:sz w:val="28"/>
                <w:szCs w:val="28"/>
              </w:rPr>
              <w:t>34.</w:t>
            </w:r>
          </w:p>
        </w:tc>
        <w:tc>
          <w:tcPr>
            <w:tcW w:w="6353" w:type="dxa"/>
            <w:shd w:val="clear" w:color="auto" w:fill="DEEAF6" w:themeFill="accent1" w:themeFillTint="33"/>
          </w:tcPr>
          <w:p w14:paraId="291B4DE0" w14:textId="77777777" w:rsidR="004D1CBB" w:rsidRPr="00141B48" w:rsidRDefault="004D1CBB" w:rsidP="00164A2F">
            <w:r w:rsidRPr="00141B48">
              <w:t xml:space="preserve">Children’s stories  </w:t>
            </w:r>
          </w:p>
        </w:tc>
        <w:tc>
          <w:tcPr>
            <w:tcW w:w="1423" w:type="dxa"/>
          </w:tcPr>
          <w:p w14:paraId="17874EB6" w14:textId="77777777" w:rsidR="004D1CBB" w:rsidRPr="004D1CBB" w:rsidRDefault="004D1CBB" w:rsidP="00164A2F">
            <w:pPr>
              <w:jc w:val="center"/>
              <w:rPr>
                <w:rFonts w:cstheme="minorHAnsi"/>
                <w:b/>
                <w:sz w:val="28"/>
                <w:szCs w:val="28"/>
              </w:rPr>
            </w:pPr>
            <w:r w:rsidRPr="004D1CBB">
              <w:rPr>
                <w:rFonts w:cstheme="minorHAnsi"/>
                <w:b/>
                <w:sz w:val="28"/>
                <w:szCs w:val="28"/>
              </w:rPr>
              <w:t>42</w:t>
            </w:r>
          </w:p>
        </w:tc>
      </w:tr>
      <w:tr w:rsidR="004D1CBB" w:rsidRPr="00EC10A8" w14:paraId="7D0BFDA4" w14:textId="77777777" w:rsidTr="004D1CBB">
        <w:trPr>
          <w:trHeight w:val="144"/>
        </w:trPr>
        <w:tc>
          <w:tcPr>
            <w:tcW w:w="1296" w:type="dxa"/>
            <w:shd w:val="clear" w:color="auto" w:fill="BDD6EE" w:themeFill="accent1" w:themeFillTint="66"/>
          </w:tcPr>
          <w:p w14:paraId="7B37206F" w14:textId="77777777" w:rsidR="004D1CBB" w:rsidRPr="00930BBE" w:rsidRDefault="004D1CBB" w:rsidP="00164A2F">
            <w:pPr>
              <w:ind w:left="360"/>
              <w:rPr>
                <w:sz w:val="28"/>
                <w:szCs w:val="28"/>
              </w:rPr>
            </w:pPr>
            <w:r>
              <w:rPr>
                <w:sz w:val="28"/>
                <w:szCs w:val="28"/>
              </w:rPr>
              <w:t>35.</w:t>
            </w:r>
          </w:p>
        </w:tc>
        <w:tc>
          <w:tcPr>
            <w:tcW w:w="6353" w:type="dxa"/>
            <w:shd w:val="clear" w:color="auto" w:fill="DEEAF6" w:themeFill="accent1" w:themeFillTint="33"/>
          </w:tcPr>
          <w:p w14:paraId="0CE43E7C" w14:textId="77777777" w:rsidR="004D1CBB" w:rsidRPr="00141B48" w:rsidRDefault="004D1CBB" w:rsidP="00164A2F">
            <w:r w:rsidRPr="00141B48">
              <w:t xml:space="preserve">Saying it in song   </w:t>
            </w:r>
          </w:p>
        </w:tc>
        <w:tc>
          <w:tcPr>
            <w:tcW w:w="1423" w:type="dxa"/>
          </w:tcPr>
          <w:p w14:paraId="2B3DCDC6" w14:textId="77777777" w:rsidR="004D1CBB" w:rsidRPr="004D1CBB" w:rsidRDefault="004D1CBB" w:rsidP="00164A2F">
            <w:pPr>
              <w:jc w:val="center"/>
              <w:rPr>
                <w:rFonts w:cstheme="minorHAnsi"/>
                <w:b/>
                <w:sz w:val="28"/>
                <w:szCs w:val="28"/>
              </w:rPr>
            </w:pPr>
            <w:r w:rsidRPr="004D1CBB">
              <w:rPr>
                <w:rFonts w:cstheme="minorHAnsi"/>
                <w:b/>
                <w:sz w:val="28"/>
                <w:szCs w:val="28"/>
              </w:rPr>
              <w:t>44</w:t>
            </w:r>
          </w:p>
        </w:tc>
      </w:tr>
      <w:tr w:rsidR="004D1CBB" w:rsidRPr="00EC10A8" w14:paraId="489A5BE3" w14:textId="77777777" w:rsidTr="004D1CBB">
        <w:trPr>
          <w:trHeight w:val="144"/>
        </w:trPr>
        <w:tc>
          <w:tcPr>
            <w:tcW w:w="1296" w:type="dxa"/>
            <w:shd w:val="clear" w:color="auto" w:fill="BDD6EE" w:themeFill="accent1" w:themeFillTint="66"/>
          </w:tcPr>
          <w:p w14:paraId="500E7F2D" w14:textId="77777777" w:rsidR="004D1CBB" w:rsidRPr="00930BBE" w:rsidRDefault="004D1CBB" w:rsidP="00164A2F">
            <w:pPr>
              <w:ind w:left="360"/>
              <w:rPr>
                <w:sz w:val="28"/>
                <w:szCs w:val="28"/>
              </w:rPr>
            </w:pPr>
            <w:r>
              <w:rPr>
                <w:sz w:val="28"/>
                <w:szCs w:val="28"/>
              </w:rPr>
              <w:t>36.</w:t>
            </w:r>
          </w:p>
        </w:tc>
        <w:tc>
          <w:tcPr>
            <w:tcW w:w="6353" w:type="dxa"/>
            <w:shd w:val="clear" w:color="auto" w:fill="DEEAF6" w:themeFill="accent1" w:themeFillTint="33"/>
          </w:tcPr>
          <w:p w14:paraId="5731D243" w14:textId="77777777" w:rsidR="004D1CBB" w:rsidRPr="00141B48" w:rsidRDefault="004D1CBB" w:rsidP="00164A2F">
            <w:r w:rsidRPr="00141B48">
              <w:t>Media portrayals of loss and grief</w:t>
            </w:r>
          </w:p>
        </w:tc>
        <w:tc>
          <w:tcPr>
            <w:tcW w:w="1423" w:type="dxa"/>
          </w:tcPr>
          <w:p w14:paraId="2D5C4A47" w14:textId="77777777" w:rsidR="004D1CBB" w:rsidRPr="004D1CBB" w:rsidRDefault="004D1CBB" w:rsidP="00164A2F">
            <w:pPr>
              <w:jc w:val="center"/>
              <w:rPr>
                <w:rFonts w:cstheme="minorHAnsi"/>
                <w:b/>
                <w:sz w:val="28"/>
                <w:szCs w:val="28"/>
              </w:rPr>
            </w:pPr>
            <w:r w:rsidRPr="004D1CBB">
              <w:rPr>
                <w:rFonts w:cstheme="minorHAnsi"/>
                <w:b/>
                <w:sz w:val="28"/>
                <w:szCs w:val="28"/>
              </w:rPr>
              <w:t>45</w:t>
            </w:r>
          </w:p>
        </w:tc>
      </w:tr>
      <w:tr w:rsidR="004D1CBB" w:rsidRPr="00EC10A8" w14:paraId="2CAC7F82" w14:textId="77777777" w:rsidTr="004D1CBB">
        <w:trPr>
          <w:trHeight w:val="144"/>
        </w:trPr>
        <w:tc>
          <w:tcPr>
            <w:tcW w:w="1296" w:type="dxa"/>
            <w:shd w:val="clear" w:color="auto" w:fill="BDD6EE" w:themeFill="accent1" w:themeFillTint="66"/>
          </w:tcPr>
          <w:p w14:paraId="64C3E1FD" w14:textId="77777777" w:rsidR="004D1CBB" w:rsidRPr="00930BBE" w:rsidRDefault="004D1CBB" w:rsidP="00164A2F">
            <w:pPr>
              <w:ind w:left="1080"/>
              <w:rPr>
                <w:b/>
                <w:sz w:val="28"/>
                <w:szCs w:val="28"/>
              </w:rPr>
            </w:pPr>
          </w:p>
        </w:tc>
        <w:tc>
          <w:tcPr>
            <w:tcW w:w="6353" w:type="dxa"/>
            <w:shd w:val="clear" w:color="auto" w:fill="BDD6EE" w:themeFill="accent1" w:themeFillTint="66"/>
          </w:tcPr>
          <w:p w14:paraId="49C18E89" w14:textId="77777777" w:rsidR="004D1CBB" w:rsidRPr="00562639" w:rsidRDefault="004D1CBB" w:rsidP="00164A2F">
            <w:pPr>
              <w:rPr>
                <w:b/>
                <w:sz w:val="28"/>
                <w:szCs w:val="28"/>
              </w:rPr>
            </w:pPr>
            <w:r w:rsidRPr="00562639">
              <w:rPr>
                <w:b/>
                <w:sz w:val="28"/>
                <w:szCs w:val="28"/>
              </w:rPr>
              <w:t>Theme 4 Stress</w:t>
            </w:r>
          </w:p>
        </w:tc>
        <w:tc>
          <w:tcPr>
            <w:tcW w:w="1423" w:type="dxa"/>
            <w:shd w:val="clear" w:color="auto" w:fill="BDD6EE" w:themeFill="accent1" w:themeFillTint="66"/>
          </w:tcPr>
          <w:p w14:paraId="2185FFA1" w14:textId="77777777" w:rsidR="004D1CBB" w:rsidRPr="004D1CBB" w:rsidRDefault="004D1CBB" w:rsidP="00164A2F">
            <w:pPr>
              <w:jc w:val="center"/>
              <w:rPr>
                <w:rFonts w:cstheme="minorHAnsi"/>
                <w:b/>
                <w:sz w:val="28"/>
                <w:szCs w:val="28"/>
              </w:rPr>
            </w:pPr>
          </w:p>
        </w:tc>
      </w:tr>
      <w:tr w:rsidR="004D1CBB" w:rsidRPr="00EC10A8" w14:paraId="7301975C" w14:textId="77777777" w:rsidTr="004D1CBB">
        <w:trPr>
          <w:trHeight w:val="144"/>
        </w:trPr>
        <w:tc>
          <w:tcPr>
            <w:tcW w:w="1296" w:type="dxa"/>
            <w:shd w:val="clear" w:color="auto" w:fill="BDD6EE" w:themeFill="accent1" w:themeFillTint="66"/>
          </w:tcPr>
          <w:p w14:paraId="70A464A8" w14:textId="77777777" w:rsidR="004D1CBB" w:rsidRPr="00930BBE" w:rsidRDefault="004D1CBB" w:rsidP="00164A2F">
            <w:pPr>
              <w:ind w:left="360"/>
              <w:rPr>
                <w:sz w:val="28"/>
                <w:szCs w:val="28"/>
              </w:rPr>
            </w:pPr>
            <w:r>
              <w:rPr>
                <w:sz w:val="28"/>
                <w:szCs w:val="28"/>
              </w:rPr>
              <w:t>39.</w:t>
            </w:r>
          </w:p>
        </w:tc>
        <w:tc>
          <w:tcPr>
            <w:tcW w:w="6353" w:type="dxa"/>
            <w:shd w:val="clear" w:color="auto" w:fill="DEEAF6" w:themeFill="accent1" w:themeFillTint="33"/>
          </w:tcPr>
          <w:p w14:paraId="6DB67757" w14:textId="77777777" w:rsidR="004D1CBB" w:rsidRPr="00141B48" w:rsidRDefault="004D1CBB" w:rsidP="00164A2F">
            <w:r w:rsidRPr="00141B48">
              <w:t xml:space="preserve">What’s stressful – and on whose terms?  </w:t>
            </w:r>
          </w:p>
        </w:tc>
        <w:tc>
          <w:tcPr>
            <w:tcW w:w="1423" w:type="dxa"/>
          </w:tcPr>
          <w:p w14:paraId="0C0D3D9E" w14:textId="77777777" w:rsidR="004D1CBB" w:rsidRPr="004D1CBB" w:rsidRDefault="004D1CBB" w:rsidP="00164A2F">
            <w:pPr>
              <w:jc w:val="center"/>
              <w:rPr>
                <w:rFonts w:cstheme="minorHAnsi"/>
                <w:b/>
                <w:sz w:val="28"/>
                <w:szCs w:val="28"/>
              </w:rPr>
            </w:pPr>
            <w:r w:rsidRPr="004D1CBB">
              <w:rPr>
                <w:rFonts w:cstheme="minorHAnsi"/>
                <w:b/>
                <w:sz w:val="28"/>
                <w:szCs w:val="28"/>
              </w:rPr>
              <w:t>46</w:t>
            </w:r>
          </w:p>
        </w:tc>
      </w:tr>
      <w:tr w:rsidR="004D1CBB" w:rsidRPr="00EC10A8" w14:paraId="54B340C6" w14:textId="77777777" w:rsidTr="004D1CBB">
        <w:trPr>
          <w:trHeight w:val="144"/>
        </w:trPr>
        <w:tc>
          <w:tcPr>
            <w:tcW w:w="1296" w:type="dxa"/>
            <w:shd w:val="clear" w:color="auto" w:fill="BDD6EE" w:themeFill="accent1" w:themeFillTint="66"/>
          </w:tcPr>
          <w:p w14:paraId="1F1890C5" w14:textId="77777777" w:rsidR="004D1CBB" w:rsidRPr="00930BBE" w:rsidRDefault="004D1CBB" w:rsidP="00164A2F">
            <w:pPr>
              <w:ind w:left="360"/>
              <w:rPr>
                <w:sz w:val="28"/>
                <w:szCs w:val="28"/>
              </w:rPr>
            </w:pPr>
            <w:r>
              <w:rPr>
                <w:sz w:val="28"/>
                <w:szCs w:val="28"/>
              </w:rPr>
              <w:t>42.</w:t>
            </w:r>
          </w:p>
        </w:tc>
        <w:tc>
          <w:tcPr>
            <w:tcW w:w="6353" w:type="dxa"/>
            <w:shd w:val="clear" w:color="auto" w:fill="DEEAF6" w:themeFill="accent1" w:themeFillTint="33"/>
          </w:tcPr>
          <w:p w14:paraId="0C76A239" w14:textId="77777777" w:rsidR="004D1CBB" w:rsidRPr="00141B48" w:rsidRDefault="004D1CBB" w:rsidP="00164A2F">
            <w:r w:rsidRPr="00141B48">
              <w:t xml:space="preserve">Skills for managing stress (1) rational thinking (positive self-talk or de-stressing thoughts) </w:t>
            </w:r>
          </w:p>
        </w:tc>
        <w:tc>
          <w:tcPr>
            <w:tcW w:w="1423" w:type="dxa"/>
          </w:tcPr>
          <w:p w14:paraId="3E3A1137" w14:textId="77777777" w:rsidR="004D1CBB" w:rsidRPr="004D1CBB" w:rsidRDefault="004D1CBB" w:rsidP="00164A2F">
            <w:pPr>
              <w:jc w:val="center"/>
              <w:rPr>
                <w:rFonts w:cstheme="minorHAnsi"/>
                <w:b/>
                <w:sz w:val="28"/>
                <w:szCs w:val="28"/>
              </w:rPr>
            </w:pPr>
            <w:r w:rsidRPr="004D1CBB">
              <w:rPr>
                <w:rFonts w:cstheme="minorHAnsi"/>
                <w:b/>
                <w:sz w:val="28"/>
                <w:szCs w:val="28"/>
              </w:rPr>
              <w:t>47</w:t>
            </w:r>
          </w:p>
        </w:tc>
      </w:tr>
      <w:tr w:rsidR="004D1CBB" w:rsidRPr="00EC10A8" w14:paraId="34B56E17" w14:textId="77777777" w:rsidTr="004D1CBB">
        <w:trPr>
          <w:trHeight w:val="231"/>
        </w:trPr>
        <w:tc>
          <w:tcPr>
            <w:tcW w:w="1296" w:type="dxa"/>
            <w:shd w:val="clear" w:color="auto" w:fill="BDD6EE" w:themeFill="accent1" w:themeFillTint="66"/>
          </w:tcPr>
          <w:p w14:paraId="7BC8C4F1" w14:textId="77777777" w:rsidR="004D1CBB" w:rsidRPr="00930BBE" w:rsidRDefault="004D1CBB" w:rsidP="00164A2F">
            <w:pPr>
              <w:ind w:left="360"/>
              <w:rPr>
                <w:sz w:val="28"/>
                <w:szCs w:val="28"/>
              </w:rPr>
            </w:pPr>
            <w:r>
              <w:rPr>
                <w:sz w:val="28"/>
                <w:szCs w:val="28"/>
              </w:rPr>
              <w:t>43.</w:t>
            </w:r>
          </w:p>
        </w:tc>
        <w:tc>
          <w:tcPr>
            <w:tcW w:w="6353" w:type="dxa"/>
            <w:shd w:val="clear" w:color="auto" w:fill="DEEAF6" w:themeFill="accent1" w:themeFillTint="33"/>
          </w:tcPr>
          <w:p w14:paraId="603849A9" w14:textId="77777777" w:rsidR="004D1CBB" w:rsidRPr="00141B48" w:rsidRDefault="004D1CBB" w:rsidP="00164A2F">
            <w:r w:rsidRPr="00141B48">
              <w:t xml:space="preserve">Skills for managing stress (2) own problem solving   </w:t>
            </w:r>
          </w:p>
        </w:tc>
        <w:tc>
          <w:tcPr>
            <w:tcW w:w="1423" w:type="dxa"/>
          </w:tcPr>
          <w:p w14:paraId="6A6EB8D3" w14:textId="77777777" w:rsidR="004D1CBB" w:rsidRPr="004D1CBB" w:rsidRDefault="004D1CBB" w:rsidP="00164A2F">
            <w:pPr>
              <w:jc w:val="center"/>
              <w:rPr>
                <w:rFonts w:cstheme="minorHAnsi"/>
                <w:b/>
                <w:sz w:val="28"/>
                <w:szCs w:val="28"/>
              </w:rPr>
            </w:pPr>
            <w:r w:rsidRPr="004D1CBB">
              <w:rPr>
                <w:rFonts w:cstheme="minorHAnsi"/>
                <w:b/>
                <w:sz w:val="28"/>
                <w:szCs w:val="28"/>
              </w:rPr>
              <w:t>49</w:t>
            </w:r>
          </w:p>
        </w:tc>
      </w:tr>
      <w:tr w:rsidR="004D1CBB" w:rsidRPr="00EC10A8" w14:paraId="74AA0651" w14:textId="77777777" w:rsidTr="004D1CBB">
        <w:trPr>
          <w:trHeight w:val="144"/>
        </w:trPr>
        <w:tc>
          <w:tcPr>
            <w:tcW w:w="1296" w:type="dxa"/>
            <w:shd w:val="clear" w:color="auto" w:fill="BDD6EE" w:themeFill="accent1" w:themeFillTint="66"/>
          </w:tcPr>
          <w:p w14:paraId="2F4D305D" w14:textId="77777777" w:rsidR="004D1CBB" w:rsidRPr="00930BBE" w:rsidRDefault="004D1CBB" w:rsidP="00164A2F">
            <w:pPr>
              <w:ind w:left="360"/>
              <w:rPr>
                <w:sz w:val="28"/>
                <w:szCs w:val="28"/>
              </w:rPr>
            </w:pPr>
            <w:r>
              <w:rPr>
                <w:sz w:val="28"/>
                <w:szCs w:val="28"/>
              </w:rPr>
              <w:t>45.</w:t>
            </w:r>
          </w:p>
        </w:tc>
        <w:tc>
          <w:tcPr>
            <w:tcW w:w="6353" w:type="dxa"/>
            <w:shd w:val="clear" w:color="auto" w:fill="DEEAF6" w:themeFill="accent1" w:themeFillTint="33"/>
          </w:tcPr>
          <w:p w14:paraId="3F45289E" w14:textId="77777777" w:rsidR="004D1CBB" w:rsidRPr="00141B48" w:rsidRDefault="004D1CBB" w:rsidP="00164A2F">
            <w:r w:rsidRPr="00141B48">
              <w:t>Skills for managing stress (3) personal decision making</w:t>
            </w:r>
          </w:p>
        </w:tc>
        <w:tc>
          <w:tcPr>
            <w:tcW w:w="1423" w:type="dxa"/>
          </w:tcPr>
          <w:p w14:paraId="5B33FE27" w14:textId="77777777" w:rsidR="004D1CBB" w:rsidRPr="004D1CBB" w:rsidRDefault="004D1CBB" w:rsidP="00164A2F">
            <w:pPr>
              <w:jc w:val="center"/>
              <w:rPr>
                <w:rFonts w:cstheme="minorHAnsi"/>
                <w:b/>
                <w:sz w:val="28"/>
                <w:szCs w:val="28"/>
              </w:rPr>
            </w:pPr>
            <w:r w:rsidRPr="004D1CBB">
              <w:rPr>
                <w:rFonts w:cstheme="minorHAnsi"/>
                <w:b/>
                <w:sz w:val="28"/>
                <w:szCs w:val="28"/>
              </w:rPr>
              <w:t>51</w:t>
            </w:r>
          </w:p>
        </w:tc>
      </w:tr>
      <w:tr w:rsidR="004D1CBB" w:rsidRPr="00EC10A8" w14:paraId="5367AFB3" w14:textId="77777777" w:rsidTr="004D1CBB">
        <w:trPr>
          <w:trHeight w:val="132"/>
        </w:trPr>
        <w:tc>
          <w:tcPr>
            <w:tcW w:w="1296" w:type="dxa"/>
            <w:shd w:val="clear" w:color="auto" w:fill="BDD6EE" w:themeFill="accent1" w:themeFillTint="66"/>
          </w:tcPr>
          <w:p w14:paraId="39C13DB3" w14:textId="77777777" w:rsidR="004D1CBB" w:rsidRPr="00930BBE" w:rsidRDefault="004D1CBB" w:rsidP="00164A2F">
            <w:pPr>
              <w:ind w:left="360"/>
              <w:rPr>
                <w:sz w:val="28"/>
                <w:szCs w:val="28"/>
              </w:rPr>
            </w:pPr>
            <w:r>
              <w:rPr>
                <w:sz w:val="28"/>
                <w:szCs w:val="28"/>
              </w:rPr>
              <w:t>46.</w:t>
            </w:r>
          </w:p>
        </w:tc>
        <w:tc>
          <w:tcPr>
            <w:tcW w:w="6353" w:type="dxa"/>
            <w:shd w:val="clear" w:color="auto" w:fill="DEEAF6" w:themeFill="accent1" w:themeFillTint="33"/>
          </w:tcPr>
          <w:p w14:paraId="4568C1A3" w14:textId="77777777" w:rsidR="004D1CBB" w:rsidRPr="00141B48" w:rsidRDefault="004D1CBB" w:rsidP="00164A2F">
            <w:r w:rsidRPr="00141B48">
              <w:t xml:space="preserve">Critique of websites, apps,  and helping agencies </w:t>
            </w:r>
          </w:p>
        </w:tc>
        <w:tc>
          <w:tcPr>
            <w:tcW w:w="1423" w:type="dxa"/>
          </w:tcPr>
          <w:p w14:paraId="5ED95A3D" w14:textId="77777777" w:rsidR="004D1CBB" w:rsidRPr="004D1CBB" w:rsidRDefault="004D1CBB" w:rsidP="00164A2F">
            <w:pPr>
              <w:jc w:val="center"/>
              <w:rPr>
                <w:rFonts w:cstheme="minorHAnsi"/>
                <w:b/>
                <w:sz w:val="28"/>
                <w:szCs w:val="28"/>
              </w:rPr>
            </w:pPr>
            <w:r w:rsidRPr="004D1CBB">
              <w:rPr>
                <w:rFonts w:cstheme="minorHAnsi"/>
                <w:b/>
                <w:sz w:val="28"/>
                <w:szCs w:val="28"/>
              </w:rPr>
              <w:t>53</w:t>
            </w:r>
          </w:p>
        </w:tc>
      </w:tr>
      <w:tr w:rsidR="004D1CBB" w:rsidRPr="00EC10A8" w14:paraId="3800D974" w14:textId="77777777" w:rsidTr="004D1CBB">
        <w:trPr>
          <w:trHeight w:val="345"/>
        </w:trPr>
        <w:tc>
          <w:tcPr>
            <w:tcW w:w="1296" w:type="dxa"/>
            <w:shd w:val="clear" w:color="auto" w:fill="BDD6EE" w:themeFill="accent1" w:themeFillTint="66"/>
          </w:tcPr>
          <w:p w14:paraId="7614154F" w14:textId="77777777" w:rsidR="004D1CBB" w:rsidRPr="00930BBE" w:rsidRDefault="004D1CBB" w:rsidP="00164A2F">
            <w:pPr>
              <w:ind w:left="1080"/>
              <w:rPr>
                <w:b/>
                <w:sz w:val="28"/>
                <w:szCs w:val="28"/>
              </w:rPr>
            </w:pPr>
          </w:p>
        </w:tc>
        <w:tc>
          <w:tcPr>
            <w:tcW w:w="6353" w:type="dxa"/>
            <w:shd w:val="clear" w:color="auto" w:fill="BDD6EE" w:themeFill="accent1" w:themeFillTint="66"/>
          </w:tcPr>
          <w:p w14:paraId="7B826AC9" w14:textId="77777777" w:rsidR="004D1CBB" w:rsidRPr="00562639" w:rsidRDefault="004D1CBB" w:rsidP="00164A2F">
            <w:pPr>
              <w:rPr>
                <w:b/>
                <w:sz w:val="28"/>
                <w:szCs w:val="28"/>
              </w:rPr>
            </w:pPr>
            <w:r w:rsidRPr="00562639">
              <w:rPr>
                <w:b/>
                <w:sz w:val="28"/>
                <w:szCs w:val="28"/>
              </w:rPr>
              <w:t>Theme 5. Resilience</w:t>
            </w:r>
          </w:p>
        </w:tc>
        <w:tc>
          <w:tcPr>
            <w:tcW w:w="1423" w:type="dxa"/>
            <w:shd w:val="clear" w:color="auto" w:fill="BDD6EE" w:themeFill="accent1" w:themeFillTint="66"/>
          </w:tcPr>
          <w:p w14:paraId="5547A139" w14:textId="77777777" w:rsidR="004D1CBB" w:rsidRPr="004D1CBB" w:rsidRDefault="004D1CBB" w:rsidP="00164A2F">
            <w:pPr>
              <w:jc w:val="center"/>
              <w:rPr>
                <w:rFonts w:cstheme="minorHAnsi"/>
                <w:b/>
                <w:sz w:val="28"/>
                <w:szCs w:val="28"/>
              </w:rPr>
            </w:pPr>
          </w:p>
        </w:tc>
      </w:tr>
      <w:tr w:rsidR="004D1CBB" w:rsidRPr="00EC10A8" w14:paraId="7F70EA24" w14:textId="77777777" w:rsidTr="004D1CBB">
        <w:trPr>
          <w:trHeight w:val="266"/>
        </w:trPr>
        <w:tc>
          <w:tcPr>
            <w:tcW w:w="1296" w:type="dxa"/>
            <w:shd w:val="clear" w:color="auto" w:fill="BDD6EE" w:themeFill="accent1" w:themeFillTint="66"/>
          </w:tcPr>
          <w:p w14:paraId="13A31780" w14:textId="77777777" w:rsidR="004D1CBB" w:rsidRPr="00930BBE" w:rsidRDefault="004D1CBB" w:rsidP="00164A2F">
            <w:pPr>
              <w:ind w:left="360"/>
              <w:rPr>
                <w:sz w:val="28"/>
                <w:szCs w:val="28"/>
              </w:rPr>
            </w:pPr>
            <w:r>
              <w:rPr>
                <w:sz w:val="28"/>
                <w:szCs w:val="28"/>
              </w:rPr>
              <w:t>47.</w:t>
            </w:r>
          </w:p>
        </w:tc>
        <w:tc>
          <w:tcPr>
            <w:tcW w:w="6353" w:type="dxa"/>
            <w:shd w:val="clear" w:color="auto" w:fill="F5DDDB"/>
          </w:tcPr>
          <w:p w14:paraId="72C9539A" w14:textId="77777777" w:rsidR="004D1CBB" w:rsidRPr="00141B48" w:rsidRDefault="004D1CBB" w:rsidP="00164A2F">
            <w:r w:rsidRPr="00141B48">
              <w:t>Coping with big changes and high levels of stress</w:t>
            </w:r>
          </w:p>
        </w:tc>
        <w:tc>
          <w:tcPr>
            <w:tcW w:w="1423" w:type="dxa"/>
          </w:tcPr>
          <w:p w14:paraId="30992D70" w14:textId="77777777" w:rsidR="004D1CBB" w:rsidRPr="004D1CBB" w:rsidRDefault="004D1CBB" w:rsidP="00164A2F">
            <w:pPr>
              <w:jc w:val="center"/>
              <w:rPr>
                <w:rFonts w:eastAsia="Verdana" w:cstheme="minorHAnsi"/>
                <w:b/>
                <w:color w:val="000000"/>
                <w:sz w:val="28"/>
                <w:szCs w:val="28"/>
              </w:rPr>
            </w:pPr>
            <w:r w:rsidRPr="004D1CBB">
              <w:rPr>
                <w:rFonts w:eastAsia="Verdana" w:cstheme="minorHAnsi"/>
                <w:b/>
                <w:color w:val="000000"/>
                <w:sz w:val="28"/>
                <w:szCs w:val="28"/>
              </w:rPr>
              <w:t>55</w:t>
            </w:r>
          </w:p>
        </w:tc>
      </w:tr>
      <w:tr w:rsidR="004D1CBB" w:rsidRPr="00EC10A8" w14:paraId="57EE9F16" w14:textId="77777777" w:rsidTr="004D1CBB">
        <w:trPr>
          <w:trHeight w:val="132"/>
        </w:trPr>
        <w:tc>
          <w:tcPr>
            <w:tcW w:w="1296" w:type="dxa"/>
            <w:shd w:val="clear" w:color="auto" w:fill="BDD6EE" w:themeFill="accent1" w:themeFillTint="66"/>
          </w:tcPr>
          <w:p w14:paraId="29D359B8" w14:textId="77777777" w:rsidR="004D1CBB" w:rsidRPr="00930BBE" w:rsidRDefault="004D1CBB" w:rsidP="00164A2F">
            <w:pPr>
              <w:ind w:left="360"/>
              <w:rPr>
                <w:sz w:val="28"/>
                <w:szCs w:val="28"/>
              </w:rPr>
            </w:pPr>
            <w:r>
              <w:rPr>
                <w:sz w:val="28"/>
                <w:szCs w:val="28"/>
              </w:rPr>
              <w:t>48.</w:t>
            </w:r>
          </w:p>
        </w:tc>
        <w:tc>
          <w:tcPr>
            <w:tcW w:w="6353" w:type="dxa"/>
            <w:shd w:val="clear" w:color="auto" w:fill="DEEAF6" w:themeFill="accent1" w:themeFillTint="33"/>
          </w:tcPr>
          <w:p w14:paraId="2C25BE63" w14:textId="77777777" w:rsidR="004D1CBB" w:rsidRPr="00141B48" w:rsidRDefault="004D1CBB" w:rsidP="00164A2F">
            <w:r w:rsidRPr="00141B48">
              <w:t xml:space="preserve">Defining resilience  </w:t>
            </w:r>
          </w:p>
        </w:tc>
        <w:tc>
          <w:tcPr>
            <w:tcW w:w="1423" w:type="dxa"/>
          </w:tcPr>
          <w:p w14:paraId="3F05ADF0" w14:textId="77777777" w:rsidR="004D1CBB" w:rsidRPr="004D1CBB" w:rsidRDefault="004D1CBB" w:rsidP="00164A2F">
            <w:pPr>
              <w:jc w:val="center"/>
              <w:rPr>
                <w:rFonts w:cstheme="minorHAnsi"/>
                <w:b/>
                <w:sz w:val="28"/>
                <w:szCs w:val="28"/>
              </w:rPr>
            </w:pPr>
            <w:r w:rsidRPr="004D1CBB">
              <w:rPr>
                <w:rFonts w:cstheme="minorHAnsi"/>
                <w:b/>
                <w:sz w:val="28"/>
                <w:szCs w:val="28"/>
              </w:rPr>
              <w:t>57</w:t>
            </w:r>
          </w:p>
        </w:tc>
      </w:tr>
      <w:tr w:rsidR="004D1CBB" w:rsidRPr="00EC10A8" w14:paraId="153DFB6A" w14:textId="77777777" w:rsidTr="004D1CBB">
        <w:trPr>
          <w:trHeight w:val="70"/>
        </w:trPr>
        <w:tc>
          <w:tcPr>
            <w:tcW w:w="1296" w:type="dxa"/>
            <w:shd w:val="clear" w:color="auto" w:fill="BDD6EE" w:themeFill="accent1" w:themeFillTint="66"/>
          </w:tcPr>
          <w:p w14:paraId="7859F318" w14:textId="77777777" w:rsidR="004D1CBB" w:rsidRPr="00930BBE" w:rsidRDefault="004D1CBB" w:rsidP="00164A2F">
            <w:pPr>
              <w:ind w:left="360"/>
              <w:rPr>
                <w:sz w:val="28"/>
                <w:szCs w:val="28"/>
              </w:rPr>
            </w:pPr>
            <w:r>
              <w:rPr>
                <w:sz w:val="28"/>
                <w:szCs w:val="28"/>
              </w:rPr>
              <w:t>49.</w:t>
            </w:r>
          </w:p>
        </w:tc>
        <w:tc>
          <w:tcPr>
            <w:tcW w:w="6353" w:type="dxa"/>
            <w:shd w:val="clear" w:color="auto" w:fill="DEEAF6" w:themeFill="accent1" w:themeFillTint="33"/>
          </w:tcPr>
          <w:p w14:paraId="2DCFD356" w14:textId="77777777" w:rsidR="004D1CBB" w:rsidRPr="00141B48" w:rsidRDefault="004D1CBB" w:rsidP="00164A2F">
            <w:r w:rsidRPr="00141B48">
              <w:t>Emphasising protective factors</w:t>
            </w:r>
          </w:p>
        </w:tc>
        <w:tc>
          <w:tcPr>
            <w:tcW w:w="1423" w:type="dxa"/>
          </w:tcPr>
          <w:p w14:paraId="18EB4836" w14:textId="77777777" w:rsidR="004D1CBB" w:rsidRPr="004D1CBB" w:rsidRDefault="004D1CBB" w:rsidP="00164A2F">
            <w:pPr>
              <w:jc w:val="center"/>
              <w:rPr>
                <w:rFonts w:cstheme="minorHAnsi"/>
                <w:b/>
                <w:sz w:val="28"/>
                <w:szCs w:val="28"/>
              </w:rPr>
            </w:pPr>
            <w:r w:rsidRPr="004D1CBB">
              <w:rPr>
                <w:rFonts w:cstheme="minorHAnsi"/>
                <w:b/>
                <w:sz w:val="28"/>
                <w:szCs w:val="28"/>
              </w:rPr>
              <w:t>58</w:t>
            </w:r>
          </w:p>
        </w:tc>
      </w:tr>
      <w:tr w:rsidR="004D1CBB" w:rsidRPr="00EC10A8" w14:paraId="7373CF3F" w14:textId="77777777" w:rsidTr="004D1CBB">
        <w:trPr>
          <w:trHeight w:val="142"/>
        </w:trPr>
        <w:tc>
          <w:tcPr>
            <w:tcW w:w="1296" w:type="dxa"/>
            <w:shd w:val="clear" w:color="auto" w:fill="BDD6EE" w:themeFill="accent1" w:themeFillTint="66"/>
          </w:tcPr>
          <w:p w14:paraId="05E2C30A" w14:textId="77777777" w:rsidR="004D1CBB" w:rsidRPr="00930BBE" w:rsidRDefault="004D1CBB" w:rsidP="00164A2F">
            <w:pPr>
              <w:ind w:left="360"/>
              <w:rPr>
                <w:sz w:val="28"/>
                <w:szCs w:val="28"/>
              </w:rPr>
            </w:pPr>
            <w:r>
              <w:rPr>
                <w:sz w:val="28"/>
                <w:szCs w:val="28"/>
              </w:rPr>
              <w:t>50.</w:t>
            </w:r>
          </w:p>
        </w:tc>
        <w:tc>
          <w:tcPr>
            <w:tcW w:w="6353" w:type="dxa"/>
            <w:shd w:val="clear" w:color="auto" w:fill="DEEAF6" w:themeFill="accent1" w:themeFillTint="33"/>
          </w:tcPr>
          <w:p w14:paraId="67610C94" w14:textId="77777777" w:rsidR="004D1CBB" w:rsidRPr="00141B48" w:rsidRDefault="004D1CBB" w:rsidP="00164A2F">
            <w:r w:rsidRPr="00141B48">
              <w:t>Reducing or preventing risk factors</w:t>
            </w:r>
          </w:p>
        </w:tc>
        <w:tc>
          <w:tcPr>
            <w:tcW w:w="1423" w:type="dxa"/>
          </w:tcPr>
          <w:p w14:paraId="112C8194" w14:textId="77777777" w:rsidR="004D1CBB" w:rsidRPr="004D1CBB" w:rsidRDefault="004D1CBB" w:rsidP="00164A2F">
            <w:pPr>
              <w:jc w:val="center"/>
              <w:rPr>
                <w:rFonts w:cstheme="minorHAnsi"/>
                <w:b/>
                <w:sz w:val="28"/>
                <w:szCs w:val="28"/>
              </w:rPr>
            </w:pPr>
            <w:r w:rsidRPr="004D1CBB">
              <w:rPr>
                <w:rFonts w:cstheme="minorHAnsi"/>
                <w:b/>
                <w:sz w:val="28"/>
                <w:szCs w:val="28"/>
              </w:rPr>
              <w:t>61</w:t>
            </w:r>
          </w:p>
        </w:tc>
      </w:tr>
      <w:tr w:rsidR="004D1CBB" w:rsidRPr="00EC10A8" w14:paraId="7902F3F7" w14:textId="77777777" w:rsidTr="004D1CBB">
        <w:trPr>
          <w:trHeight w:val="218"/>
        </w:trPr>
        <w:tc>
          <w:tcPr>
            <w:tcW w:w="1296" w:type="dxa"/>
            <w:shd w:val="clear" w:color="auto" w:fill="BDD6EE" w:themeFill="accent1" w:themeFillTint="66"/>
          </w:tcPr>
          <w:p w14:paraId="3CE2A4D7" w14:textId="77777777" w:rsidR="004D1CBB" w:rsidRPr="00930BBE" w:rsidRDefault="004D1CBB" w:rsidP="00164A2F">
            <w:pPr>
              <w:ind w:left="360"/>
              <w:rPr>
                <w:sz w:val="28"/>
                <w:szCs w:val="28"/>
              </w:rPr>
            </w:pPr>
            <w:r>
              <w:rPr>
                <w:sz w:val="28"/>
                <w:szCs w:val="28"/>
              </w:rPr>
              <w:t>51.</w:t>
            </w:r>
          </w:p>
        </w:tc>
        <w:tc>
          <w:tcPr>
            <w:tcW w:w="6353" w:type="dxa"/>
            <w:shd w:val="clear" w:color="auto" w:fill="DEEAF6" w:themeFill="accent1" w:themeFillTint="33"/>
          </w:tcPr>
          <w:p w14:paraId="5DDA96CF" w14:textId="77777777" w:rsidR="004D1CBB" w:rsidRPr="00141B48" w:rsidRDefault="004D1CBB" w:rsidP="00164A2F">
            <w:r w:rsidRPr="00141B48">
              <w:t>Reading and synthesising material in a published report</w:t>
            </w:r>
          </w:p>
        </w:tc>
        <w:tc>
          <w:tcPr>
            <w:tcW w:w="1423" w:type="dxa"/>
          </w:tcPr>
          <w:p w14:paraId="25D860B6" w14:textId="77777777" w:rsidR="004D1CBB" w:rsidRPr="004D1CBB" w:rsidRDefault="004D1CBB" w:rsidP="00164A2F">
            <w:pPr>
              <w:jc w:val="center"/>
              <w:rPr>
                <w:rFonts w:cstheme="minorHAnsi"/>
                <w:b/>
                <w:sz w:val="28"/>
                <w:szCs w:val="28"/>
              </w:rPr>
            </w:pPr>
            <w:r w:rsidRPr="004D1CBB">
              <w:rPr>
                <w:rFonts w:cstheme="minorHAnsi"/>
                <w:b/>
                <w:sz w:val="28"/>
                <w:szCs w:val="28"/>
              </w:rPr>
              <w:t>63</w:t>
            </w:r>
          </w:p>
        </w:tc>
      </w:tr>
      <w:tr w:rsidR="004D1CBB" w:rsidRPr="00EC10A8" w14:paraId="49E91CEC" w14:textId="77777777" w:rsidTr="004D1CBB">
        <w:trPr>
          <w:trHeight w:val="138"/>
        </w:trPr>
        <w:tc>
          <w:tcPr>
            <w:tcW w:w="1296" w:type="dxa"/>
            <w:shd w:val="clear" w:color="auto" w:fill="BDD6EE" w:themeFill="accent1" w:themeFillTint="66"/>
          </w:tcPr>
          <w:p w14:paraId="0156405F" w14:textId="77777777" w:rsidR="004D1CBB" w:rsidRPr="00930BBE" w:rsidRDefault="004D1CBB" w:rsidP="00164A2F">
            <w:pPr>
              <w:ind w:left="360"/>
              <w:rPr>
                <w:sz w:val="28"/>
                <w:szCs w:val="28"/>
              </w:rPr>
            </w:pPr>
            <w:r>
              <w:rPr>
                <w:sz w:val="28"/>
                <w:szCs w:val="28"/>
              </w:rPr>
              <w:t>52.</w:t>
            </w:r>
          </w:p>
        </w:tc>
        <w:tc>
          <w:tcPr>
            <w:tcW w:w="6353" w:type="dxa"/>
            <w:shd w:val="clear" w:color="auto" w:fill="DEEAF6" w:themeFill="accent1" w:themeFillTint="33"/>
          </w:tcPr>
          <w:p w14:paraId="64F036E1" w14:textId="77777777" w:rsidR="004D1CBB" w:rsidRPr="00141B48" w:rsidRDefault="004D1CBB" w:rsidP="00164A2F">
            <w:r w:rsidRPr="00141B48">
              <w:t>Resilience scenarios</w:t>
            </w:r>
          </w:p>
        </w:tc>
        <w:tc>
          <w:tcPr>
            <w:tcW w:w="1423" w:type="dxa"/>
          </w:tcPr>
          <w:p w14:paraId="6E7642AF" w14:textId="77777777" w:rsidR="004D1CBB" w:rsidRPr="004D1CBB" w:rsidRDefault="004D1CBB" w:rsidP="00164A2F">
            <w:pPr>
              <w:jc w:val="center"/>
              <w:rPr>
                <w:rFonts w:cstheme="minorHAnsi"/>
                <w:b/>
                <w:sz w:val="28"/>
                <w:szCs w:val="28"/>
              </w:rPr>
            </w:pPr>
            <w:r w:rsidRPr="004D1CBB">
              <w:rPr>
                <w:rFonts w:cstheme="minorHAnsi"/>
                <w:b/>
                <w:sz w:val="28"/>
                <w:szCs w:val="28"/>
              </w:rPr>
              <w:t>65</w:t>
            </w:r>
          </w:p>
        </w:tc>
      </w:tr>
      <w:tr w:rsidR="004D1CBB" w:rsidRPr="00EC10A8" w14:paraId="70E4AE06" w14:textId="77777777" w:rsidTr="004D1CBB">
        <w:trPr>
          <w:trHeight w:val="213"/>
        </w:trPr>
        <w:tc>
          <w:tcPr>
            <w:tcW w:w="1296" w:type="dxa"/>
            <w:shd w:val="clear" w:color="auto" w:fill="BDD6EE" w:themeFill="accent1" w:themeFillTint="66"/>
          </w:tcPr>
          <w:p w14:paraId="0F077290" w14:textId="77777777" w:rsidR="004D1CBB" w:rsidRPr="00930BBE" w:rsidRDefault="004D1CBB" w:rsidP="00164A2F">
            <w:pPr>
              <w:ind w:left="360"/>
              <w:rPr>
                <w:sz w:val="28"/>
                <w:szCs w:val="28"/>
              </w:rPr>
            </w:pPr>
            <w:r>
              <w:rPr>
                <w:sz w:val="28"/>
                <w:szCs w:val="28"/>
              </w:rPr>
              <w:t>53.</w:t>
            </w:r>
          </w:p>
        </w:tc>
        <w:tc>
          <w:tcPr>
            <w:tcW w:w="6353" w:type="dxa"/>
            <w:shd w:val="clear" w:color="auto" w:fill="DEEAF6" w:themeFill="accent1" w:themeFillTint="33"/>
          </w:tcPr>
          <w:p w14:paraId="2BC2B636" w14:textId="77777777" w:rsidR="004D1CBB" w:rsidRPr="00141B48" w:rsidRDefault="004D1CBB" w:rsidP="00164A2F">
            <w:r w:rsidRPr="00141B48">
              <w:t xml:space="preserve">Personal stories – interviews  </w:t>
            </w:r>
          </w:p>
        </w:tc>
        <w:tc>
          <w:tcPr>
            <w:tcW w:w="1423" w:type="dxa"/>
          </w:tcPr>
          <w:p w14:paraId="67D4FC6C" w14:textId="77777777" w:rsidR="004D1CBB" w:rsidRPr="004D1CBB" w:rsidRDefault="004D1CBB" w:rsidP="00164A2F">
            <w:pPr>
              <w:jc w:val="center"/>
              <w:rPr>
                <w:rFonts w:cstheme="minorHAnsi"/>
                <w:b/>
                <w:sz w:val="28"/>
                <w:szCs w:val="28"/>
              </w:rPr>
            </w:pPr>
            <w:r w:rsidRPr="004D1CBB">
              <w:rPr>
                <w:rFonts w:cstheme="minorHAnsi"/>
                <w:b/>
                <w:sz w:val="28"/>
                <w:szCs w:val="28"/>
              </w:rPr>
              <w:t>66</w:t>
            </w:r>
          </w:p>
        </w:tc>
      </w:tr>
      <w:tr w:rsidR="004D1CBB" w:rsidRPr="00EC10A8" w14:paraId="444B37FA" w14:textId="77777777" w:rsidTr="004D1CBB">
        <w:trPr>
          <w:trHeight w:val="361"/>
        </w:trPr>
        <w:tc>
          <w:tcPr>
            <w:tcW w:w="1296" w:type="dxa"/>
            <w:shd w:val="clear" w:color="auto" w:fill="BDD6EE" w:themeFill="accent1" w:themeFillTint="66"/>
          </w:tcPr>
          <w:p w14:paraId="0FF50083" w14:textId="77777777" w:rsidR="004D1CBB" w:rsidRPr="00930BBE" w:rsidRDefault="004D1CBB" w:rsidP="00164A2F">
            <w:pPr>
              <w:ind w:left="360"/>
              <w:rPr>
                <w:sz w:val="28"/>
                <w:szCs w:val="28"/>
              </w:rPr>
            </w:pPr>
            <w:r>
              <w:rPr>
                <w:sz w:val="28"/>
                <w:szCs w:val="28"/>
              </w:rPr>
              <w:t>54.</w:t>
            </w:r>
          </w:p>
        </w:tc>
        <w:tc>
          <w:tcPr>
            <w:tcW w:w="6353" w:type="dxa"/>
            <w:shd w:val="clear" w:color="auto" w:fill="DEEAF6" w:themeFill="accent1" w:themeFillTint="33"/>
          </w:tcPr>
          <w:p w14:paraId="45215D75" w14:textId="77777777" w:rsidR="004D1CBB" w:rsidRPr="00141B48" w:rsidRDefault="004D1CBB" w:rsidP="00164A2F">
            <w:r w:rsidRPr="00141B48">
              <w:t>Film (or story) analysis</w:t>
            </w:r>
          </w:p>
        </w:tc>
        <w:tc>
          <w:tcPr>
            <w:tcW w:w="1423" w:type="dxa"/>
          </w:tcPr>
          <w:p w14:paraId="2C0B305D" w14:textId="77777777" w:rsidR="004D1CBB" w:rsidRPr="004D1CBB" w:rsidRDefault="004D1CBB" w:rsidP="00164A2F">
            <w:pPr>
              <w:jc w:val="center"/>
              <w:rPr>
                <w:rFonts w:cstheme="minorHAnsi"/>
                <w:b/>
                <w:sz w:val="28"/>
                <w:szCs w:val="28"/>
              </w:rPr>
            </w:pPr>
            <w:r w:rsidRPr="004D1CBB">
              <w:rPr>
                <w:rFonts w:cstheme="minorHAnsi"/>
                <w:b/>
                <w:sz w:val="28"/>
                <w:szCs w:val="28"/>
              </w:rPr>
              <w:t>70</w:t>
            </w:r>
          </w:p>
        </w:tc>
      </w:tr>
      <w:tr w:rsidR="004D1CBB" w:rsidRPr="00EC10A8" w14:paraId="181B3835" w14:textId="77777777" w:rsidTr="004D1CBB">
        <w:trPr>
          <w:trHeight w:val="328"/>
        </w:trPr>
        <w:tc>
          <w:tcPr>
            <w:tcW w:w="1296" w:type="dxa"/>
            <w:shd w:val="clear" w:color="auto" w:fill="BDD6EE" w:themeFill="accent1" w:themeFillTint="66"/>
          </w:tcPr>
          <w:p w14:paraId="14AF43A5" w14:textId="77777777" w:rsidR="004D1CBB" w:rsidRPr="00930BBE" w:rsidRDefault="004D1CBB" w:rsidP="00164A2F">
            <w:pPr>
              <w:ind w:left="1080"/>
              <w:rPr>
                <w:b/>
                <w:sz w:val="28"/>
                <w:szCs w:val="28"/>
              </w:rPr>
            </w:pPr>
          </w:p>
        </w:tc>
        <w:tc>
          <w:tcPr>
            <w:tcW w:w="6353" w:type="dxa"/>
            <w:shd w:val="clear" w:color="auto" w:fill="BDD6EE" w:themeFill="accent1" w:themeFillTint="66"/>
          </w:tcPr>
          <w:p w14:paraId="22C2D1E8" w14:textId="77777777" w:rsidR="004D1CBB" w:rsidRPr="00562639" w:rsidRDefault="004D1CBB" w:rsidP="00164A2F">
            <w:pPr>
              <w:rPr>
                <w:b/>
                <w:sz w:val="28"/>
                <w:szCs w:val="28"/>
              </w:rPr>
            </w:pPr>
            <w:r w:rsidRPr="00562639">
              <w:rPr>
                <w:b/>
                <w:sz w:val="28"/>
                <w:szCs w:val="28"/>
              </w:rPr>
              <w:t>Theme 6. Mental health issues</w:t>
            </w:r>
          </w:p>
        </w:tc>
        <w:tc>
          <w:tcPr>
            <w:tcW w:w="1423" w:type="dxa"/>
            <w:shd w:val="clear" w:color="auto" w:fill="BDD6EE" w:themeFill="accent1" w:themeFillTint="66"/>
          </w:tcPr>
          <w:p w14:paraId="26FB7744" w14:textId="77777777" w:rsidR="004D1CBB" w:rsidRPr="004D1CBB" w:rsidRDefault="004D1CBB" w:rsidP="00164A2F">
            <w:pPr>
              <w:jc w:val="center"/>
              <w:rPr>
                <w:rFonts w:cstheme="minorHAnsi"/>
                <w:b/>
                <w:sz w:val="28"/>
                <w:szCs w:val="28"/>
              </w:rPr>
            </w:pPr>
          </w:p>
        </w:tc>
      </w:tr>
      <w:tr w:rsidR="004D1CBB" w:rsidRPr="00EC10A8" w14:paraId="2A9D4280" w14:textId="77777777" w:rsidTr="004D1CBB">
        <w:trPr>
          <w:trHeight w:val="229"/>
        </w:trPr>
        <w:tc>
          <w:tcPr>
            <w:tcW w:w="1296" w:type="dxa"/>
            <w:shd w:val="clear" w:color="auto" w:fill="BDD6EE" w:themeFill="accent1" w:themeFillTint="66"/>
          </w:tcPr>
          <w:p w14:paraId="67480E30" w14:textId="77777777" w:rsidR="004D1CBB" w:rsidRPr="00930BBE" w:rsidRDefault="004D1CBB" w:rsidP="00164A2F">
            <w:pPr>
              <w:ind w:left="360"/>
              <w:rPr>
                <w:sz w:val="28"/>
                <w:szCs w:val="28"/>
              </w:rPr>
            </w:pPr>
            <w:r>
              <w:rPr>
                <w:sz w:val="28"/>
                <w:szCs w:val="28"/>
              </w:rPr>
              <w:t>56.</w:t>
            </w:r>
          </w:p>
        </w:tc>
        <w:tc>
          <w:tcPr>
            <w:tcW w:w="6353" w:type="dxa"/>
            <w:shd w:val="clear" w:color="auto" w:fill="DEEAF6" w:themeFill="accent1" w:themeFillTint="33"/>
          </w:tcPr>
          <w:p w14:paraId="52552579" w14:textId="77777777" w:rsidR="004D1CBB" w:rsidRPr="00141B48" w:rsidRDefault="004D1CBB" w:rsidP="00164A2F">
            <w:r w:rsidRPr="00141B48">
              <w:t>Mental health disorders - what’s ‘cause for concern’?</w:t>
            </w:r>
          </w:p>
        </w:tc>
        <w:tc>
          <w:tcPr>
            <w:tcW w:w="1423" w:type="dxa"/>
          </w:tcPr>
          <w:p w14:paraId="278B6B39" w14:textId="77777777" w:rsidR="004D1CBB" w:rsidRPr="004D1CBB" w:rsidRDefault="004D1CBB" w:rsidP="00164A2F">
            <w:pPr>
              <w:jc w:val="center"/>
              <w:rPr>
                <w:rFonts w:cstheme="minorHAnsi"/>
                <w:b/>
                <w:sz w:val="28"/>
                <w:szCs w:val="28"/>
              </w:rPr>
            </w:pPr>
            <w:r w:rsidRPr="004D1CBB">
              <w:rPr>
                <w:rFonts w:cstheme="minorHAnsi"/>
                <w:b/>
                <w:sz w:val="28"/>
                <w:szCs w:val="28"/>
              </w:rPr>
              <w:t>71</w:t>
            </w:r>
          </w:p>
        </w:tc>
      </w:tr>
      <w:tr w:rsidR="004D1CBB" w:rsidRPr="00EC10A8" w14:paraId="2B9CE0C7" w14:textId="77777777" w:rsidTr="004D1CBB">
        <w:trPr>
          <w:trHeight w:val="305"/>
        </w:trPr>
        <w:tc>
          <w:tcPr>
            <w:tcW w:w="1296" w:type="dxa"/>
            <w:shd w:val="clear" w:color="auto" w:fill="BDD6EE" w:themeFill="accent1" w:themeFillTint="66"/>
          </w:tcPr>
          <w:p w14:paraId="6E0CE557" w14:textId="77777777" w:rsidR="004D1CBB" w:rsidRPr="00930BBE" w:rsidRDefault="004D1CBB" w:rsidP="00164A2F">
            <w:pPr>
              <w:ind w:left="360"/>
              <w:rPr>
                <w:sz w:val="28"/>
                <w:szCs w:val="28"/>
              </w:rPr>
            </w:pPr>
            <w:r>
              <w:rPr>
                <w:sz w:val="28"/>
                <w:szCs w:val="28"/>
              </w:rPr>
              <w:t>57.</w:t>
            </w:r>
          </w:p>
        </w:tc>
        <w:tc>
          <w:tcPr>
            <w:tcW w:w="6353" w:type="dxa"/>
            <w:shd w:val="clear" w:color="auto" w:fill="DEEAF6" w:themeFill="accent1" w:themeFillTint="33"/>
          </w:tcPr>
          <w:p w14:paraId="7FC72753" w14:textId="77777777" w:rsidR="004D1CBB" w:rsidRPr="00141B48" w:rsidRDefault="004D1CBB" w:rsidP="00164A2F">
            <w:r w:rsidRPr="00141B48">
              <w:t>Investigating traditional practices  for managing mental health issues</w:t>
            </w:r>
          </w:p>
        </w:tc>
        <w:tc>
          <w:tcPr>
            <w:tcW w:w="1423" w:type="dxa"/>
          </w:tcPr>
          <w:p w14:paraId="163C8A93" w14:textId="77777777" w:rsidR="004D1CBB" w:rsidRPr="004D1CBB" w:rsidRDefault="004D1CBB" w:rsidP="00164A2F">
            <w:pPr>
              <w:jc w:val="center"/>
              <w:rPr>
                <w:rFonts w:cstheme="minorHAnsi"/>
                <w:b/>
                <w:sz w:val="28"/>
                <w:szCs w:val="28"/>
              </w:rPr>
            </w:pPr>
            <w:r w:rsidRPr="004D1CBB">
              <w:rPr>
                <w:rFonts w:cstheme="minorHAnsi"/>
                <w:b/>
                <w:sz w:val="28"/>
                <w:szCs w:val="28"/>
              </w:rPr>
              <w:t>73</w:t>
            </w:r>
          </w:p>
        </w:tc>
      </w:tr>
      <w:tr w:rsidR="004D1CBB" w:rsidRPr="00EC10A8" w14:paraId="558EE893" w14:textId="77777777" w:rsidTr="004D1CBB">
        <w:trPr>
          <w:trHeight w:val="207"/>
        </w:trPr>
        <w:tc>
          <w:tcPr>
            <w:tcW w:w="1296" w:type="dxa"/>
            <w:shd w:val="clear" w:color="auto" w:fill="BDD6EE" w:themeFill="accent1" w:themeFillTint="66"/>
          </w:tcPr>
          <w:p w14:paraId="3C67EEB0" w14:textId="77777777" w:rsidR="004D1CBB" w:rsidRPr="00930BBE" w:rsidRDefault="004D1CBB" w:rsidP="00164A2F">
            <w:pPr>
              <w:ind w:left="360"/>
              <w:rPr>
                <w:sz w:val="28"/>
                <w:szCs w:val="28"/>
              </w:rPr>
            </w:pPr>
            <w:r>
              <w:rPr>
                <w:sz w:val="28"/>
                <w:szCs w:val="28"/>
              </w:rPr>
              <w:t>58.</w:t>
            </w:r>
          </w:p>
        </w:tc>
        <w:tc>
          <w:tcPr>
            <w:tcW w:w="6353" w:type="dxa"/>
            <w:shd w:val="clear" w:color="auto" w:fill="DEEAF6" w:themeFill="accent1" w:themeFillTint="33"/>
          </w:tcPr>
          <w:p w14:paraId="7A3C98D8" w14:textId="77777777" w:rsidR="004D1CBB" w:rsidRPr="00141B48" w:rsidRDefault="004D1CBB" w:rsidP="00164A2F">
            <w:r w:rsidRPr="00141B48">
              <w:t xml:space="preserve">Social justice and mental health  </w:t>
            </w:r>
          </w:p>
        </w:tc>
        <w:tc>
          <w:tcPr>
            <w:tcW w:w="1423" w:type="dxa"/>
          </w:tcPr>
          <w:p w14:paraId="01C09E8B" w14:textId="77777777" w:rsidR="004D1CBB" w:rsidRPr="004D1CBB" w:rsidRDefault="004D1CBB" w:rsidP="00164A2F">
            <w:pPr>
              <w:jc w:val="center"/>
              <w:rPr>
                <w:rFonts w:cstheme="minorHAnsi"/>
                <w:b/>
                <w:sz w:val="28"/>
                <w:szCs w:val="28"/>
              </w:rPr>
            </w:pPr>
            <w:r w:rsidRPr="004D1CBB">
              <w:rPr>
                <w:rFonts w:cstheme="minorHAnsi"/>
                <w:b/>
                <w:sz w:val="28"/>
                <w:szCs w:val="28"/>
              </w:rPr>
              <w:t>76</w:t>
            </w:r>
          </w:p>
        </w:tc>
      </w:tr>
      <w:tr w:rsidR="004D1CBB" w:rsidRPr="00EC10A8" w14:paraId="70982FEC" w14:textId="77777777" w:rsidTr="004D1CBB">
        <w:trPr>
          <w:trHeight w:val="315"/>
        </w:trPr>
        <w:tc>
          <w:tcPr>
            <w:tcW w:w="1296" w:type="dxa"/>
            <w:shd w:val="clear" w:color="auto" w:fill="BDD6EE" w:themeFill="accent1" w:themeFillTint="66"/>
          </w:tcPr>
          <w:p w14:paraId="667D4471" w14:textId="77777777" w:rsidR="004D1CBB" w:rsidRPr="00930BBE" w:rsidRDefault="004D1CBB" w:rsidP="00164A2F">
            <w:pPr>
              <w:ind w:left="360"/>
              <w:rPr>
                <w:sz w:val="28"/>
                <w:szCs w:val="28"/>
              </w:rPr>
            </w:pPr>
            <w:r>
              <w:rPr>
                <w:sz w:val="28"/>
                <w:szCs w:val="28"/>
              </w:rPr>
              <w:t>60.</w:t>
            </w:r>
          </w:p>
        </w:tc>
        <w:tc>
          <w:tcPr>
            <w:tcW w:w="6353" w:type="dxa"/>
            <w:shd w:val="clear" w:color="auto" w:fill="DEEAF6" w:themeFill="accent1" w:themeFillTint="33"/>
          </w:tcPr>
          <w:p w14:paraId="6EB78940" w14:textId="77777777" w:rsidR="004D1CBB" w:rsidRPr="00141B48" w:rsidRDefault="004D1CBB" w:rsidP="00164A2F">
            <w:r w:rsidRPr="00141B48">
              <w:t xml:space="preserve">Evaluating mental health promotion campaigns  </w:t>
            </w:r>
          </w:p>
        </w:tc>
        <w:tc>
          <w:tcPr>
            <w:tcW w:w="1423" w:type="dxa"/>
          </w:tcPr>
          <w:p w14:paraId="1219532A" w14:textId="77777777" w:rsidR="004D1CBB" w:rsidRPr="004D1CBB" w:rsidRDefault="004D1CBB" w:rsidP="00164A2F">
            <w:pPr>
              <w:jc w:val="center"/>
              <w:rPr>
                <w:rFonts w:eastAsia="Verdana" w:cstheme="minorHAnsi"/>
                <w:b/>
                <w:color w:val="000000"/>
                <w:sz w:val="28"/>
                <w:szCs w:val="28"/>
              </w:rPr>
            </w:pPr>
          </w:p>
        </w:tc>
      </w:tr>
      <w:tr w:rsidR="004D1CBB" w:rsidRPr="00EC10A8" w14:paraId="5B38FF4C" w14:textId="77777777" w:rsidTr="004D1CBB">
        <w:trPr>
          <w:trHeight w:val="315"/>
        </w:trPr>
        <w:tc>
          <w:tcPr>
            <w:tcW w:w="1296" w:type="dxa"/>
            <w:shd w:val="clear" w:color="auto" w:fill="BDD6EE" w:themeFill="accent1" w:themeFillTint="66"/>
          </w:tcPr>
          <w:p w14:paraId="19735D62" w14:textId="77777777" w:rsidR="004D1CBB" w:rsidRPr="00562639" w:rsidRDefault="004D1CBB" w:rsidP="00164A2F">
            <w:pPr>
              <w:rPr>
                <w:sz w:val="28"/>
                <w:szCs w:val="28"/>
              </w:rPr>
            </w:pPr>
            <w:r w:rsidRPr="00562639">
              <w:br w:type="page"/>
            </w:r>
          </w:p>
        </w:tc>
        <w:tc>
          <w:tcPr>
            <w:tcW w:w="6353" w:type="dxa"/>
            <w:shd w:val="clear" w:color="auto" w:fill="BDD6EE" w:themeFill="accent1" w:themeFillTint="66"/>
          </w:tcPr>
          <w:p w14:paraId="79D23AC3" w14:textId="77777777" w:rsidR="004D1CBB" w:rsidRPr="00562639" w:rsidRDefault="004D1CBB" w:rsidP="00164A2F">
            <w:r w:rsidRPr="00562639">
              <w:rPr>
                <w:b/>
                <w:sz w:val="28"/>
                <w:szCs w:val="28"/>
              </w:rPr>
              <w:t>Theme 7 Alcohol and other drugs</w:t>
            </w:r>
          </w:p>
        </w:tc>
        <w:tc>
          <w:tcPr>
            <w:tcW w:w="1423" w:type="dxa"/>
          </w:tcPr>
          <w:p w14:paraId="11253398" w14:textId="77777777" w:rsidR="004D1CBB" w:rsidRPr="004D1CBB" w:rsidRDefault="004D1CBB" w:rsidP="00164A2F">
            <w:pPr>
              <w:jc w:val="center"/>
              <w:rPr>
                <w:rFonts w:eastAsia="Verdana" w:cstheme="minorHAnsi"/>
                <w:b/>
                <w:color w:val="000000"/>
                <w:sz w:val="28"/>
                <w:szCs w:val="28"/>
              </w:rPr>
            </w:pPr>
          </w:p>
        </w:tc>
      </w:tr>
      <w:tr w:rsidR="004D1CBB" w:rsidRPr="00EC10A8" w14:paraId="74B26335" w14:textId="77777777" w:rsidTr="004D1CBB">
        <w:trPr>
          <w:trHeight w:val="315"/>
        </w:trPr>
        <w:tc>
          <w:tcPr>
            <w:tcW w:w="1296" w:type="dxa"/>
            <w:shd w:val="clear" w:color="auto" w:fill="BDD6EE" w:themeFill="accent1" w:themeFillTint="66"/>
          </w:tcPr>
          <w:p w14:paraId="34A6DF7A" w14:textId="77777777" w:rsidR="004D1CBB" w:rsidRPr="00141B48" w:rsidRDefault="004D1CBB" w:rsidP="00164A2F">
            <w:pPr>
              <w:ind w:left="360"/>
              <w:rPr>
                <w:sz w:val="28"/>
                <w:szCs w:val="28"/>
              </w:rPr>
            </w:pPr>
            <w:r>
              <w:rPr>
                <w:sz w:val="28"/>
                <w:szCs w:val="28"/>
              </w:rPr>
              <w:t>62.</w:t>
            </w:r>
          </w:p>
        </w:tc>
        <w:tc>
          <w:tcPr>
            <w:tcW w:w="6353" w:type="dxa"/>
            <w:shd w:val="clear" w:color="auto" w:fill="DEEAF6" w:themeFill="accent1" w:themeFillTint="33"/>
          </w:tcPr>
          <w:p w14:paraId="00D80F22" w14:textId="77777777" w:rsidR="004D1CBB" w:rsidRPr="00141B48" w:rsidRDefault="004D1CBB" w:rsidP="00164A2F">
            <w:r w:rsidRPr="00141B48">
              <w:t>“Preparing students to live in a world where alcohol and drugs exist”</w:t>
            </w:r>
          </w:p>
        </w:tc>
        <w:tc>
          <w:tcPr>
            <w:tcW w:w="1423" w:type="dxa"/>
          </w:tcPr>
          <w:p w14:paraId="7BC94D96" w14:textId="77777777" w:rsidR="004D1CBB" w:rsidRPr="004D1CBB" w:rsidRDefault="004D1CBB" w:rsidP="00164A2F">
            <w:pPr>
              <w:jc w:val="center"/>
              <w:rPr>
                <w:rFonts w:eastAsia="Verdana" w:cstheme="minorHAnsi"/>
                <w:b/>
                <w:color w:val="000000"/>
                <w:sz w:val="28"/>
                <w:szCs w:val="28"/>
              </w:rPr>
            </w:pPr>
            <w:r w:rsidRPr="004D1CBB">
              <w:rPr>
                <w:rFonts w:eastAsia="Verdana" w:cstheme="minorHAnsi"/>
                <w:b/>
                <w:color w:val="000000"/>
                <w:sz w:val="28"/>
                <w:szCs w:val="28"/>
              </w:rPr>
              <w:t>77</w:t>
            </w:r>
          </w:p>
        </w:tc>
      </w:tr>
      <w:tr w:rsidR="004D1CBB" w:rsidRPr="00EC10A8" w14:paraId="6D162507" w14:textId="77777777" w:rsidTr="004D1CBB">
        <w:trPr>
          <w:trHeight w:val="315"/>
        </w:trPr>
        <w:tc>
          <w:tcPr>
            <w:tcW w:w="1296" w:type="dxa"/>
            <w:shd w:val="clear" w:color="auto" w:fill="BDD6EE" w:themeFill="accent1" w:themeFillTint="66"/>
          </w:tcPr>
          <w:p w14:paraId="7A94ED66" w14:textId="77777777" w:rsidR="004D1CBB" w:rsidRPr="00141B48" w:rsidRDefault="004D1CBB" w:rsidP="00164A2F">
            <w:pPr>
              <w:ind w:left="360"/>
              <w:rPr>
                <w:sz w:val="28"/>
                <w:szCs w:val="28"/>
              </w:rPr>
            </w:pPr>
            <w:r>
              <w:rPr>
                <w:sz w:val="28"/>
                <w:szCs w:val="28"/>
              </w:rPr>
              <w:t>63.</w:t>
            </w:r>
          </w:p>
        </w:tc>
        <w:tc>
          <w:tcPr>
            <w:tcW w:w="6353" w:type="dxa"/>
            <w:shd w:val="clear" w:color="auto" w:fill="DEEAF6" w:themeFill="accent1" w:themeFillTint="33"/>
          </w:tcPr>
          <w:p w14:paraId="3E6459B7" w14:textId="77777777" w:rsidR="004D1CBB" w:rsidRPr="00141B48" w:rsidRDefault="004D1CBB" w:rsidP="00164A2F">
            <w:r w:rsidRPr="00141B48">
              <w:t>Harm minimisation</w:t>
            </w:r>
          </w:p>
        </w:tc>
        <w:tc>
          <w:tcPr>
            <w:tcW w:w="1423" w:type="dxa"/>
          </w:tcPr>
          <w:p w14:paraId="2AD29E78" w14:textId="77777777" w:rsidR="004D1CBB" w:rsidRPr="004D1CBB" w:rsidRDefault="004D1CBB" w:rsidP="00164A2F">
            <w:pPr>
              <w:jc w:val="center"/>
              <w:rPr>
                <w:rFonts w:eastAsia="Verdana" w:cstheme="minorHAnsi"/>
                <w:b/>
                <w:color w:val="000000"/>
                <w:sz w:val="28"/>
                <w:szCs w:val="28"/>
              </w:rPr>
            </w:pPr>
            <w:r w:rsidRPr="004D1CBB">
              <w:rPr>
                <w:rFonts w:eastAsia="Verdana" w:cstheme="minorHAnsi"/>
                <w:b/>
                <w:color w:val="000000"/>
                <w:sz w:val="28"/>
                <w:szCs w:val="28"/>
              </w:rPr>
              <w:t>79</w:t>
            </w:r>
          </w:p>
        </w:tc>
      </w:tr>
      <w:tr w:rsidR="004D1CBB" w:rsidRPr="00EC10A8" w14:paraId="5F2F5BE1" w14:textId="77777777" w:rsidTr="004D1CBB">
        <w:trPr>
          <w:trHeight w:val="315"/>
        </w:trPr>
        <w:tc>
          <w:tcPr>
            <w:tcW w:w="1296" w:type="dxa"/>
            <w:shd w:val="clear" w:color="auto" w:fill="BDD6EE" w:themeFill="accent1" w:themeFillTint="66"/>
          </w:tcPr>
          <w:p w14:paraId="059769AB" w14:textId="77777777" w:rsidR="004D1CBB" w:rsidRPr="00141B48" w:rsidRDefault="004D1CBB" w:rsidP="00164A2F">
            <w:pPr>
              <w:ind w:left="360"/>
              <w:rPr>
                <w:sz w:val="28"/>
                <w:szCs w:val="28"/>
              </w:rPr>
            </w:pPr>
            <w:r>
              <w:rPr>
                <w:sz w:val="28"/>
                <w:szCs w:val="28"/>
              </w:rPr>
              <w:t>65.</w:t>
            </w:r>
          </w:p>
        </w:tc>
        <w:tc>
          <w:tcPr>
            <w:tcW w:w="6353" w:type="dxa"/>
            <w:shd w:val="clear" w:color="auto" w:fill="DEEAF6" w:themeFill="accent1" w:themeFillTint="33"/>
          </w:tcPr>
          <w:p w14:paraId="1CBD7CCC" w14:textId="77777777" w:rsidR="004D1CBB" w:rsidRPr="00141B48" w:rsidRDefault="004D1CBB" w:rsidP="00164A2F">
            <w:r w:rsidRPr="00141B48">
              <w:t>Personal and interpersonal influences on AoD use</w:t>
            </w:r>
          </w:p>
        </w:tc>
        <w:tc>
          <w:tcPr>
            <w:tcW w:w="1423" w:type="dxa"/>
          </w:tcPr>
          <w:p w14:paraId="2C695003" w14:textId="77777777" w:rsidR="004D1CBB" w:rsidRPr="004D1CBB" w:rsidRDefault="004D1CBB" w:rsidP="00164A2F">
            <w:pPr>
              <w:jc w:val="center"/>
              <w:rPr>
                <w:rFonts w:eastAsia="Verdana" w:cstheme="minorHAnsi"/>
                <w:b/>
                <w:color w:val="000000"/>
                <w:sz w:val="28"/>
                <w:szCs w:val="28"/>
              </w:rPr>
            </w:pPr>
            <w:r w:rsidRPr="004D1CBB">
              <w:rPr>
                <w:rFonts w:eastAsia="Verdana" w:cstheme="minorHAnsi"/>
                <w:b/>
                <w:color w:val="000000"/>
                <w:sz w:val="28"/>
                <w:szCs w:val="28"/>
              </w:rPr>
              <w:t>81</w:t>
            </w:r>
          </w:p>
        </w:tc>
      </w:tr>
      <w:tr w:rsidR="004D1CBB" w:rsidRPr="00EC10A8" w14:paraId="6C5727FC" w14:textId="77777777" w:rsidTr="004D1CBB">
        <w:trPr>
          <w:trHeight w:val="315"/>
        </w:trPr>
        <w:tc>
          <w:tcPr>
            <w:tcW w:w="1296" w:type="dxa"/>
            <w:shd w:val="clear" w:color="auto" w:fill="BDD6EE" w:themeFill="accent1" w:themeFillTint="66"/>
          </w:tcPr>
          <w:p w14:paraId="36E4A9F2" w14:textId="77777777" w:rsidR="004D1CBB" w:rsidRPr="00141B48" w:rsidRDefault="004D1CBB" w:rsidP="00164A2F">
            <w:pPr>
              <w:ind w:left="360"/>
              <w:rPr>
                <w:sz w:val="28"/>
                <w:szCs w:val="28"/>
              </w:rPr>
            </w:pPr>
            <w:r>
              <w:rPr>
                <w:sz w:val="28"/>
                <w:szCs w:val="28"/>
              </w:rPr>
              <w:t>66.</w:t>
            </w:r>
          </w:p>
        </w:tc>
        <w:tc>
          <w:tcPr>
            <w:tcW w:w="6353" w:type="dxa"/>
            <w:shd w:val="clear" w:color="auto" w:fill="DEEAF6" w:themeFill="accent1" w:themeFillTint="33"/>
          </w:tcPr>
          <w:p w14:paraId="7D586F45" w14:textId="77777777" w:rsidR="004D1CBB" w:rsidRPr="00141B48" w:rsidRDefault="004D1CBB" w:rsidP="00164A2F">
            <w:r w:rsidRPr="00141B48">
              <w:t>Social, cultural, political and economic influences on AoD use</w:t>
            </w:r>
          </w:p>
        </w:tc>
        <w:tc>
          <w:tcPr>
            <w:tcW w:w="1423" w:type="dxa"/>
          </w:tcPr>
          <w:p w14:paraId="44B19969" w14:textId="77777777" w:rsidR="004D1CBB" w:rsidRPr="004D1CBB" w:rsidRDefault="004D1CBB" w:rsidP="00164A2F">
            <w:pPr>
              <w:jc w:val="center"/>
              <w:rPr>
                <w:rFonts w:eastAsia="Verdana" w:cstheme="minorHAnsi"/>
                <w:b/>
                <w:color w:val="000000"/>
                <w:sz w:val="28"/>
                <w:szCs w:val="28"/>
              </w:rPr>
            </w:pPr>
            <w:r w:rsidRPr="004D1CBB">
              <w:rPr>
                <w:rFonts w:eastAsia="Verdana" w:cstheme="minorHAnsi"/>
                <w:b/>
                <w:color w:val="000000"/>
                <w:sz w:val="28"/>
                <w:szCs w:val="28"/>
              </w:rPr>
              <w:t>83</w:t>
            </w:r>
          </w:p>
        </w:tc>
      </w:tr>
      <w:tr w:rsidR="004D1CBB" w:rsidRPr="00EC10A8" w14:paraId="76B4F773" w14:textId="77777777" w:rsidTr="004D1CBB">
        <w:trPr>
          <w:trHeight w:val="315"/>
        </w:trPr>
        <w:tc>
          <w:tcPr>
            <w:tcW w:w="1296" w:type="dxa"/>
            <w:shd w:val="clear" w:color="auto" w:fill="BDD6EE" w:themeFill="accent1" w:themeFillTint="66"/>
          </w:tcPr>
          <w:p w14:paraId="66A5DC64" w14:textId="77777777" w:rsidR="004D1CBB" w:rsidRPr="00141B48" w:rsidRDefault="004D1CBB" w:rsidP="00164A2F">
            <w:pPr>
              <w:ind w:left="360"/>
              <w:rPr>
                <w:sz w:val="28"/>
                <w:szCs w:val="28"/>
              </w:rPr>
            </w:pPr>
            <w:r>
              <w:rPr>
                <w:sz w:val="28"/>
                <w:szCs w:val="28"/>
              </w:rPr>
              <w:t>67.</w:t>
            </w:r>
          </w:p>
        </w:tc>
        <w:tc>
          <w:tcPr>
            <w:tcW w:w="6353" w:type="dxa"/>
            <w:shd w:val="clear" w:color="auto" w:fill="DEEAF6" w:themeFill="accent1" w:themeFillTint="33"/>
          </w:tcPr>
          <w:p w14:paraId="0404CD43" w14:textId="77777777" w:rsidR="004D1CBB" w:rsidRPr="00141B48" w:rsidRDefault="004D1CBB" w:rsidP="00164A2F">
            <w:r w:rsidRPr="00141B48">
              <w:t>Taking action – reducing harm from AoD use</w:t>
            </w:r>
          </w:p>
        </w:tc>
        <w:tc>
          <w:tcPr>
            <w:tcW w:w="1423" w:type="dxa"/>
          </w:tcPr>
          <w:p w14:paraId="47432A27" w14:textId="77777777" w:rsidR="004D1CBB" w:rsidRPr="004D1CBB" w:rsidRDefault="004D1CBB" w:rsidP="00164A2F">
            <w:pPr>
              <w:jc w:val="center"/>
              <w:rPr>
                <w:rFonts w:eastAsia="Verdana" w:cstheme="minorHAnsi"/>
                <w:b/>
                <w:color w:val="000000"/>
                <w:sz w:val="28"/>
                <w:szCs w:val="28"/>
              </w:rPr>
            </w:pPr>
            <w:r w:rsidRPr="004D1CBB">
              <w:rPr>
                <w:rFonts w:eastAsia="Verdana" w:cstheme="minorHAnsi"/>
                <w:b/>
                <w:color w:val="000000"/>
                <w:sz w:val="28"/>
                <w:szCs w:val="28"/>
              </w:rPr>
              <w:t>85</w:t>
            </w:r>
          </w:p>
        </w:tc>
      </w:tr>
      <w:tr w:rsidR="004D1CBB" w:rsidRPr="00EC10A8" w14:paraId="3A63054E" w14:textId="77777777" w:rsidTr="004D1CBB">
        <w:trPr>
          <w:trHeight w:val="315"/>
        </w:trPr>
        <w:tc>
          <w:tcPr>
            <w:tcW w:w="1296" w:type="dxa"/>
            <w:shd w:val="clear" w:color="auto" w:fill="BDD6EE" w:themeFill="accent1" w:themeFillTint="66"/>
          </w:tcPr>
          <w:p w14:paraId="1785FC74" w14:textId="77777777" w:rsidR="004D1CBB" w:rsidRPr="00562639" w:rsidRDefault="004D1CBB" w:rsidP="00164A2F">
            <w:pPr>
              <w:rPr>
                <w:b/>
                <w:sz w:val="28"/>
                <w:szCs w:val="28"/>
              </w:rPr>
            </w:pPr>
          </w:p>
        </w:tc>
        <w:tc>
          <w:tcPr>
            <w:tcW w:w="6353" w:type="dxa"/>
            <w:shd w:val="clear" w:color="auto" w:fill="BDD6EE" w:themeFill="accent1" w:themeFillTint="66"/>
          </w:tcPr>
          <w:p w14:paraId="0A32A36B" w14:textId="77777777" w:rsidR="004D1CBB" w:rsidRPr="00562639" w:rsidRDefault="004D1CBB" w:rsidP="00164A2F">
            <w:pPr>
              <w:rPr>
                <w:b/>
                <w:sz w:val="28"/>
                <w:szCs w:val="28"/>
              </w:rPr>
            </w:pPr>
            <w:r w:rsidRPr="00562639">
              <w:rPr>
                <w:b/>
                <w:sz w:val="28"/>
                <w:szCs w:val="28"/>
              </w:rPr>
              <w:t xml:space="preserve">Theme 8 Bullying, intimation, discrimination  </w:t>
            </w:r>
          </w:p>
        </w:tc>
        <w:tc>
          <w:tcPr>
            <w:tcW w:w="1423" w:type="dxa"/>
          </w:tcPr>
          <w:p w14:paraId="53B3F8F7" w14:textId="77777777" w:rsidR="004D1CBB" w:rsidRPr="004D1CBB" w:rsidRDefault="004D1CBB" w:rsidP="00164A2F">
            <w:pPr>
              <w:jc w:val="center"/>
              <w:rPr>
                <w:rFonts w:eastAsia="Verdana" w:cstheme="minorHAnsi"/>
                <w:b/>
                <w:color w:val="000000"/>
                <w:sz w:val="28"/>
                <w:szCs w:val="28"/>
              </w:rPr>
            </w:pPr>
          </w:p>
        </w:tc>
      </w:tr>
      <w:tr w:rsidR="004D1CBB" w:rsidRPr="00EC10A8" w14:paraId="371D3462" w14:textId="77777777" w:rsidTr="004D1CBB">
        <w:trPr>
          <w:trHeight w:val="315"/>
        </w:trPr>
        <w:tc>
          <w:tcPr>
            <w:tcW w:w="1296" w:type="dxa"/>
            <w:shd w:val="clear" w:color="auto" w:fill="BDD6EE" w:themeFill="accent1" w:themeFillTint="66"/>
          </w:tcPr>
          <w:p w14:paraId="03CF588E" w14:textId="77777777" w:rsidR="004D1CBB" w:rsidRPr="00141B48" w:rsidRDefault="004D1CBB" w:rsidP="00164A2F">
            <w:pPr>
              <w:ind w:left="360"/>
              <w:rPr>
                <w:sz w:val="28"/>
                <w:szCs w:val="28"/>
              </w:rPr>
            </w:pPr>
            <w:r>
              <w:rPr>
                <w:sz w:val="28"/>
                <w:szCs w:val="28"/>
              </w:rPr>
              <w:t>68.</w:t>
            </w:r>
          </w:p>
        </w:tc>
        <w:tc>
          <w:tcPr>
            <w:tcW w:w="6353" w:type="dxa"/>
            <w:shd w:val="clear" w:color="auto" w:fill="F5DDDB"/>
          </w:tcPr>
          <w:p w14:paraId="4485038C" w14:textId="77777777" w:rsidR="004D1CBB" w:rsidRPr="00141B48" w:rsidRDefault="004D1CBB" w:rsidP="00164A2F">
            <w:r w:rsidRPr="00141B48">
              <w:t xml:space="preserve">What we know about bullying (etc) </w:t>
            </w:r>
          </w:p>
        </w:tc>
        <w:tc>
          <w:tcPr>
            <w:tcW w:w="1423" w:type="dxa"/>
          </w:tcPr>
          <w:p w14:paraId="3DE5E208" w14:textId="77777777" w:rsidR="004D1CBB" w:rsidRPr="004D1CBB" w:rsidRDefault="004D1CBB" w:rsidP="00164A2F">
            <w:pPr>
              <w:jc w:val="center"/>
              <w:rPr>
                <w:rFonts w:eastAsia="Verdana" w:cstheme="minorHAnsi"/>
                <w:b/>
                <w:color w:val="000000"/>
                <w:sz w:val="28"/>
                <w:szCs w:val="28"/>
              </w:rPr>
            </w:pPr>
            <w:r w:rsidRPr="004D1CBB">
              <w:rPr>
                <w:rFonts w:eastAsia="Verdana" w:cstheme="minorHAnsi"/>
                <w:b/>
                <w:color w:val="000000"/>
                <w:sz w:val="28"/>
                <w:szCs w:val="28"/>
              </w:rPr>
              <w:t>88</w:t>
            </w:r>
          </w:p>
        </w:tc>
      </w:tr>
      <w:tr w:rsidR="004D1CBB" w:rsidRPr="00EC10A8" w14:paraId="2F73C6A9" w14:textId="77777777" w:rsidTr="004D1CBB">
        <w:trPr>
          <w:trHeight w:val="315"/>
        </w:trPr>
        <w:tc>
          <w:tcPr>
            <w:tcW w:w="1296" w:type="dxa"/>
            <w:shd w:val="clear" w:color="auto" w:fill="BDD6EE" w:themeFill="accent1" w:themeFillTint="66"/>
          </w:tcPr>
          <w:p w14:paraId="766F6785" w14:textId="77777777" w:rsidR="004D1CBB" w:rsidRPr="00141B48" w:rsidRDefault="004D1CBB" w:rsidP="00164A2F">
            <w:pPr>
              <w:ind w:left="360"/>
              <w:rPr>
                <w:sz w:val="28"/>
                <w:szCs w:val="28"/>
              </w:rPr>
            </w:pPr>
            <w:r>
              <w:rPr>
                <w:sz w:val="28"/>
                <w:szCs w:val="28"/>
              </w:rPr>
              <w:t>69.</w:t>
            </w:r>
          </w:p>
        </w:tc>
        <w:tc>
          <w:tcPr>
            <w:tcW w:w="6353" w:type="dxa"/>
            <w:shd w:val="clear" w:color="auto" w:fill="DEEAF6" w:themeFill="accent1" w:themeFillTint="33"/>
          </w:tcPr>
          <w:p w14:paraId="2AE343F1" w14:textId="77777777" w:rsidR="004D1CBB" w:rsidRPr="00141B48" w:rsidRDefault="004D1CBB" w:rsidP="00164A2F">
            <w:r w:rsidRPr="00141B48">
              <w:t>Definitions and laws</w:t>
            </w:r>
          </w:p>
        </w:tc>
        <w:tc>
          <w:tcPr>
            <w:tcW w:w="1423" w:type="dxa"/>
          </w:tcPr>
          <w:p w14:paraId="6BB23A4F" w14:textId="77777777" w:rsidR="004D1CBB" w:rsidRPr="004D1CBB" w:rsidRDefault="004D1CBB" w:rsidP="00164A2F">
            <w:pPr>
              <w:jc w:val="center"/>
              <w:rPr>
                <w:rFonts w:eastAsia="Verdana" w:cstheme="minorHAnsi"/>
                <w:b/>
                <w:color w:val="000000"/>
                <w:sz w:val="28"/>
                <w:szCs w:val="28"/>
              </w:rPr>
            </w:pPr>
            <w:r w:rsidRPr="004D1CBB">
              <w:rPr>
                <w:rFonts w:eastAsia="Verdana" w:cstheme="minorHAnsi"/>
                <w:b/>
                <w:color w:val="000000"/>
                <w:sz w:val="28"/>
                <w:szCs w:val="28"/>
              </w:rPr>
              <w:t>89</w:t>
            </w:r>
          </w:p>
        </w:tc>
      </w:tr>
      <w:tr w:rsidR="004D1CBB" w:rsidRPr="00EC10A8" w14:paraId="6A828D0F" w14:textId="77777777" w:rsidTr="004D1CBB">
        <w:trPr>
          <w:trHeight w:val="315"/>
        </w:trPr>
        <w:tc>
          <w:tcPr>
            <w:tcW w:w="1296" w:type="dxa"/>
            <w:shd w:val="clear" w:color="auto" w:fill="BDD6EE" w:themeFill="accent1" w:themeFillTint="66"/>
          </w:tcPr>
          <w:p w14:paraId="079912D8" w14:textId="77777777" w:rsidR="004D1CBB" w:rsidRPr="00141B48" w:rsidRDefault="004D1CBB" w:rsidP="00164A2F">
            <w:pPr>
              <w:ind w:left="360"/>
              <w:rPr>
                <w:sz w:val="28"/>
                <w:szCs w:val="28"/>
              </w:rPr>
            </w:pPr>
            <w:r>
              <w:rPr>
                <w:sz w:val="28"/>
                <w:szCs w:val="28"/>
              </w:rPr>
              <w:t>70.</w:t>
            </w:r>
          </w:p>
        </w:tc>
        <w:tc>
          <w:tcPr>
            <w:tcW w:w="6353" w:type="dxa"/>
            <w:shd w:val="clear" w:color="auto" w:fill="DEEAF6" w:themeFill="accent1" w:themeFillTint="33"/>
          </w:tcPr>
          <w:p w14:paraId="1674ACF5" w14:textId="77777777" w:rsidR="004D1CBB" w:rsidRPr="00141B48" w:rsidRDefault="004D1CBB" w:rsidP="00164A2F">
            <w:r w:rsidRPr="00141B48">
              <w:t>Power imbalances in relationships</w:t>
            </w:r>
          </w:p>
        </w:tc>
        <w:tc>
          <w:tcPr>
            <w:tcW w:w="1423" w:type="dxa"/>
          </w:tcPr>
          <w:p w14:paraId="151BE73B" w14:textId="77777777" w:rsidR="004D1CBB" w:rsidRPr="004D1CBB" w:rsidRDefault="004D1CBB" w:rsidP="00164A2F">
            <w:pPr>
              <w:jc w:val="center"/>
              <w:rPr>
                <w:rFonts w:eastAsia="Verdana" w:cstheme="minorHAnsi"/>
                <w:b/>
                <w:color w:val="000000"/>
                <w:sz w:val="28"/>
                <w:szCs w:val="28"/>
              </w:rPr>
            </w:pPr>
            <w:r w:rsidRPr="004D1CBB">
              <w:rPr>
                <w:rFonts w:eastAsia="Verdana" w:cstheme="minorHAnsi"/>
                <w:b/>
                <w:color w:val="000000"/>
                <w:sz w:val="28"/>
                <w:szCs w:val="28"/>
              </w:rPr>
              <w:t>92</w:t>
            </w:r>
          </w:p>
        </w:tc>
      </w:tr>
      <w:tr w:rsidR="004D1CBB" w:rsidRPr="00EC10A8" w14:paraId="1C0B45F1" w14:textId="77777777" w:rsidTr="004D1CBB">
        <w:trPr>
          <w:trHeight w:val="315"/>
        </w:trPr>
        <w:tc>
          <w:tcPr>
            <w:tcW w:w="1296" w:type="dxa"/>
            <w:shd w:val="clear" w:color="auto" w:fill="BDD6EE" w:themeFill="accent1" w:themeFillTint="66"/>
          </w:tcPr>
          <w:p w14:paraId="2D6A755B" w14:textId="77777777" w:rsidR="004D1CBB" w:rsidRPr="00141B48" w:rsidRDefault="004D1CBB" w:rsidP="00164A2F">
            <w:pPr>
              <w:ind w:left="360"/>
              <w:rPr>
                <w:sz w:val="28"/>
                <w:szCs w:val="28"/>
              </w:rPr>
            </w:pPr>
            <w:r>
              <w:rPr>
                <w:sz w:val="28"/>
                <w:szCs w:val="28"/>
              </w:rPr>
              <w:t>71.</w:t>
            </w:r>
          </w:p>
        </w:tc>
        <w:tc>
          <w:tcPr>
            <w:tcW w:w="6353" w:type="dxa"/>
            <w:shd w:val="clear" w:color="auto" w:fill="DEEAF6" w:themeFill="accent1" w:themeFillTint="33"/>
          </w:tcPr>
          <w:p w14:paraId="6824F607" w14:textId="77777777" w:rsidR="004D1CBB" w:rsidRPr="00141B48" w:rsidRDefault="004D1CBB" w:rsidP="00164A2F">
            <w:r w:rsidRPr="00141B48">
              <w:t>Bystanders</w:t>
            </w:r>
          </w:p>
        </w:tc>
        <w:tc>
          <w:tcPr>
            <w:tcW w:w="1423" w:type="dxa"/>
          </w:tcPr>
          <w:p w14:paraId="6CFF5FCE" w14:textId="77777777" w:rsidR="004D1CBB" w:rsidRPr="004D1CBB" w:rsidRDefault="004D1CBB" w:rsidP="00164A2F">
            <w:pPr>
              <w:jc w:val="center"/>
              <w:rPr>
                <w:rFonts w:eastAsia="Verdana" w:cstheme="minorHAnsi"/>
                <w:b/>
                <w:color w:val="000000"/>
                <w:sz w:val="28"/>
                <w:szCs w:val="28"/>
              </w:rPr>
            </w:pPr>
            <w:r w:rsidRPr="004D1CBB">
              <w:rPr>
                <w:rFonts w:eastAsia="Verdana" w:cstheme="minorHAnsi"/>
                <w:b/>
                <w:color w:val="000000"/>
                <w:sz w:val="28"/>
                <w:szCs w:val="28"/>
              </w:rPr>
              <w:t>93</w:t>
            </w:r>
          </w:p>
        </w:tc>
      </w:tr>
      <w:tr w:rsidR="004D1CBB" w:rsidRPr="00EC10A8" w14:paraId="1ABBA33C" w14:textId="77777777" w:rsidTr="004D1CBB">
        <w:trPr>
          <w:trHeight w:val="315"/>
        </w:trPr>
        <w:tc>
          <w:tcPr>
            <w:tcW w:w="1296" w:type="dxa"/>
            <w:shd w:val="clear" w:color="auto" w:fill="BDD6EE" w:themeFill="accent1" w:themeFillTint="66"/>
          </w:tcPr>
          <w:p w14:paraId="7786FBCC" w14:textId="77777777" w:rsidR="004D1CBB" w:rsidRPr="00141B48" w:rsidRDefault="004D1CBB" w:rsidP="00164A2F">
            <w:pPr>
              <w:ind w:left="360"/>
              <w:rPr>
                <w:sz w:val="28"/>
                <w:szCs w:val="28"/>
              </w:rPr>
            </w:pPr>
            <w:r>
              <w:rPr>
                <w:sz w:val="28"/>
                <w:szCs w:val="28"/>
              </w:rPr>
              <w:t>72.</w:t>
            </w:r>
          </w:p>
        </w:tc>
        <w:tc>
          <w:tcPr>
            <w:tcW w:w="6353" w:type="dxa"/>
            <w:shd w:val="clear" w:color="auto" w:fill="DEEAF6" w:themeFill="accent1" w:themeFillTint="33"/>
          </w:tcPr>
          <w:p w14:paraId="1076CBBB" w14:textId="77777777" w:rsidR="004D1CBB" w:rsidRPr="00141B48" w:rsidRDefault="004D1CBB" w:rsidP="00164A2F">
            <w:r w:rsidRPr="00141B48">
              <w:t>Bullying in New Zealand</w:t>
            </w:r>
          </w:p>
        </w:tc>
        <w:tc>
          <w:tcPr>
            <w:tcW w:w="1423" w:type="dxa"/>
          </w:tcPr>
          <w:p w14:paraId="387279E9" w14:textId="77777777" w:rsidR="004D1CBB" w:rsidRPr="004D1CBB" w:rsidRDefault="004D1CBB" w:rsidP="00164A2F">
            <w:pPr>
              <w:jc w:val="center"/>
              <w:rPr>
                <w:rFonts w:eastAsia="Verdana" w:cstheme="minorHAnsi"/>
                <w:b/>
                <w:color w:val="000000"/>
                <w:sz w:val="28"/>
                <w:szCs w:val="28"/>
              </w:rPr>
            </w:pPr>
            <w:r w:rsidRPr="004D1CBB">
              <w:rPr>
                <w:rFonts w:eastAsia="Verdana" w:cstheme="minorHAnsi"/>
                <w:b/>
                <w:color w:val="000000"/>
                <w:sz w:val="28"/>
                <w:szCs w:val="28"/>
              </w:rPr>
              <w:t>98</w:t>
            </w:r>
          </w:p>
        </w:tc>
      </w:tr>
      <w:tr w:rsidR="004D1CBB" w:rsidRPr="00EC10A8" w14:paraId="581DC457" w14:textId="77777777" w:rsidTr="004D1CBB">
        <w:trPr>
          <w:trHeight w:val="315"/>
        </w:trPr>
        <w:tc>
          <w:tcPr>
            <w:tcW w:w="1296" w:type="dxa"/>
            <w:shd w:val="clear" w:color="auto" w:fill="BDD6EE" w:themeFill="accent1" w:themeFillTint="66"/>
          </w:tcPr>
          <w:p w14:paraId="2B71E221" w14:textId="77777777" w:rsidR="004D1CBB" w:rsidRPr="00141B48" w:rsidRDefault="004D1CBB" w:rsidP="00164A2F">
            <w:pPr>
              <w:ind w:left="360"/>
              <w:rPr>
                <w:sz w:val="28"/>
                <w:szCs w:val="28"/>
              </w:rPr>
            </w:pPr>
            <w:r>
              <w:rPr>
                <w:sz w:val="28"/>
                <w:szCs w:val="28"/>
              </w:rPr>
              <w:t>73.</w:t>
            </w:r>
          </w:p>
        </w:tc>
        <w:tc>
          <w:tcPr>
            <w:tcW w:w="6353" w:type="dxa"/>
            <w:shd w:val="clear" w:color="auto" w:fill="DEEAF6" w:themeFill="accent1" w:themeFillTint="33"/>
          </w:tcPr>
          <w:p w14:paraId="4AFCE1B5" w14:textId="77777777" w:rsidR="004D1CBB" w:rsidRPr="00141B48" w:rsidRDefault="004D1CBB" w:rsidP="00164A2F">
            <w:r w:rsidRPr="00141B48">
              <w:t>Cyberbullying</w:t>
            </w:r>
          </w:p>
        </w:tc>
        <w:tc>
          <w:tcPr>
            <w:tcW w:w="1423" w:type="dxa"/>
          </w:tcPr>
          <w:p w14:paraId="626BAECC" w14:textId="77777777" w:rsidR="004D1CBB" w:rsidRPr="004D1CBB" w:rsidRDefault="004D1CBB" w:rsidP="00164A2F">
            <w:pPr>
              <w:jc w:val="center"/>
              <w:rPr>
                <w:rFonts w:eastAsia="Verdana" w:cstheme="minorHAnsi"/>
                <w:b/>
                <w:color w:val="000000"/>
                <w:sz w:val="28"/>
                <w:szCs w:val="28"/>
              </w:rPr>
            </w:pPr>
            <w:r w:rsidRPr="004D1CBB">
              <w:rPr>
                <w:rFonts w:eastAsia="Verdana" w:cstheme="minorHAnsi"/>
                <w:b/>
                <w:color w:val="000000"/>
                <w:sz w:val="28"/>
                <w:szCs w:val="28"/>
              </w:rPr>
              <w:t>100</w:t>
            </w:r>
          </w:p>
        </w:tc>
      </w:tr>
      <w:tr w:rsidR="004D1CBB" w:rsidRPr="00EC10A8" w14:paraId="5EF07174" w14:textId="77777777" w:rsidTr="004D1CBB">
        <w:trPr>
          <w:trHeight w:val="315"/>
        </w:trPr>
        <w:tc>
          <w:tcPr>
            <w:tcW w:w="1296" w:type="dxa"/>
            <w:shd w:val="clear" w:color="auto" w:fill="BDD6EE" w:themeFill="accent1" w:themeFillTint="66"/>
          </w:tcPr>
          <w:p w14:paraId="09021D98" w14:textId="77777777" w:rsidR="004D1CBB" w:rsidRPr="00141B48" w:rsidRDefault="004D1CBB" w:rsidP="00164A2F">
            <w:pPr>
              <w:ind w:left="360"/>
              <w:rPr>
                <w:sz w:val="28"/>
                <w:szCs w:val="28"/>
              </w:rPr>
            </w:pPr>
            <w:r>
              <w:rPr>
                <w:sz w:val="28"/>
                <w:szCs w:val="28"/>
              </w:rPr>
              <w:t>74.</w:t>
            </w:r>
          </w:p>
        </w:tc>
        <w:tc>
          <w:tcPr>
            <w:tcW w:w="6353" w:type="dxa"/>
            <w:shd w:val="clear" w:color="auto" w:fill="DEEAF6" w:themeFill="accent1" w:themeFillTint="33"/>
          </w:tcPr>
          <w:p w14:paraId="3135F77B" w14:textId="77777777" w:rsidR="004D1CBB" w:rsidRPr="00141B48" w:rsidRDefault="004D1CBB" w:rsidP="00164A2F">
            <w:r w:rsidRPr="00141B48">
              <w:t>Discrimination</w:t>
            </w:r>
          </w:p>
        </w:tc>
        <w:tc>
          <w:tcPr>
            <w:tcW w:w="1423" w:type="dxa"/>
          </w:tcPr>
          <w:p w14:paraId="7E640A6A" w14:textId="77777777" w:rsidR="004D1CBB" w:rsidRPr="004D1CBB" w:rsidRDefault="004D1CBB" w:rsidP="00164A2F">
            <w:pPr>
              <w:jc w:val="center"/>
              <w:rPr>
                <w:rFonts w:eastAsia="Verdana" w:cstheme="minorHAnsi"/>
                <w:b/>
                <w:color w:val="000000"/>
                <w:sz w:val="28"/>
                <w:szCs w:val="28"/>
              </w:rPr>
            </w:pPr>
            <w:r w:rsidRPr="004D1CBB">
              <w:rPr>
                <w:rFonts w:eastAsia="Verdana" w:cstheme="minorHAnsi"/>
                <w:b/>
                <w:color w:val="000000"/>
                <w:sz w:val="28"/>
                <w:szCs w:val="28"/>
              </w:rPr>
              <w:t>101</w:t>
            </w:r>
          </w:p>
        </w:tc>
      </w:tr>
      <w:tr w:rsidR="004D1CBB" w:rsidRPr="00EC10A8" w14:paraId="48F64BDB" w14:textId="77777777" w:rsidTr="004D1CBB">
        <w:trPr>
          <w:trHeight w:val="315"/>
        </w:trPr>
        <w:tc>
          <w:tcPr>
            <w:tcW w:w="1296" w:type="dxa"/>
            <w:shd w:val="clear" w:color="auto" w:fill="BDD6EE" w:themeFill="accent1" w:themeFillTint="66"/>
          </w:tcPr>
          <w:p w14:paraId="493D4D2D" w14:textId="77777777" w:rsidR="004D1CBB" w:rsidRPr="00562639" w:rsidRDefault="004D1CBB" w:rsidP="00164A2F">
            <w:pPr>
              <w:rPr>
                <w:b/>
                <w:sz w:val="28"/>
                <w:szCs w:val="28"/>
              </w:rPr>
            </w:pPr>
          </w:p>
        </w:tc>
        <w:tc>
          <w:tcPr>
            <w:tcW w:w="6353" w:type="dxa"/>
            <w:shd w:val="clear" w:color="auto" w:fill="BDD6EE" w:themeFill="accent1" w:themeFillTint="66"/>
          </w:tcPr>
          <w:p w14:paraId="4FC68F9D" w14:textId="77777777" w:rsidR="004D1CBB" w:rsidRPr="00562639" w:rsidRDefault="004D1CBB" w:rsidP="00164A2F">
            <w:pPr>
              <w:rPr>
                <w:b/>
                <w:sz w:val="28"/>
                <w:szCs w:val="28"/>
              </w:rPr>
            </w:pPr>
            <w:r w:rsidRPr="00562639">
              <w:rPr>
                <w:b/>
                <w:sz w:val="28"/>
                <w:szCs w:val="28"/>
              </w:rPr>
              <w:t>Theme 9 Body image</w:t>
            </w:r>
          </w:p>
        </w:tc>
        <w:tc>
          <w:tcPr>
            <w:tcW w:w="1423" w:type="dxa"/>
          </w:tcPr>
          <w:p w14:paraId="0F8052D4" w14:textId="77777777" w:rsidR="004D1CBB" w:rsidRPr="004D1CBB" w:rsidRDefault="004D1CBB" w:rsidP="00164A2F">
            <w:pPr>
              <w:jc w:val="center"/>
              <w:rPr>
                <w:rFonts w:eastAsia="Verdana" w:cstheme="minorHAnsi"/>
                <w:b/>
                <w:color w:val="000000"/>
                <w:sz w:val="28"/>
                <w:szCs w:val="28"/>
              </w:rPr>
            </w:pPr>
          </w:p>
        </w:tc>
      </w:tr>
      <w:tr w:rsidR="004D1CBB" w:rsidRPr="00EC10A8" w14:paraId="616A72B0" w14:textId="77777777" w:rsidTr="004D1CBB">
        <w:trPr>
          <w:trHeight w:val="315"/>
        </w:trPr>
        <w:tc>
          <w:tcPr>
            <w:tcW w:w="1296" w:type="dxa"/>
            <w:shd w:val="clear" w:color="auto" w:fill="BDD6EE" w:themeFill="accent1" w:themeFillTint="66"/>
          </w:tcPr>
          <w:p w14:paraId="2BC8FD48" w14:textId="77777777" w:rsidR="004D1CBB" w:rsidRPr="00141B48" w:rsidRDefault="004D1CBB" w:rsidP="00164A2F">
            <w:pPr>
              <w:ind w:left="360"/>
              <w:rPr>
                <w:sz w:val="28"/>
                <w:szCs w:val="28"/>
              </w:rPr>
            </w:pPr>
            <w:r>
              <w:rPr>
                <w:sz w:val="28"/>
                <w:szCs w:val="28"/>
              </w:rPr>
              <w:t>76.</w:t>
            </w:r>
          </w:p>
        </w:tc>
        <w:tc>
          <w:tcPr>
            <w:tcW w:w="6353" w:type="dxa"/>
            <w:shd w:val="clear" w:color="auto" w:fill="F5DDDB"/>
          </w:tcPr>
          <w:p w14:paraId="58A97C23" w14:textId="77777777" w:rsidR="004D1CBB" w:rsidRPr="00141B48" w:rsidRDefault="004D1CBB" w:rsidP="00164A2F">
            <w:r w:rsidRPr="00141B48">
              <w:t>Influences on body image</w:t>
            </w:r>
          </w:p>
        </w:tc>
        <w:tc>
          <w:tcPr>
            <w:tcW w:w="1423" w:type="dxa"/>
          </w:tcPr>
          <w:p w14:paraId="790C2167" w14:textId="77777777" w:rsidR="004D1CBB" w:rsidRPr="004D1CBB" w:rsidRDefault="004D1CBB" w:rsidP="00164A2F">
            <w:pPr>
              <w:jc w:val="center"/>
              <w:rPr>
                <w:rFonts w:eastAsia="Verdana" w:cstheme="minorHAnsi"/>
                <w:b/>
                <w:color w:val="000000"/>
                <w:sz w:val="28"/>
                <w:szCs w:val="28"/>
              </w:rPr>
            </w:pPr>
            <w:r w:rsidRPr="004D1CBB">
              <w:rPr>
                <w:rFonts w:eastAsia="Verdana" w:cstheme="minorHAnsi"/>
                <w:b/>
                <w:color w:val="000000"/>
                <w:sz w:val="28"/>
                <w:szCs w:val="28"/>
              </w:rPr>
              <w:t>103</w:t>
            </w:r>
          </w:p>
        </w:tc>
      </w:tr>
      <w:tr w:rsidR="004D1CBB" w:rsidRPr="00EC10A8" w14:paraId="5E2F1A78" w14:textId="77777777" w:rsidTr="004D1CBB">
        <w:trPr>
          <w:trHeight w:val="315"/>
        </w:trPr>
        <w:tc>
          <w:tcPr>
            <w:tcW w:w="1296" w:type="dxa"/>
            <w:shd w:val="clear" w:color="auto" w:fill="BDD6EE" w:themeFill="accent1" w:themeFillTint="66"/>
          </w:tcPr>
          <w:p w14:paraId="4BBEB6F5" w14:textId="77777777" w:rsidR="004D1CBB" w:rsidRPr="00141B48" w:rsidRDefault="004D1CBB" w:rsidP="00164A2F">
            <w:pPr>
              <w:ind w:left="360"/>
              <w:rPr>
                <w:sz w:val="28"/>
                <w:szCs w:val="28"/>
              </w:rPr>
            </w:pPr>
            <w:r>
              <w:rPr>
                <w:sz w:val="28"/>
                <w:szCs w:val="28"/>
              </w:rPr>
              <w:t>78.</w:t>
            </w:r>
          </w:p>
        </w:tc>
        <w:tc>
          <w:tcPr>
            <w:tcW w:w="6353" w:type="dxa"/>
            <w:shd w:val="clear" w:color="auto" w:fill="DEEAF6" w:themeFill="accent1" w:themeFillTint="33"/>
          </w:tcPr>
          <w:p w14:paraId="6E7DB9DB" w14:textId="77777777" w:rsidR="004D1CBB" w:rsidRPr="00141B48" w:rsidRDefault="004D1CBB" w:rsidP="00164A2F">
            <w:r w:rsidRPr="00141B48">
              <w:t>Body image as a (mental and emotional) wellbeing issue</w:t>
            </w:r>
          </w:p>
        </w:tc>
        <w:tc>
          <w:tcPr>
            <w:tcW w:w="1423" w:type="dxa"/>
          </w:tcPr>
          <w:p w14:paraId="684FF321" w14:textId="77777777" w:rsidR="004D1CBB" w:rsidRPr="004D1CBB" w:rsidRDefault="004D1CBB" w:rsidP="00164A2F">
            <w:pPr>
              <w:jc w:val="center"/>
              <w:rPr>
                <w:rFonts w:eastAsia="Verdana" w:cstheme="minorHAnsi"/>
                <w:b/>
                <w:color w:val="000000"/>
                <w:sz w:val="28"/>
                <w:szCs w:val="28"/>
              </w:rPr>
            </w:pPr>
            <w:r w:rsidRPr="004D1CBB">
              <w:rPr>
                <w:rFonts w:eastAsia="Verdana" w:cstheme="minorHAnsi"/>
                <w:b/>
                <w:color w:val="000000"/>
                <w:sz w:val="28"/>
                <w:szCs w:val="28"/>
              </w:rPr>
              <w:t>104</w:t>
            </w:r>
          </w:p>
        </w:tc>
      </w:tr>
      <w:tr w:rsidR="004D1CBB" w:rsidRPr="00EC10A8" w14:paraId="3DEBC96A" w14:textId="77777777" w:rsidTr="004D1CBB">
        <w:trPr>
          <w:trHeight w:val="315"/>
        </w:trPr>
        <w:tc>
          <w:tcPr>
            <w:tcW w:w="1296" w:type="dxa"/>
            <w:shd w:val="clear" w:color="auto" w:fill="BDD6EE" w:themeFill="accent1" w:themeFillTint="66"/>
          </w:tcPr>
          <w:p w14:paraId="5017537F" w14:textId="77777777" w:rsidR="004D1CBB" w:rsidRPr="00141B48" w:rsidRDefault="004D1CBB" w:rsidP="00164A2F">
            <w:pPr>
              <w:ind w:left="360"/>
              <w:rPr>
                <w:sz w:val="28"/>
                <w:szCs w:val="28"/>
              </w:rPr>
            </w:pPr>
            <w:r>
              <w:rPr>
                <w:sz w:val="28"/>
                <w:szCs w:val="28"/>
              </w:rPr>
              <w:t>80.</w:t>
            </w:r>
          </w:p>
        </w:tc>
        <w:tc>
          <w:tcPr>
            <w:tcW w:w="6353" w:type="dxa"/>
            <w:shd w:val="clear" w:color="auto" w:fill="DEEAF6" w:themeFill="accent1" w:themeFillTint="33"/>
          </w:tcPr>
          <w:p w14:paraId="29EB0A2D" w14:textId="77777777" w:rsidR="004D1CBB" w:rsidRPr="00141B48" w:rsidRDefault="004D1CBB" w:rsidP="00164A2F">
            <w:r w:rsidRPr="00141B48">
              <w:t>Pressure to conform - females and males</w:t>
            </w:r>
          </w:p>
        </w:tc>
        <w:tc>
          <w:tcPr>
            <w:tcW w:w="1423" w:type="dxa"/>
          </w:tcPr>
          <w:p w14:paraId="38F22E6C" w14:textId="77777777" w:rsidR="004D1CBB" w:rsidRPr="004D1CBB" w:rsidRDefault="004D1CBB" w:rsidP="00164A2F">
            <w:pPr>
              <w:jc w:val="center"/>
              <w:rPr>
                <w:rFonts w:eastAsia="Verdana" w:cstheme="minorHAnsi"/>
                <w:b/>
                <w:color w:val="000000"/>
                <w:sz w:val="28"/>
                <w:szCs w:val="28"/>
              </w:rPr>
            </w:pPr>
            <w:r w:rsidRPr="004D1CBB">
              <w:rPr>
                <w:rFonts w:eastAsia="Verdana" w:cstheme="minorHAnsi"/>
                <w:b/>
                <w:color w:val="000000"/>
                <w:sz w:val="28"/>
                <w:szCs w:val="28"/>
              </w:rPr>
              <w:t>105</w:t>
            </w:r>
          </w:p>
        </w:tc>
      </w:tr>
      <w:tr w:rsidR="004D1CBB" w:rsidRPr="00EC10A8" w14:paraId="4E400B21" w14:textId="77777777" w:rsidTr="004D1CBB">
        <w:trPr>
          <w:trHeight w:val="315"/>
        </w:trPr>
        <w:tc>
          <w:tcPr>
            <w:tcW w:w="1296" w:type="dxa"/>
            <w:shd w:val="clear" w:color="auto" w:fill="BDD6EE" w:themeFill="accent1" w:themeFillTint="66"/>
          </w:tcPr>
          <w:p w14:paraId="199ABBBB" w14:textId="77777777" w:rsidR="004D1CBB" w:rsidRPr="00141B48" w:rsidRDefault="004D1CBB" w:rsidP="00164A2F">
            <w:pPr>
              <w:ind w:left="360"/>
              <w:rPr>
                <w:sz w:val="28"/>
                <w:szCs w:val="28"/>
              </w:rPr>
            </w:pPr>
            <w:r>
              <w:rPr>
                <w:sz w:val="28"/>
                <w:szCs w:val="28"/>
              </w:rPr>
              <w:t>81.</w:t>
            </w:r>
          </w:p>
        </w:tc>
        <w:tc>
          <w:tcPr>
            <w:tcW w:w="6353" w:type="dxa"/>
            <w:shd w:val="clear" w:color="auto" w:fill="DEEAF6" w:themeFill="accent1" w:themeFillTint="33"/>
          </w:tcPr>
          <w:p w14:paraId="6020AEB4" w14:textId="77777777" w:rsidR="004D1CBB" w:rsidRPr="00141B48" w:rsidRDefault="004D1CBB" w:rsidP="00164A2F">
            <w:r w:rsidRPr="00141B48">
              <w:t>Challenging the idea of the ‘ideal body’</w:t>
            </w:r>
          </w:p>
        </w:tc>
        <w:tc>
          <w:tcPr>
            <w:tcW w:w="1423" w:type="dxa"/>
          </w:tcPr>
          <w:p w14:paraId="60DB0AF4" w14:textId="77777777" w:rsidR="004D1CBB" w:rsidRPr="004D1CBB" w:rsidRDefault="004D1CBB" w:rsidP="00164A2F">
            <w:pPr>
              <w:jc w:val="center"/>
              <w:rPr>
                <w:rFonts w:eastAsia="Verdana" w:cstheme="minorHAnsi"/>
                <w:b/>
                <w:color w:val="000000"/>
                <w:sz w:val="28"/>
                <w:szCs w:val="28"/>
              </w:rPr>
            </w:pPr>
            <w:r w:rsidRPr="004D1CBB">
              <w:rPr>
                <w:rFonts w:eastAsia="Verdana" w:cstheme="minorHAnsi"/>
                <w:b/>
                <w:color w:val="000000"/>
                <w:sz w:val="28"/>
                <w:szCs w:val="28"/>
              </w:rPr>
              <w:t>106</w:t>
            </w:r>
          </w:p>
        </w:tc>
      </w:tr>
      <w:tr w:rsidR="004D1CBB" w:rsidRPr="00EC10A8" w14:paraId="2534D77A" w14:textId="77777777" w:rsidTr="004D1CBB">
        <w:trPr>
          <w:trHeight w:val="315"/>
        </w:trPr>
        <w:tc>
          <w:tcPr>
            <w:tcW w:w="1296" w:type="dxa"/>
            <w:shd w:val="clear" w:color="auto" w:fill="BDD6EE" w:themeFill="accent1" w:themeFillTint="66"/>
          </w:tcPr>
          <w:p w14:paraId="09F7DEB0" w14:textId="77777777" w:rsidR="004D1CBB" w:rsidRPr="00141B48" w:rsidRDefault="004D1CBB" w:rsidP="00164A2F">
            <w:pPr>
              <w:ind w:left="360"/>
              <w:rPr>
                <w:sz w:val="28"/>
                <w:szCs w:val="28"/>
              </w:rPr>
            </w:pPr>
            <w:r>
              <w:rPr>
                <w:sz w:val="28"/>
                <w:szCs w:val="28"/>
              </w:rPr>
              <w:t>82.</w:t>
            </w:r>
          </w:p>
        </w:tc>
        <w:tc>
          <w:tcPr>
            <w:tcW w:w="6353" w:type="dxa"/>
            <w:shd w:val="clear" w:color="auto" w:fill="DEEAF6" w:themeFill="accent1" w:themeFillTint="33"/>
          </w:tcPr>
          <w:p w14:paraId="0526B66C" w14:textId="77777777" w:rsidR="004D1CBB" w:rsidRPr="00141B48" w:rsidRDefault="004D1CBB" w:rsidP="00164A2F">
            <w:r w:rsidRPr="00141B48">
              <w:t>Statistics about the body image of young New Zealanders</w:t>
            </w:r>
          </w:p>
        </w:tc>
        <w:tc>
          <w:tcPr>
            <w:tcW w:w="1423" w:type="dxa"/>
          </w:tcPr>
          <w:p w14:paraId="3930EE5A" w14:textId="77777777" w:rsidR="004D1CBB" w:rsidRPr="004D1CBB" w:rsidRDefault="004D1CBB" w:rsidP="00164A2F">
            <w:pPr>
              <w:jc w:val="center"/>
              <w:rPr>
                <w:rFonts w:eastAsia="Verdana" w:cstheme="minorHAnsi"/>
                <w:b/>
                <w:color w:val="000000"/>
                <w:sz w:val="28"/>
                <w:szCs w:val="28"/>
              </w:rPr>
            </w:pPr>
            <w:r w:rsidRPr="004D1CBB">
              <w:rPr>
                <w:rFonts w:eastAsia="Verdana" w:cstheme="minorHAnsi"/>
                <w:b/>
                <w:color w:val="000000"/>
                <w:sz w:val="28"/>
                <w:szCs w:val="28"/>
              </w:rPr>
              <w:t>107</w:t>
            </w:r>
          </w:p>
        </w:tc>
      </w:tr>
      <w:tr w:rsidR="004D1CBB" w:rsidRPr="00EC10A8" w14:paraId="34181D4A" w14:textId="77777777" w:rsidTr="004D1CBB">
        <w:trPr>
          <w:trHeight w:val="315"/>
        </w:trPr>
        <w:tc>
          <w:tcPr>
            <w:tcW w:w="1296" w:type="dxa"/>
            <w:shd w:val="clear" w:color="auto" w:fill="BDD6EE" w:themeFill="accent1" w:themeFillTint="66"/>
          </w:tcPr>
          <w:p w14:paraId="773B228F" w14:textId="77777777" w:rsidR="004D1CBB" w:rsidRPr="00141B48" w:rsidRDefault="004D1CBB" w:rsidP="00164A2F">
            <w:pPr>
              <w:ind w:left="360"/>
              <w:rPr>
                <w:sz w:val="28"/>
                <w:szCs w:val="28"/>
              </w:rPr>
            </w:pPr>
            <w:r>
              <w:rPr>
                <w:sz w:val="28"/>
                <w:szCs w:val="28"/>
              </w:rPr>
              <w:t>84.</w:t>
            </w:r>
          </w:p>
        </w:tc>
        <w:tc>
          <w:tcPr>
            <w:tcW w:w="6353" w:type="dxa"/>
            <w:shd w:val="clear" w:color="auto" w:fill="DEEAF6" w:themeFill="accent1" w:themeFillTint="33"/>
          </w:tcPr>
          <w:p w14:paraId="32A9AD7A" w14:textId="77777777" w:rsidR="004D1CBB" w:rsidRPr="00141B48" w:rsidRDefault="004D1CBB" w:rsidP="00164A2F">
            <w:r w:rsidRPr="00141B48">
              <w:t>The impact of social media on body image</w:t>
            </w:r>
          </w:p>
        </w:tc>
        <w:tc>
          <w:tcPr>
            <w:tcW w:w="1423" w:type="dxa"/>
          </w:tcPr>
          <w:p w14:paraId="3270FFF5" w14:textId="77777777" w:rsidR="004D1CBB" w:rsidRPr="004D1CBB" w:rsidRDefault="004D1CBB" w:rsidP="00164A2F">
            <w:pPr>
              <w:jc w:val="center"/>
              <w:rPr>
                <w:rFonts w:eastAsia="Verdana" w:cstheme="minorHAnsi"/>
                <w:b/>
                <w:color w:val="000000"/>
                <w:sz w:val="28"/>
                <w:szCs w:val="28"/>
              </w:rPr>
            </w:pPr>
            <w:r w:rsidRPr="004D1CBB">
              <w:rPr>
                <w:rFonts w:eastAsia="Verdana" w:cstheme="minorHAnsi"/>
                <w:b/>
                <w:color w:val="000000"/>
                <w:sz w:val="28"/>
                <w:szCs w:val="28"/>
              </w:rPr>
              <w:t>110</w:t>
            </w:r>
          </w:p>
        </w:tc>
      </w:tr>
      <w:tr w:rsidR="004D1CBB" w:rsidRPr="00EC10A8" w14:paraId="40D54FF9" w14:textId="77777777" w:rsidTr="004D1CBB">
        <w:trPr>
          <w:trHeight w:val="315"/>
        </w:trPr>
        <w:tc>
          <w:tcPr>
            <w:tcW w:w="1296" w:type="dxa"/>
            <w:shd w:val="clear" w:color="auto" w:fill="BDD6EE" w:themeFill="accent1" w:themeFillTint="66"/>
          </w:tcPr>
          <w:p w14:paraId="1C287E12" w14:textId="77777777" w:rsidR="004D1CBB" w:rsidRPr="00562639" w:rsidRDefault="004D1CBB" w:rsidP="00164A2F">
            <w:pPr>
              <w:pStyle w:val="ListParagraph"/>
              <w:ind w:hanging="720"/>
              <w:jc w:val="center"/>
              <w:rPr>
                <w:sz w:val="28"/>
                <w:szCs w:val="28"/>
              </w:rPr>
            </w:pPr>
            <w:r>
              <w:rPr>
                <w:sz w:val="28"/>
                <w:szCs w:val="28"/>
              </w:rPr>
              <w:t>89.</w:t>
            </w:r>
          </w:p>
        </w:tc>
        <w:tc>
          <w:tcPr>
            <w:tcW w:w="6353" w:type="dxa"/>
            <w:shd w:val="clear" w:color="auto" w:fill="DEEAF6" w:themeFill="accent1" w:themeFillTint="33"/>
          </w:tcPr>
          <w:p w14:paraId="58793860" w14:textId="77777777" w:rsidR="004D1CBB" w:rsidRPr="00141B48" w:rsidRDefault="004D1CBB" w:rsidP="00164A2F">
            <w:r w:rsidRPr="00141B48">
              <w:t>Being body positive</w:t>
            </w:r>
          </w:p>
        </w:tc>
        <w:tc>
          <w:tcPr>
            <w:tcW w:w="1423" w:type="dxa"/>
          </w:tcPr>
          <w:p w14:paraId="3D74B1C9" w14:textId="77777777" w:rsidR="004D1CBB" w:rsidRPr="004D1CBB" w:rsidRDefault="004D1CBB" w:rsidP="00164A2F">
            <w:pPr>
              <w:jc w:val="center"/>
              <w:rPr>
                <w:rFonts w:eastAsia="Verdana" w:cstheme="minorHAnsi"/>
                <w:b/>
                <w:color w:val="000000"/>
                <w:sz w:val="28"/>
                <w:szCs w:val="28"/>
              </w:rPr>
            </w:pPr>
            <w:r w:rsidRPr="004D1CBB">
              <w:rPr>
                <w:rFonts w:eastAsia="Verdana" w:cstheme="minorHAnsi"/>
                <w:b/>
                <w:color w:val="000000"/>
                <w:sz w:val="28"/>
                <w:szCs w:val="28"/>
              </w:rPr>
              <w:t>111</w:t>
            </w:r>
          </w:p>
        </w:tc>
      </w:tr>
      <w:tr w:rsidR="004D1CBB" w:rsidRPr="00562639" w14:paraId="25DF6E20" w14:textId="77777777" w:rsidTr="004D1CBB">
        <w:trPr>
          <w:trHeight w:val="315"/>
        </w:trPr>
        <w:tc>
          <w:tcPr>
            <w:tcW w:w="1296" w:type="dxa"/>
            <w:shd w:val="clear" w:color="auto" w:fill="BDD6EE" w:themeFill="accent1" w:themeFillTint="66"/>
          </w:tcPr>
          <w:p w14:paraId="5269E922" w14:textId="77777777" w:rsidR="004D1CBB" w:rsidRPr="00562639" w:rsidRDefault="004D1CBB" w:rsidP="00164A2F">
            <w:pPr>
              <w:pStyle w:val="ListParagraph"/>
              <w:ind w:hanging="720"/>
              <w:jc w:val="center"/>
              <w:rPr>
                <w:sz w:val="28"/>
                <w:szCs w:val="28"/>
              </w:rPr>
            </w:pPr>
            <w:r>
              <w:rPr>
                <w:sz w:val="28"/>
                <w:szCs w:val="28"/>
              </w:rPr>
              <w:t>90.</w:t>
            </w:r>
          </w:p>
        </w:tc>
        <w:tc>
          <w:tcPr>
            <w:tcW w:w="6353" w:type="dxa"/>
            <w:shd w:val="clear" w:color="auto" w:fill="DEEAF6" w:themeFill="accent1" w:themeFillTint="33"/>
          </w:tcPr>
          <w:p w14:paraId="4421A9D9" w14:textId="77777777" w:rsidR="004D1CBB" w:rsidRPr="00141B48" w:rsidRDefault="004D1CBB" w:rsidP="00164A2F">
            <w:r w:rsidRPr="00141B48">
              <w:t>Framework for organising learning</w:t>
            </w:r>
          </w:p>
        </w:tc>
        <w:tc>
          <w:tcPr>
            <w:tcW w:w="1423" w:type="dxa"/>
          </w:tcPr>
          <w:p w14:paraId="5A7DC445" w14:textId="3E944A04" w:rsidR="004D1CBB" w:rsidRPr="004D1CBB" w:rsidRDefault="004D1CBB" w:rsidP="00C81A32">
            <w:pPr>
              <w:jc w:val="center"/>
              <w:rPr>
                <w:rFonts w:ascii="Calibri" w:eastAsia="Verdana" w:hAnsi="Calibri" w:cs="Calibri"/>
                <w:b/>
                <w:color w:val="000000"/>
                <w:sz w:val="28"/>
                <w:szCs w:val="28"/>
              </w:rPr>
            </w:pPr>
            <w:r w:rsidRPr="004D1CBB">
              <w:rPr>
                <w:rFonts w:ascii="Calibri" w:eastAsia="Verdana" w:hAnsi="Calibri" w:cs="Calibri"/>
                <w:b/>
                <w:color w:val="000000"/>
                <w:sz w:val="28"/>
                <w:szCs w:val="28"/>
              </w:rPr>
              <w:t>11</w:t>
            </w:r>
            <w:r w:rsidR="00C81A32">
              <w:rPr>
                <w:rFonts w:ascii="Calibri" w:eastAsia="Verdana" w:hAnsi="Calibri" w:cs="Calibri"/>
                <w:b/>
                <w:color w:val="000000"/>
                <w:sz w:val="28"/>
                <w:szCs w:val="28"/>
              </w:rPr>
              <w:t>2</w:t>
            </w:r>
          </w:p>
        </w:tc>
      </w:tr>
    </w:tbl>
    <w:p w14:paraId="0FC1B6C0" w14:textId="4218E547" w:rsidR="0006106B" w:rsidRPr="00562639" w:rsidRDefault="004D1CBB" w:rsidP="00F06365">
      <w:pPr>
        <w:rPr>
          <w:color w:val="0070C0"/>
          <w:sz w:val="18"/>
          <w:szCs w:val="18"/>
        </w:rPr>
      </w:pPr>
      <w:r>
        <w:rPr>
          <w:color w:val="0070C0"/>
          <w:sz w:val="18"/>
          <w:szCs w:val="18"/>
        </w:rPr>
        <w:t>C</w:t>
      </w:r>
      <w:r w:rsidR="0006106B" w:rsidRPr="00562639">
        <w:rPr>
          <w:color w:val="0070C0"/>
          <w:sz w:val="18"/>
          <w:szCs w:val="18"/>
        </w:rPr>
        <w:t xml:space="preserve">opy template </w:t>
      </w:r>
      <w:r w:rsidR="00F06365" w:rsidRPr="00D31C49">
        <w:rPr>
          <w:b/>
          <w:color w:val="0070C0"/>
          <w:sz w:val="18"/>
          <w:szCs w:val="18"/>
        </w:rPr>
        <w:t>Activity number 1.</w:t>
      </w:r>
      <w:r w:rsidR="00F06365" w:rsidRPr="00F06365">
        <w:rPr>
          <w:color w:val="0070C0"/>
          <w:sz w:val="18"/>
          <w:szCs w:val="18"/>
        </w:rPr>
        <w:t xml:space="preserve"> Collecting and using student voice to design and plan the learning programme</w:t>
      </w:r>
    </w:p>
    <w:p w14:paraId="158C9DD3" w14:textId="388205AB" w:rsidR="0006106B" w:rsidRPr="00562639" w:rsidRDefault="0006106B" w:rsidP="0006106B">
      <w:pPr>
        <w:rPr>
          <w:rFonts w:ascii="Calibri" w:eastAsia="Verdana" w:hAnsi="Calibri" w:cs="Calibri"/>
          <w:i/>
          <w:color w:val="0070C0"/>
        </w:rPr>
      </w:pPr>
      <w:r w:rsidRPr="00562639">
        <w:rPr>
          <w:rFonts w:ascii="Calibri" w:eastAsia="Verdana" w:hAnsi="Calibri" w:cs="Calibri"/>
          <w:b/>
          <w:i/>
          <w:color w:val="0070C0"/>
        </w:rPr>
        <w:t>Item bank of possible questions to include in a student voice survey.</w:t>
      </w:r>
      <w:r w:rsidRPr="00562639">
        <w:rPr>
          <w:rFonts w:ascii="Calibri" w:eastAsia="Verdana" w:hAnsi="Calibri" w:cs="Calibri"/>
          <w:i/>
          <w:color w:val="0070C0"/>
        </w:rPr>
        <w:t xml:space="preserve"> These need to be selected and adapted so </w:t>
      </w:r>
      <w:r w:rsidR="00331579" w:rsidRPr="00562639">
        <w:rPr>
          <w:rFonts w:ascii="Calibri" w:eastAsia="Verdana" w:hAnsi="Calibri" w:cs="Calibri"/>
          <w:i/>
          <w:color w:val="0070C0"/>
        </w:rPr>
        <w:t>they are relevant to the school, course, and</w:t>
      </w:r>
      <w:r w:rsidRPr="00562639">
        <w:rPr>
          <w:rFonts w:ascii="Calibri" w:eastAsia="Verdana" w:hAnsi="Calibri" w:cs="Calibri"/>
          <w:i/>
          <w:color w:val="0070C0"/>
        </w:rPr>
        <w:t xml:space="preserve"> students, and provide information about students for which teachers do not have current data. These items could be rated against a scale as shown below, or extracted from this table and asked as open-ended questions to which students provide their own written </w:t>
      </w:r>
      <w:r w:rsidR="007F5591" w:rsidRPr="00562639">
        <w:rPr>
          <w:rFonts w:ascii="Calibri" w:eastAsia="Verdana" w:hAnsi="Calibri" w:cs="Calibri"/>
          <w:i/>
          <w:color w:val="0070C0"/>
        </w:rPr>
        <w:t xml:space="preserve">or verbal </w:t>
      </w:r>
      <w:r w:rsidRPr="00562639">
        <w:rPr>
          <w:rFonts w:ascii="Calibri" w:eastAsia="Verdana" w:hAnsi="Calibri" w:cs="Calibri"/>
          <w:i/>
          <w:color w:val="0070C0"/>
        </w:rPr>
        <w:t xml:space="preserve">responses. Keep the size of the survey manageable </w:t>
      </w:r>
      <w:r w:rsidR="002A5E9C">
        <w:rPr>
          <w:rFonts w:ascii="Calibri" w:eastAsia="Verdana" w:hAnsi="Calibri" w:cs="Calibri"/>
          <w:i/>
          <w:color w:val="0070C0"/>
        </w:rPr>
        <w:t>so that it can</w:t>
      </w:r>
      <w:r w:rsidRPr="00562639">
        <w:rPr>
          <w:rFonts w:ascii="Calibri" w:eastAsia="Verdana" w:hAnsi="Calibri" w:cs="Calibri"/>
          <w:i/>
          <w:color w:val="0070C0"/>
        </w:rPr>
        <w:t xml:space="preserve"> be completed in a modest amount of time.   </w:t>
      </w:r>
    </w:p>
    <w:tbl>
      <w:tblPr>
        <w:tblStyle w:val="TableGrid"/>
        <w:tblW w:w="0" w:type="auto"/>
        <w:tblLook w:val="04A0" w:firstRow="1" w:lastRow="0" w:firstColumn="1" w:lastColumn="0" w:noHBand="0" w:noVBand="1"/>
      </w:tblPr>
      <w:tblGrid>
        <w:gridCol w:w="4337"/>
        <w:gridCol w:w="1123"/>
        <w:gridCol w:w="1236"/>
        <w:gridCol w:w="1126"/>
        <w:gridCol w:w="1210"/>
      </w:tblGrid>
      <w:tr w:rsidR="0006106B" w:rsidRPr="00562639" w14:paraId="3586EC79" w14:textId="77777777" w:rsidTr="0006106B">
        <w:tc>
          <w:tcPr>
            <w:tcW w:w="4337" w:type="dxa"/>
            <w:shd w:val="clear" w:color="auto" w:fill="DEEAF6" w:themeFill="accent1" w:themeFillTint="33"/>
          </w:tcPr>
          <w:p w14:paraId="4E8F525C"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 xml:space="preserve">In the classroom, what things help you to learn?  </w:t>
            </w:r>
          </w:p>
          <w:p w14:paraId="6B5781CA" w14:textId="77777777" w:rsidR="0006106B" w:rsidRPr="00562639" w:rsidRDefault="0006106B" w:rsidP="0006106B">
            <w:pPr>
              <w:rPr>
                <w:rFonts w:ascii="Calibri" w:eastAsia="Verdana" w:hAnsi="Calibri" w:cs="Calibri"/>
                <w:b/>
                <w:color w:val="000000"/>
              </w:rPr>
            </w:pPr>
          </w:p>
        </w:tc>
        <w:tc>
          <w:tcPr>
            <w:tcW w:w="1123" w:type="dxa"/>
            <w:shd w:val="clear" w:color="auto" w:fill="DEEAF6" w:themeFill="accent1" w:themeFillTint="33"/>
          </w:tcPr>
          <w:p w14:paraId="171B1194"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Not at all</w:t>
            </w:r>
          </w:p>
        </w:tc>
        <w:tc>
          <w:tcPr>
            <w:tcW w:w="1220" w:type="dxa"/>
            <w:shd w:val="clear" w:color="auto" w:fill="DEEAF6" w:themeFill="accent1" w:themeFillTint="33"/>
          </w:tcPr>
          <w:p w14:paraId="047E2386"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A little</w:t>
            </w:r>
          </w:p>
        </w:tc>
        <w:tc>
          <w:tcPr>
            <w:tcW w:w="1126" w:type="dxa"/>
            <w:shd w:val="clear" w:color="auto" w:fill="DEEAF6" w:themeFill="accent1" w:themeFillTint="33"/>
          </w:tcPr>
          <w:p w14:paraId="76258D77"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Quite  a bit</w:t>
            </w:r>
          </w:p>
        </w:tc>
        <w:tc>
          <w:tcPr>
            <w:tcW w:w="1210" w:type="dxa"/>
            <w:shd w:val="clear" w:color="auto" w:fill="DEEAF6" w:themeFill="accent1" w:themeFillTint="33"/>
          </w:tcPr>
          <w:p w14:paraId="19B0FA81"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 xml:space="preserve">A Lot </w:t>
            </w:r>
          </w:p>
        </w:tc>
      </w:tr>
      <w:tr w:rsidR="0006106B" w:rsidRPr="00562639" w14:paraId="1435B020" w14:textId="77777777" w:rsidTr="0006106B">
        <w:tc>
          <w:tcPr>
            <w:tcW w:w="4337" w:type="dxa"/>
          </w:tcPr>
          <w:p w14:paraId="142AADFC"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Working by myself</w:t>
            </w:r>
          </w:p>
        </w:tc>
        <w:tc>
          <w:tcPr>
            <w:tcW w:w="1123" w:type="dxa"/>
          </w:tcPr>
          <w:p w14:paraId="44614FB9" w14:textId="77777777" w:rsidR="0006106B" w:rsidRPr="00562639" w:rsidRDefault="0006106B" w:rsidP="0006106B">
            <w:pPr>
              <w:rPr>
                <w:rFonts w:ascii="Calibri" w:eastAsia="Verdana" w:hAnsi="Calibri" w:cs="Calibri"/>
                <w:color w:val="000000"/>
              </w:rPr>
            </w:pPr>
          </w:p>
        </w:tc>
        <w:tc>
          <w:tcPr>
            <w:tcW w:w="1220" w:type="dxa"/>
          </w:tcPr>
          <w:p w14:paraId="643C485E" w14:textId="77777777" w:rsidR="0006106B" w:rsidRPr="00562639" w:rsidRDefault="0006106B" w:rsidP="0006106B">
            <w:pPr>
              <w:rPr>
                <w:rFonts w:ascii="Calibri" w:eastAsia="Verdana" w:hAnsi="Calibri" w:cs="Calibri"/>
                <w:color w:val="000000"/>
              </w:rPr>
            </w:pPr>
          </w:p>
        </w:tc>
        <w:tc>
          <w:tcPr>
            <w:tcW w:w="1126" w:type="dxa"/>
          </w:tcPr>
          <w:p w14:paraId="77B12805" w14:textId="77777777" w:rsidR="0006106B" w:rsidRPr="00562639" w:rsidRDefault="0006106B" w:rsidP="0006106B">
            <w:pPr>
              <w:rPr>
                <w:rFonts w:ascii="Calibri" w:eastAsia="Verdana" w:hAnsi="Calibri" w:cs="Calibri"/>
                <w:color w:val="000000"/>
              </w:rPr>
            </w:pPr>
          </w:p>
        </w:tc>
        <w:tc>
          <w:tcPr>
            <w:tcW w:w="1210" w:type="dxa"/>
          </w:tcPr>
          <w:p w14:paraId="62593AE8" w14:textId="77777777" w:rsidR="0006106B" w:rsidRPr="00562639" w:rsidRDefault="0006106B" w:rsidP="0006106B">
            <w:pPr>
              <w:rPr>
                <w:rFonts w:ascii="Calibri" w:eastAsia="Verdana" w:hAnsi="Calibri" w:cs="Calibri"/>
                <w:color w:val="000000"/>
              </w:rPr>
            </w:pPr>
          </w:p>
        </w:tc>
      </w:tr>
      <w:tr w:rsidR="0006106B" w:rsidRPr="00562639" w14:paraId="78456B45" w14:textId="77777777" w:rsidTr="0006106B">
        <w:tc>
          <w:tcPr>
            <w:tcW w:w="4337" w:type="dxa"/>
          </w:tcPr>
          <w:p w14:paraId="6AB266EE" w14:textId="03AA224F" w:rsidR="0006106B" w:rsidRPr="00562639" w:rsidRDefault="002A5E9C" w:rsidP="0006106B">
            <w:pPr>
              <w:rPr>
                <w:rFonts w:ascii="Calibri" w:eastAsia="Verdana" w:hAnsi="Calibri" w:cs="Calibri"/>
                <w:color w:val="000000"/>
              </w:rPr>
            </w:pPr>
            <w:r>
              <w:rPr>
                <w:rFonts w:ascii="Calibri" w:eastAsia="Verdana" w:hAnsi="Calibri" w:cs="Calibri"/>
                <w:color w:val="000000"/>
              </w:rPr>
              <w:t xml:space="preserve">Working in groups with friends or </w:t>
            </w:r>
            <w:r w:rsidR="0006106B" w:rsidRPr="00562639">
              <w:rPr>
                <w:rFonts w:ascii="Calibri" w:eastAsia="Verdana" w:hAnsi="Calibri" w:cs="Calibri"/>
                <w:color w:val="000000"/>
              </w:rPr>
              <w:t>people I know well</w:t>
            </w:r>
            <w:r w:rsidR="00331579" w:rsidRPr="00562639">
              <w:rPr>
                <w:rFonts w:ascii="Calibri" w:eastAsia="Verdana" w:hAnsi="Calibri" w:cs="Calibri"/>
                <w:color w:val="000000"/>
              </w:rPr>
              <w:t xml:space="preserve"> and</w:t>
            </w:r>
            <w:r w:rsidR="0006106B" w:rsidRPr="00562639">
              <w:rPr>
                <w:rFonts w:ascii="Calibri" w:eastAsia="Verdana" w:hAnsi="Calibri" w:cs="Calibri"/>
                <w:color w:val="000000"/>
              </w:rPr>
              <w:t xml:space="preserve"> to discuss what we are learning</w:t>
            </w:r>
          </w:p>
        </w:tc>
        <w:tc>
          <w:tcPr>
            <w:tcW w:w="1123" w:type="dxa"/>
          </w:tcPr>
          <w:p w14:paraId="5923B836" w14:textId="77777777" w:rsidR="0006106B" w:rsidRPr="00562639" w:rsidRDefault="0006106B" w:rsidP="0006106B">
            <w:pPr>
              <w:rPr>
                <w:rFonts w:ascii="Calibri" w:eastAsia="Verdana" w:hAnsi="Calibri" w:cs="Calibri"/>
                <w:color w:val="000000"/>
              </w:rPr>
            </w:pPr>
          </w:p>
        </w:tc>
        <w:tc>
          <w:tcPr>
            <w:tcW w:w="1220" w:type="dxa"/>
          </w:tcPr>
          <w:p w14:paraId="4A5EE435" w14:textId="77777777" w:rsidR="0006106B" w:rsidRPr="00562639" w:rsidRDefault="0006106B" w:rsidP="0006106B">
            <w:pPr>
              <w:rPr>
                <w:rFonts w:ascii="Calibri" w:eastAsia="Verdana" w:hAnsi="Calibri" w:cs="Calibri"/>
                <w:color w:val="000000"/>
              </w:rPr>
            </w:pPr>
          </w:p>
        </w:tc>
        <w:tc>
          <w:tcPr>
            <w:tcW w:w="1126" w:type="dxa"/>
          </w:tcPr>
          <w:p w14:paraId="35659102" w14:textId="77777777" w:rsidR="0006106B" w:rsidRPr="00562639" w:rsidRDefault="0006106B" w:rsidP="0006106B">
            <w:pPr>
              <w:rPr>
                <w:rFonts w:ascii="Calibri" w:eastAsia="Verdana" w:hAnsi="Calibri" w:cs="Calibri"/>
                <w:color w:val="000000"/>
              </w:rPr>
            </w:pPr>
          </w:p>
        </w:tc>
        <w:tc>
          <w:tcPr>
            <w:tcW w:w="1210" w:type="dxa"/>
          </w:tcPr>
          <w:p w14:paraId="1478C5B5" w14:textId="77777777" w:rsidR="0006106B" w:rsidRPr="00562639" w:rsidRDefault="0006106B" w:rsidP="0006106B">
            <w:pPr>
              <w:rPr>
                <w:rFonts w:ascii="Calibri" w:eastAsia="Verdana" w:hAnsi="Calibri" w:cs="Calibri"/>
                <w:color w:val="000000"/>
              </w:rPr>
            </w:pPr>
          </w:p>
        </w:tc>
      </w:tr>
      <w:tr w:rsidR="0006106B" w:rsidRPr="00562639" w14:paraId="70DF042D" w14:textId="77777777" w:rsidTr="0006106B">
        <w:tc>
          <w:tcPr>
            <w:tcW w:w="4337" w:type="dxa"/>
          </w:tcPr>
          <w:p w14:paraId="1A3130F4" w14:textId="30F2E0A8" w:rsidR="0006106B" w:rsidRPr="00562639" w:rsidRDefault="0006106B" w:rsidP="002A5E9C">
            <w:pPr>
              <w:rPr>
                <w:rFonts w:ascii="Calibri" w:eastAsia="Verdana" w:hAnsi="Calibri" w:cs="Calibri"/>
                <w:color w:val="000000"/>
              </w:rPr>
            </w:pPr>
            <w:r w:rsidRPr="00562639">
              <w:rPr>
                <w:rFonts w:ascii="Calibri" w:eastAsia="Verdana" w:hAnsi="Calibri" w:cs="Calibri"/>
                <w:color w:val="000000"/>
              </w:rPr>
              <w:t>Working in groups with people I don’t know well</w:t>
            </w:r>
            <w:r w:rsidR="00331579" w:rsidRPr="00562639">
              <w:rPr>
                <w:rFonts w:ascii="Calibri" w:eastAsia="Verdana" w:hAnsi="Calibri" w:cs="Calibri"/>
                <w:color w:val="000000"/>
              </w:rPr>
              <w:t xml:space="preserve"> </w:t>
            </w:r>
            <w:r w:rsidRPr="00562639">
              <w:rPr>
                <w:rFonts w:ascii="Calibri" w:eastAsia="Verdana" w:hAnsi="Calibri" w:cs="Calibri"/>
                <w:color w:val="000000"/>
              </w:rPr>
              <w:t>to discuss what we are learning</w:t>
            </w:r>
          </w:p>
        </w:tc>
        <w:tc>
          <w:tcPr>
            <w:tcW w:w="1123" w:type="dxa"/>
          </w:tcPr>
          <w:p w14:paraId="6C2FAFEB" w14:textId="77777777" w:rsidR="0006106B" w:rsidRPr="00562639" w:rsidRDefault="0006106B" w:rsidP="0006106B">
            <w:pPr>
              <w:rPr>
                <w:rFonts w:ascii="Calibri" w:eastAsia="Verdana" w:hAnsi="Calibri" w:cs="Calibri"/>
                <w:color w:val="000000"/>
              </w:rPr>
            </w:pPr>
          </w:p>
        </w:tc>
        <w:tc>
          <w:tcPr>
            <w:tcW w:w="1220" w:type="dxa"/>
          </w:tcPr>
          <w:p w14:paraId="7C7CBBCF" w14:textId="77777777" w:rsidR="0006106B" w:rsidRPr="00562639" w:rsidRDefault="0006106B" w:rsidP="0006106B">
            <w:pPr>
              <w:rPr>
                <w:rFonts w:ascii="Calibri" w:eastAsia="Verdana" w:hAnsi="Calibri" w:cs="Calibri"/>
                <w:color w:val="000000"/>
              </w:rPr>
            </w:pPr>
          </w:p>
        </w:tc>
        <w:tc>
          <w:tcPr>
            <w:tcW w:w="1126" w:type="dxa"/>
          </w:tcPr>
          <w:p w14:paraId="583DF4B3" w14:textId="77777777" w:rsidR="0006106B" w:rsidRPr="00562639" w:rsidRDefault="0006106B" w:rsidP="0006106B">
            <w:pPr>
              <w:rPr>
                <w:rFonts w:ascii="Calibri" w:eastAsia="Verdana" w:hAnsi="Calibri" w:cs="Calibri"/>
                <w:color w:val="000000"/>
              </w:rPr>
            </w:pPr>
          </w:p>
        </w:tc>
        <w:tc>
          <w:tcPr>
            <w:tcW w:w="1210" w:type="dxa"/>
          </w:tcPr>
          <w:p w14:paraId="5BE164A5" w14:textId="77777777" w:rsidR="0006106B" w:rsidRPr="00562639" w:rsidRDefault="0006106B" w:rsidP="0006106B">
            <w:pPr>
              <w:rPr>
                <w:rFonts w:ascii="Calibri" w:eastAsia="Verdana" w:hAnsi="Calibri" w:cs="Calibri"/>
                <w:color w:val="000000"/>
              </w:rPr>
            </w:pPr>
          </w:p>
        </w:tc>
      </w:tr>
      <w:tr w:rsidR="0006106B" w:rsidRPr="00562639" w14:paraId="572E5C8E" w14:textId="77777777" w:rsidTr="0006106B">
        <w:tc>
          <w:tcPr>
            <w:tcW w:w="4337" w:type="dxa"/>
          </w:tcPr>
          <w:p w14:paraId="36B02451"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Activities that help me to understand the language being used </w:t>
            </w:r>
          </w:p>
        </w:tc>
        <w:tc>
          <w:tcPr>
            <w:tcW w:w="1123" w:type="dxa"/>
          </w:tcPr>
          <w:p w14:paraId="1E6DF58B" w14:textId="77777777" w:rsidR="0006106B" w:rsidRPr="00562639" w:rsidRDefault="0006106B" w:rsidP="0006106B">
            <w:pPr>
              <w:rPr>
                <w:rFonts w:ascii="Calibri" w:eastAsia="Verdana" w:hAnsi="Calibri" w:cs="Calibri"/>
                <w:color w:val="000000"/>
              </w:rPr>
            </w:pPr>
          </w:p>
        </w:tc>
        <w:tc>
          <w:tcPr>
            <w:tcW w:w="1220" w:type="dxa"/>
          </w:tcPr>
          <w:p w14:paraId="7B719F39" w14:textId="77777777" w:rsidR="0006106B" w:rsidRPr="00562639" w:rsidRDefault="0006106B" w:rsidP="0006106B">
            <w:pPr>
              <w:rPr>
                <w:rFonts w:ascii="Calibri" w:eastAsia="Verdana" w:hAnsi="Calibri" w:cs="Calibri"/>
                <w:color w:val="000000"/>
              </w:rPr>
            </w:pPr>
          </w:p>
        </w:tc>
        <w:tc>
          <w:tcPr>
            <w:tcW w:w="1126" w:type="dxa"/>
          </w:tcPr>
          <w:p w14:paraId="50F643B8" w14:textId="77777777" w:rsidR="0006106B" w:rsidRPr="00562639" w:rsidRDefault="0006106B" w:rsidP="0006106B">
            <w:pPr>
              <w:rPr>
                <w:rFonts w:ascii="Calibri" w:eastAsia="Verdana" w:hAnsi="Calibri" w:cs="Calibri"/>
                <w:color w:val="000000"/>
              </w:rPr>
            </w:pPr>
          </w:p>
        </w:tc>
        <w:tc>
          <w:tcPr>
            <w:tcW w:w="1210" w:type="dxa"/>
          </w:tcPr>
          <w:p w14:paraId="1290C6FC" w14:textId="77777777" w:rsidR="0006106B" w:rsidRPr="00562639" w:rsidRDefault="0006106B" w:rsidP="0006106B">
            <w:pPr>
              <w:rPr>
                <w:rFonts w:ascii="Calibri" w:eastAsia="Verdana" w:hAnsi="Calibri" w:cs="Calibri"/>
                <w:color w:val="000000"/>
              </w:rPr>
            </w:pPr>
          </w:p>
        </w:tc>
      </w:tr>
      <w:tr w:rsidR="0006106B" w:rsidRPr="00562639" w14:paraId="5164F461" w14:textId="77777777" w:rsidTr="0006106B">
        <w:tc>
          <w:tcPr>
            <w:tcW w:w="4337" w:type="dxa"/>
          </w:tcPr>
          <w:p w14:paraId="28A19778"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Activities that include ideas that are relevant and personal to my life </w:t>
            </w:r>
          </w:p>
        </w:tc>
        <w:tc>
          <w:tcPr>
            <w:tcW w:w="1123" w:type="dxa"/>
          </w:tcPr>
          <w:p w14:paraId="5A3C8EF0" w14:textId="77777777" w:rsidR="0006106B" w:rsidRPr="00562639" w:rsidRDefault="0006106B" w:rsidP="0006106B">
            <w:pPr>
              <w:rPr>
                <w:rFonts w:ascii="Calibri" w:eastAsia="Verdana" w:hAnsi="Calibri" w:cs="Calibri"/>
                <w:color w:val="000000"/>
              </w:rPr>
            </w:pPr>
          </w:p>
        </w:tc>
        <w:tc>
          <w:tcPr>
            <w:tcW w:w="1220" w:type="dxa"/>
          </w:tcPr>
          <w:p w14:paraId="60447DCE" w14:textId="77777777" w:rsidR="0006106B" w:rsidRPr="00562639" w:rsidRDefault="0006106B" w:rsidP="0006106B">
            <w:pPr>
              <w:rPr>
                <w:rFonts w:ascii="Calibri" w:eastAsia="Verdana" w:hAnsi="Calibri" w:cs="Calibri"/>
                <w:color w:val="000000"/>
              </w:rPr>
            </w:pPr>
          </w:p>
        </w:tc>
        <w:tc>
          <w:tcPr>
            <w:tcW w:w="1126" w:type="dxa"/>
          </w:tcPr>
          <w:p w14:paraId="3E9B21E6" w14:textId="77777777" w:rsidR="0006106B" w:rsidRPr="00562639" w:rsidRDefault="0006106B" w:rsidP="0006106B">
            <w:pPr>
              <w:rPr>
                <w:rFonts w:ascii="Calibri" w:eastAsia="Verdana" w:hAnsi="Calibri" w:cs="Calibri"/>
                <w:color w:val="000000"/>
              </w:rPr>
            </w:pPr>
          </w:p>
        </w:tc>
        <w:tc>
          <w:tcPr>
            <w:tcW w:w="1210" w:type="dxa"/>
          </w:tcPr>
          <w:p w14:paraId="60705B21" w14:textId="77777777" w:rsidR="0006106B" w:rsidRPr="00562639" w:rsidRDefault="0006106B" w:rsidP="0006106B">
            <w:pPr>
              <w:rPr>
                <w:rFonts w:ascii="Calibri" w:eastAsia="Verdana" w:hAnsi="Calibri" w:cs="Calibri"/>
                <w:color w:val="000000"/>
              </w:rPr>
            </w:pPr>
          </w:p>
        </w:tc>
      </w:tr>
      <w:tr w:rsidR="0006106B" w:rsidRPr="00562639" w14:paraId="11870583" w14:textId="77777777" w:rsidTr="0006106B">
        <w:tc>
          <w:tcPr>
            <w:tcW w:w="4337" w:type="dxa"/>
          </w:tcPr>
          <w:p w14:paraId="28FFFC97"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Activities that help me to write down what I know </w:t>
            </w:r>
          </w:p>
        </w:tc>
        <w:tc>
          <w:tcPr>
            <w:tcW w:w="1123" w:type="dxa"/>
          </w:tcPr>
          <w:p w14:paraId="7F89EE0A" w14:textId="77777777" w:rsidR="0006106B" w:rsidRPr="00562639" w:rsidRDefault="0006106B" w:rsidP="0006106B">
            <w:pPr>
              <w:rPr>
                <w:rFonts w:ascii="Calibri" w:eastAsia="Verdana" w:hAnsi="Calibri" w:cs="Calibri"/>
                <w:color w:val="000000"/>
              </w:rPr>
            </w:pPr>
          </w:p>
        </w:tc>
        <w:tc>
          <w:tcPr>
            <w:tcW w:w="1220" w:type="dxa"/>
          </w:tcPr>
          <w:p w14:paraId="697DF6E2" w14:textId="77777777" w:rsidR="0006106B" w:rsidRPr="00562639" w:rsidRDefault="0006106B" w:rsidP="0006106B">
            <w:pPr>
              <w:rPr>
                <w:rFonts w:ascii="Calibri" w:eastAsia="Verdana" w:hAnsi="Calibri" w:cs="Calibri"/>
                <w:color w:val="000000"/>
              </w:rPr>
            </w:pPr>
          </w:p>
        </w:tc>
        <w:tc>
          <w:tcPr>
            <w:tcW w:w="1126" w:type="dxa"/>
          </w:tcPr>
          <w:p w14:paraId="207522AE" w14:textId="77777777" w:rsidR="0006106B" w:rsidRPr="00562639" w:rsidRDefault="0006106B" w:rsidP="0006106B">
            <w:pPr>
              <w:rPr>
                <w:rFonts w:ascii="Calibri" w:eastAsia="Verdana" w:hAnsi="Calibri" w:cs="Calibri"/>
                <w:color w:val="000000"/>
              </w:rPr>
            </w:pPr>
          </w:p>
        </w:tc>
        <w:tc>
          <w:tcPr>
            <w:tcW w:w="1210" w:type="dxa"/>
          </w:tcPr>
          <w:p w14:paraId="48C03A3D" w14:textId="77777777" w:rsidR="0006106B" w:rsidRPr="00562639" w:rsidRDefault="0006106B" w:rsidP="0006106B">
            <w:pPr>
              <w:rPr>
                <w:rFonts w:ascii="Calibri" w:eastAsia="Verdana" w:hAnsi="Calibri" w:cs="Calibri"/>
                <w:color w:val="000000"/>
              </w:rPr>
            </w:pPr>
          </w:p>
        </w:tc>
      </w:tr>
      <w:tr w:rsidR="0006106B" w:rsidRPr="00562639" w14:paraId="1FAA82A0" w14:textId="77777777" w:rsidTr="0006106B">
        <w:tc>
          <w:tcPr>
            <w:tcW w:w="4337" w:type="dxa"/>
          </w:tcPr>
          <w:p w14:paraId="03EB33C8"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Activities that allow me to say out loud what I know </w:t>
            </w:r>
          </w:p>
        </w:tc>
        <w:tc>
          <w:tcPr>
            <w:tcW w:w="1123" w:type="dxa"/>
          </w:tcPr>
          <w:p w14:paraId="712E342E" w14:textId="77777777" w:rsidR="0006106B" w:rsidRPr="00562639" w:rsidRDefault="0006106B" w:rsidP="0006106B">
            <w:pPr>
              <w:rPr>
                <w:rFonts w:ascii="Calibri" w:eastAsia="Verdana" w:hAnsi="Calibri" w:cs="Calibri"/>
                <w:color w:val="000000"/>
              </w:rPr>
            </w:pPr>
          </w:p>
        </w:tc>
        <w:tc>
          <w:tcPr>
            <w:tcW w:w="1220" w:type="dxa"/>
          </w:tcPr>
          <w:p w14:paraId="1494AF37" w14:textId="77777777" w:rsidR="0006106B" w:rsidRPr="00562639" w:rsidRDefault="0006106B" w:rsidP="0006106B">
            <w:pPr>
              <w:rPr>
                <w:rFonts w:ascii="Calibri" w:eastAsia="Verdana" w:hAnsi="Calibri" w:cs="Calibri"/>
                <w:color w:val="000000"/>
              </w:rPr>
            </w:pPr>
          </w:p>
        </w:tc>
        <w:tc>
          <w:tcPr>
            <w:tcW w:w="1126" w:type="dxa"/>
          </w:tcPr>
          <w:p w14:paraId="2712970A" w14:textId="77777777" w:rsidR="0006106B" w:rsidRPr="00562639" w:rsidRDefault="0006106B" w:rsidP="0006106B">
            <w:pPr>
              <w:rPr>
                <w:rFonts w:ascii="Calibri" w:eastAsia="Verdana" w:hAnsi="Calibri" w:cs="Calibri"/>
                <w:color w:val="000000"/>
              </w:rPr>
            </w:pPr>
          </w:p>
        </w:tc>
        <w:tc>
          <w:tcPr>
            <w:tcW w:w="1210" w:type="dxa"/>
          </w:tcPr>
          <w:p w14:paraId="0F392E1B" w14:textId="77777777" w:rsidR="0006106B" w:rsidRPr="00562639" w:rsidRDefault="0006106B" w:rsidP="0006106B">
            <w:pPr>
              <w:rPr>
                <w:rFonts w:ascii="Calibri" w:eastAsia="Verdana" w:hAnsi="Calibri" w:cs="Calibri"/>
                <w:color w:val="000000"/>
              </w:rPr>
            </w:pPr>
          </w:p>
        </w:tc>
      </w:tr>
      <w:tr w:rsidR="0006106B" w:rsidRPr="00562639" w14:paraId="756ACF12" w14:textId="77777777" w:rsidTr="0006106B">
        <w:tc>
          <w:tcPr>
            <w:tcW w:w="4337" w:type="dxa"/>
          </w:tcPr>
          <w:p w14:paraId="6B61EC2B"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Whole class discussions </w:t>
            </w:r>
          </w:p>
        </w:tc>
        <w:tc>
          <w:tcPr>
            <w:tcW w:w="1123" w:type="dxa"/>
          </w:tcPr>
          <w:p w14:paraId="26AE28BB" w14:textId="77777777" w:rsidR="0006106B" w:rsidRPr="00562639" w:rsidRDefault="0006106B" w:rsidP="0006106B">
            <w:pPr>
              <w:rPr>
                <w:rFonts w:ascii="Calibri" w:eastAsia="Verdana" w:hAnsi="Calibri" w:cs="Calibri"/>
                <w:color w:val="000000"/>
              </w:rPr>
            </w:pPr>
          </w:p>
        </w:tc>
        <w:tc>
          <w:tcPr>
            <w:tcW w:w="1220" w:type="dxa"/>
          </w:tcPr>
          <w:p w14:paraId="025D5233" w14:textId="77777777" w:rsidR="0006106B" w:rsidRPr="00562639" w:rsidRDefault="0006106B" w:rsidP="0006106B">
            <w:pPr>
              <w:rPr>
                <w:rFonts w:ascii="Calibri" w:eastAsia="Verdana" w:hAnsi="Calibri" w:cs="Calibri"/>
                <w:color w:val="000000"/>
              </w:rPr>
            </w:pPr>
          </w:p>
        </w:tc>
        <w:tc>
          <w:tcPr>
            <w:tcW w:w="1126" w:type="dxa"/>
          </w:tcPr>
          <w:p w14:paraId="51270DD9" w14:textId="77777777" w:rsidR="0006106B" w:rsidRPr="00562639" w:rsidRDefault="0006106B" w:rsidP="0006106B">
            <w:pPr>
              <w:rPr>
                <w:rFonts w:ascii="Calibri" w:eastAsia="Verdana" w:hAnsi="Calibri" w:cs="Calibri"/>
                <w:color w:val="000000"/>
              </w:rPr>
            </w:pPr>
          </w:p>
        </w:tc>
        <w:tc>
          <w:tcPr>
            <w:tcW w:w="1210" w:type="dxa"/>
          </w:tcPr>
          <w:p w14:paraId="624B14D3" w14:textId="77777777" w:rsidR="0006106B" w:rsidRPr="00562639" w:rsidRDefault="0006106B" w:rsidP="0006106B">
            <w:pPr>
              <w:rPr>
                <w:rFonts w:ascii="Calibri" w:eastAsia="Verdana" w:hAnsi="Calibri" w:cs="Calibri"/>
                <w:color w:val="000000"/>
              </w:rPr>
            </w:pPr>
          </w:p>
        </w:tc>
      </w:tr>
      <w:tr w:rsidR="0006106B" w:rsidRPr="00562639" w14:paraId="7B3A8576" w14:textId="77777777" w:rsidTr="0006106B">
        <w:tc>
          <w:tcPr>
            <w:tcW w:w="4337" w:type="dxa"/>
          </w:tcPr>
          <w:p w14:paraId="1D96DF60"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Carrying out an investigation where I find my own information </w:t>
            </w:r>
          </w:p>
        </w:tc>
        <w:tc>
          <w:tcPr>
            <w:tcW w:w="1123" w:type="dxa"/>
          </w:tcPr>
          <w:p w14:paraId="400426D7" w14:textId="77777777" w:rsidR="0006106B" w:rsidRPr="00562639" w:rsidRDefault="0006106B" w:rsidP="0006106B">
            <w:pPr>
              <w:rPr>
                <w:rFonts w:ascii="Calibri" w:eastAsia="Verdana" w:hAnsi="Calibri" w:cs="Calibri"/>
                <w:color w:val="000000"/>
              </w:rPr>
            </w:pPr>
          </w:p>
        </w:tc>
        <w:tc>
          <w:tcPr>
            <w:tcW w:w="1220" w:type="dxa"/>
          </w:tcPr>
          <w:p w14:paraId="7A52CC16" w14:textId="77777777" w:rsidR="0006106B" w:rsidRPr="00562639" w:rsidRDefault="0006106B" w:rsidP="0006106B">
            <w:pPr>
              <w:rPr>
                <w:rFonts w:ascii="Calibri" w:eastAsia="Verdana" w:hAnsi="Calibri" w:cs="Calibri"/>
                <w:color w:val="000000"/>
              </w:rPr>
            </w:pPr>
          </w:p>
        </w:tc>
        <w:tc>
          <w:tcPr>
            <w:tcW w:w="1126" w:type="dxa"/>
          </w:tcPr>
          <w:p w14:paraId="556C5ADB" w14:textId="77777777" w:rsidR="0006106B" w:rsidRPr="00562639" w:rsidRDefault="0006106B" w:rsidP="0006106B">
            <w:pPr>
              <w:rPr>
                <w:rFonts w:ascii="Calibri" w:eastAsia="Verdana" w:hAnsi="Calibri" w:cs="Calibri"/>
                <w:color w:val="000000"/>
              </w:rPr>
            </w:pPr>
          </w:p>
        </w:tc>
        <w:tc>
          <w:tcPr>
            <w:tcW w:w="1210" w:type="dxa"/>
          </w:tcPr>
          <w:p w14:paraId="38E66EEE" w14:textId="77777777" w:rsidR="0006106B" w:rsidRPr="00562639" w:rsidRDefault="0006106B" w:rsidP="0006106B">
            <w:pPr>
              <w:rPr>
                <w:rFonts w:ascii="Calibri" w:eastAsia="Verdana" w:hAnsi="Calibri" w:cs="Calibri"/>
                <w:color w:val="000000"/>
              </w:rPr>
            </w:pPr>
          </w:p>
        </w:tc>
      </w:tr>
      <w:tr w:rsidR="0006106B" w:rsidRPr="00562639" w14:paraId="479D3826" w14:textId="77777777" w:rsidTr="0006106B">
        <w:tc>
          <w:tcPr>
            <w:tcW w:w="4337" w:type="dxa"/>
          </w:tcPr>
          <w:p w14:paraId="0F1EFA61"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Carrying out an investigation in groups where we each contribute information</w:t>
            </w:r>
          </w:p>
        </w:tc>
        <w:tc>
          <w:tcPr>
            <w:tcW w:w="1123" w:type="dxa"/>
          </w:tcPr>
          <w:p w14:paraId="32780E1E" w14:textId="77777777" w:rsidR="0006106B" w:rsidRPr="00562639" w:rsidRDefault="0006106B" w:rsidP="0006106B">
            <w:pPr>
              <w:rPr>
                <w:rFonts w:ascii="Calibri" w:eastAsia="Verdana" w:hAnsi="Calibri" w:cs="Calibri"/>
                <w:color w:val="000000"/>
              </w:rPr>
            </w:pPr>
          </w:p>
        </w:tc>
        <w:tc>
          <w:tcPr>
            <w:tcW w:w="1220" w:type="dxa"/>
          </w:tcPr>
          <w:p w14:paraId="42C25530" w14:textId="77777777" w:rsidR="0006106B" w:rsidRPr="00562639" w:rsidRDefault="0006106B" w:rsidP="0006106B">
            <w:pPr>
              <w:rPr>
                <w:rFonts w:ascii="Calibri" w:eastAsia="Verdana" w:hAnsi="Calibri" w:cs="Calibri"/>
                <w:color w:val="000000"/>
              </w:rPr>
            </w:pPr>
          </w:p>
        </w:tc>
        <w:tc>
          <w:tcPr>
            <w:tcW w:w="1126" w:type="dxa"/>
          </w:tcPr>
          <w:p w14:paraId="344AE66F" w14:textId="77777777" w:rsidR="0006106B" w:rsidRPr="00562639" w:rsidRDefault="0006106B" w:rsidP="0006106B">
            <w:pPr>
              <w:rPr>
                <w:rFonts w:ascii="Calibri" w:eastAsia="Verdana" w:hAnsi="Calibri" w:cs="Calibri"/>
                <w:color w:val="000000"/>
              </w:rPr>
            </w:pPr>
          </w:p>
        </w:tc>
        <w:tc>
          <w:tcPr>
            <w:tcW w:w="1210" w:type="dxa"/>
          </w:tcPr>
          <w:p w14:paraId="3876FB8E" w14:textId="77777777" w:rsidR="0006106B" w:rsidRPr="00562639" w:rsidRDefault="0006106B" w:rsidP="0006106B">
            <w:pPr>
              <w:rPr>
                <w:rFonts w:ascii="Calibri" w:eastAsia="Verdana" w:hAnsi="Calibri" w:cs="Calibri"/>
                <w:color w:val="000000"/>
              </w:rPr>
            </w:pPr>
          </w:p>
        </w:tc>
      </w:tr>
      <w:tr w:rsidR="0006106B" w:rsidRPr="00562639" w14:paraId="5D32911F" w14:textId="77777777" w:rsidTr="0006106B">
        <w:tc>
          <w:tcPr>
            <w:tcW w:w="4337" w:type="dxa"/>
          </w:tcPr>
          <w:p w14:paraId="757FE12B" w14:textId="6041755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Knowing that my teacher is interested in me and my learning</w:t>
            </w:r>
          </w:p>
        </w:tc>
        <w:tc>
          <w:tcPr>
            <w:tcW w:w="1123" w:type="dxa"/>
          </w:tcPr>
          <w:p w14:paraId="45EE26E2" w14:textId="77777777" w:rsidR="0006106B" w:rsidRPr="00562639" w:rsidRDefault="0006106B" w:rsidP="0006106B">
            <w:pPr>
              <w:rPr>
                <w:rFonts w:ascii="Calibri" w:eastAsia="Verdana" w:hAnsi="Calibri" w:cs="Calibri"/>
                <w:color w:val="000000"/>
              </w:rPr>
            </w:pPr>
          </w:p>
        </w:tc>
        <w:tc>
          <w:tcPr>
            <w:tcW w:w="1220" w:type="dxa"/>
          </w:tcPr>
          <w:p w14:paraId="5C56741B" w14:textId="77777777" w:rsidR="0006106B" w:rsidRPr="00562639" w:rsidRDefault="0006106B" w:rsidP="0006106B">
            <w:pPr>
              <w:rPr>
                <w:rFonts w:ascii="Calibri" w:eastAsia="Verdana" w:hAnsi="Calibri" w:cs="Calibri"/>
                <w:color w:val="000000"/>
              </w:rPr>
            </w:pPr>
          </w:p>
        </w:tc>
        <w:tc>
          <w:tcPr>
            <w:tcW w:w="1126" w:type="dxa"/>
          </w:tcPr>
          <w:p w14:paraId="7BB11F00" w14:textId="77777777" w:rsidR="0006106B" w:rsidRPr="00562639" w:rsidRDefault="0006106B" w:rsidP="0006106B">
            <w:pPr>
              <w:rPr>
                <w:rFonts w:ascii="Calibri" w:eastAsia="Verdana" w:hAnsi="Calibri" w:cs="Calibri"/>
                <w:color w:val="000000"/>
              </w:rPr>
            </w:pPr>
          </w:p>
        </w:tc>
        <w:tc>
          <w:tcPr>
            <w:tcW w:w="1210" w:type="dxa"/>
          </w:tcPr>
          <w:p w14:paraId="54FF321E" w14:textId="77777777" w:rsidR="0006106B" w:rsidRPr="00562639" w:rsidRDefault="0006106B" w:rsidP="0006106B">
            <w:pPr>
              <w:rPr>
                <w:rFonts w:ascii="Calibri" w:eastAsia="Verdana" w:hAnsi="Calibri" w:cs="Calibri"/>
                <w:color w:val="000000"/>
              </w:rPr>
            </w:pPr>
          </w:p>
        </w:tc>
      </w:tr>
      <w:tr w:rsidR="0006106B" w:rsidRPr="00562639" w14:paraId="2B08CAA3" w14:textId="77777777" w:rsidTr="0006106B">
        <w:tc>
          <w:tcPr>
            <w:tcW w:w="4337" w:type="dxa"/>
          </w:tcPr>
          <w:p w14:paraId="77F64580"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Knowing that my teacher knows me as a person</w:t>
            </w:r>
          </w:p>
        </w:tc>
        <w:tc>
          <w:tcPr>
            <w:tcW w:w="1123" w:type="dxa"/>
          </w:tcPr>
          <w:p w14:paraId="3DD52747" w14:textId="77777777" w:rsidR="0006106B" w:rsidRPr="00562639" w:rsidRDefault="0006106B" w:rsidP="0006106B">
            <w:pPr>
              <w:rPr>
                <w:rFonts w:ascii="Calibri" w:eastAsia="Verdana" w:hAnsi="Calibri" w:cs="Calibri"/>
                <w:color w:val="000000"/>
              </w:rPr>
            </w:pPr>
          </w:p>
        </w:tc>
        <w:tc>
          <w:tcPr>
            <w:tcW w:w="1220" w:type="dxa"/>
          </w:tcPr>
          <w:p w14:paraId="3550984C" w14:textId="77777777" w:rsidR="0006106B" w:rsidRPr="00562639" w:rsidRDefault="0006106B" w:rsidP="0006106B">
            <w:pPr>
              <w:rPr>
                <w:rFonts w:ascii="Calibri" w:eastAsia="Verdana" w:hAnsi="Calibri" w:cs="Calibri"/>
                <w:color w:val="000000"/>
              </w:rPr>
            </w:pPr>
          </w:p>
        </w:tc>
        <w:tc>
          <w:tcPr>
            <w:tcW w:w="1126" w:type="dxa"/>
          </w:tcPr>
          <w:p w14:paraId="6FEF7CB7" w14:textId="77777777" w:rsidR="0006106B" w:rsidRPr="00562639" w:rsidRDefault="0006106B" w:rsidP="0006106B">
            <w:pPr>
              <w:rPr>
                <w:rFonts w:ascii="Calibri" w:eastAsia="Verdana" w:hAnsi="Calibri" w:cs="Calibri"/>
                <w:color w:val="000000"/>
              </w:rPr>
            </w:pPr>
          </w:p>
        </w:tc>
        <w:tc>
          <w:tcPr>
            <w:tcW w:w="1210" w:type="dxa"/>
          </w:tcPr>
          <w:p w14:paraId="519061E7" w14:textId="77777777" w:rsidR="0006106B" w:rsidRPr="00562639" w:rsidRDefault="0006106B" w:rsidP="0006106B">
            <w:pPr>
              <w:rPr>
                <w:rFonts w:ascii="Calibri" w:eastAsia="Verdana" w:hAnsi="Calibri" w:cs="Calibri"/>
                <w:color w:val="000000"/>
              </w:rPr>
            </w:pPr>
          </w:p>
        </w:tc>
      </w:tr>
      <w:tr w:rsidR="0006106B" w:rsidRPr="00562639" w14:paraId="56FF7C71" w14:textId="77777777" w:rsidTr="0006106B">
        <w:tc>
          <w:tcPr>
            <w:tcW w:w="4337" w:type="dxa"/>
          </w:tcPr>
          <w:p w14:paraId="0B52A264"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Knowing that my teacher has high expectations of me and that I will do well in my NCEA assessments </w:t>
            </w:r>
          </w:p>
        </w:tc>
        <w:tc>
          <w:tcPr>
            <w:tcW w:w="1123" w:type="dxa"/>
          </w:tcPr>
          <w:p w14:paraId="7C2C7B44" w14:textId="77777777" w:rsidR="0006106B" w:rsidRPr="00562639" w:rsidRDefault="0006106B" w:rsidP="0006106B">
            <w:pPr>
              <w:rPr>
                <w:rFonts w:ascii="Calibri" w:eastAsia="Verdana" w:hAnsi="Calibri" w:cs="Calibri"/>
                <w:color w:val="000000"/>
              </w:rPr>
            </w:pPr>
          </w:p>
        </w:tc>
        <w:tc>
          <w:tcPr>
            <w:tcW w:w="1220" w:type="dxa"/>
          </w:tcPr>
          <w:p w14:paraId="5181CE99" w14:textId="77777777" w:rsidR="0006106B" w:rsidRPr="00562639" w:rsidRDefault="0006106B" w:rsidP="0006106B">
            <w:pPr>
              <w:rPr>
                <w:rFonts w:ascii="Calibri" w:eastAsia="Verdana" w:hAnsi="Calibri" w:cs="Calibri"/>
                <w:color w:val="000000"/>
              </w:rPr>
            </w:pPr>
          </w:p>
        </w:tc>
        <w:tc>
          <w:tcPr>
            <w:tcW w:w="1126" w:type="dxa"/>
          </w:tcPr>
          <w:p w14:paraId="7BDF96D3" w14:textId="77777777" w:rsidR="0006106B" w:rsidRPr="00562639" w:rsidRDefault="0006106B" w:rsidP="0006106B">
            <w:pPr>
              <w:rPr>
                <w:rFonts w:ascii="Calibri" w:eastAsia="Verdana" w:hAnsi="Calibri" w:cs="Calibri"/>
                <w:color w:val="000000"/>
              </w:rPr>
            </w:pPr>
          </w:p>
        </w:tc>
        <w:tc>
          <w:tcPr>
            <w:tcW w:w="1210" w:type="dxa"/>
          </w:tcPr>
          <w:p w14:paraId="4BAA1549" w14:textId="77777777" w:rsidR="0006106B" w:rsidRPr="00562639" w:rsidRDefault="0006106B" w:rsidP="0006106B">
            <w:pPr>
              <w:rPr>
                <w:rFonts w:ascii="Calibri" w:eastAsia="Verdana" w:hAnsi="Calibri" w:cs="Calibri"/>
                <w:color w:val="000000"/>
              </w:rPr>
            </w:pPr>
          </w:p>
        </w:tc>
      </w:tr>
      <w:tr w:rsidR="0006106B" w:rsidRPr="00562639" w14:paraId="67466772" w14:textId="77777777" w:rsidTr="0006106B">
        <w:tc>
          <w:tcPr>
            <w:tcW w:w="4337" w:type="dxa"/>
          </w:tcPr>
          <w:p w14:paraId="2255DC9C"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Knowing that my teacher respects me, my individuality, my identity, my culture</w:t>
            </w:r>
          </w:p>
        </w:tc>
        <w:tc>
          <w:tcPr>
            <w:tcW w:w="1123" w:type="dxa"/>
          </w:tcPr>
          <w:p w14:paraId="52FD132E" w14:textId="77777777" w:rsidR="0006106B" w:rsidRPr="00562639" w:rsidRDefault="0006106B" w:rsidP="0006106B">
            <w:pPr>
              <w:rPr>
                <w:rFonts w:ascii="Calibri" w:eastAsia="Verdana" w:hAnsi="Calibri" w:cs="Calibri"/>
                <w:color w:val="000000"/>
              </w:rPr>
            </w:pPr>
          </w:p>
        </w:tc>
        <w:tc>
          <w:tcPr>
            <w:tcW w:w="1220" w:type="dxa"/>
          </w:tcPr>
          <w:p w14:paraId="51D5A2A1" w14:textId="77777777" w:rsidR="0006106B" w:rsidRPr="00562639" w:rsidRDefault="0006106B" w:rsidP="0006106B">
            <w:pPr>
              <w:rPr>
                <w:rFonts w:ascii="Calibri" w:eastAsia="Verdana" w:hAnsi="Calibri" w:cs="Calibri"/>
                <w:color w:val="000000"/>
              </w:rPr>
            </w:pPr>
          </w:p>
        </w:tc>
        <w:tc>
          <w:tcPr>
            <w:tcW w:w="1126" w:type="dxa"/>
          </w:tcPr>
          <w:p w14:paraId="0BCCC8F1" w14:textId="77777777" w:rsidR="0006106B" w:rsidRPr="00562639" w:rsidRDefault="0006106B" w:rsidP="0006106B">
            <w:pPr>
              <w:rPr>
                <w:rFonts w:ascii="Calibri" w:eastAsia="Verdana" w:hAnsi="Calibri" w:cs="Calibri"/>
                <w:color w:val="000000"/>
              </w:rPr>
            </w:pPr>
          </w:p>
        </w:tc>
        <w:tc>
          <w:tcPr>
            <w:tcW w:w="1210" w:type="dxa"/>
          </w:tcPr>
          <w:p w14:paraId="4A457FD8" w14:textId="77777777" w:rsidR="0006106B" w:rsidRPr="00562639" w:rsidRDefault="0006106B" w:rsidP="0006106B">
            <w:pPr>
              <w:rPr>
                <w:rFonts w:ascii="Calibri" w:eastAsia="Verdana" w:hAnsi="Calibri" w:cs="Calibri"/>
                <w:color w:val="000000"/>
              </w:rPr>
            </w:pPr>
          </w:p>
        </w:tc>
      </w:tr>
      <w:tr w:rsidR="0006106B" w:rsidRPr="00562639" w14:paraId="330EBBFC" w14:textId="77777777" w:rsidTr="0006106B">
        <w:tc>
          <w:tcPr>
            <w:tcW w:w="4337" w:type="dxa"/>
          </w:tcPr>
          <w:p w14:paraId="12FB626C"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Knowing that my teacher is there to help me learn and not judge me if I get things wrong</w:t>
            </w:r>
          </w:p>
        </w:tc>
        <w:tc>
          <w:tcPr>
            <w:tcW w:w="1123" w:type="dxa"/>
          </w:tcPr>
          <w:p w14:paraId="50FB9330" w14:textId="77777777" w:rsidR="0006106B" w:rsidRPr="00562639" w:rsidRDefault="0006106B" w:rsidP="0006106B">
            <w:pPr>
              <w:rPr>
                <w:rFonts w:ascii="Calibri" w:eastAsia="Verdana" w:hAnsi="Calibri" w:cs="Calibri"/>
                <w:color w:val="000000"/>
              </w:rPr>
            </w:pPr>
          </w:p>
        </w:tc>
        <w:tc>
          <w:tcPr>
            <w:tcW w:w="1220" w:type="dxa"/>
          </w:tcPr>
          <w:p w14:paraId="5E4A7CFD" w14:textId="77777777" w:rsidR="0006106B" w:rsidRPr="00562639" w:rsidRDefault="0006106B" w:rsidP="0006106B">
            <w:pPr>
              <w:rPr>
                <w:rFonts w:ascii="Calibri" w:eastAsia="Verdana" w:hAnsi="Calibri" w:cs="Calibri"/>
                <w:color w:val="000000"/>
              </w:rPr>
            </w:pPr>
          </w:p>
        </w:tc>
        <w:tc>
          <w:tcPr>
            <w:tcW w:w="1126" w:type="dxa"/>
          </w:tcPr>
          <w:p w14:paraId="6AA9ECF8" w14:textId="77777777" w:rsidR="0006106B" w:rsidRPr="00562639" w:rsidRDefault="0006106B" w:rsidP="0006106B">
            <w:pPr>
              <w:rPr>
                <w:rFonts w:ascii="Calibri" w:eastAsia="Verdana" w:hAnsi="Calibri" w:cs="Calibri"/>
                <w:color w:val="000000"/>
              </w:rPr>
            </w:pPr>
          </w:p>
        </w:tc>
        <w:tc>
          <w:tcPr>
            <w:tcW w:w="1210" w:type="dxa"/>
          </w:tcPr>
          <w:p w14:paraId="13F4D7FD" w14:textId="77777777" w:rsidR="0006106B" w:rsidRPr="00562639" w:rsidRDefault="0006106B" w:rsidP="0006106B">
            <w:pPr>
              <w:rPr>
                <w:rFonts w:ascii="Calibri" w:eastAsia="Verdana" w:hAnsi="Calibri" w:cs="Calibri"/>
                <w:color w:val="000000"/>
              </w:rPr>
            </w:pPr>
          </w:p>
        </w:tc>
      </w:tr>
      <w:tr w:rsidR="0006106B" w:rsidRPr="00562639" w14:paraId="6166817A" w14:textId="77777777" w:rsidTr="0006106B">
        <w:tc>
          <w:tcPr>
            <w:tcW w:w="4337" w:type="dxa"/>
          </w:tcPr>
          <w:p w14:paraId="574E796E"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Knowing how well I am doing </w:t>
            </w:r>
          </w:p>
        </w:tc>
        <w:tc>
          <w:tcPr>
            <w:tcW w:w="1123" w:type="dxa"/>
          </w:tcPr>
          <w:p w14:paraId="7895445A" w14:textId="77777777" w:rsidR="0006106B" w:rsidRPr="00562639" w:rsidRDefault="0006106B" w:rsidP="0006106B">
            <w:pPr>
              <w:rPr>
                <w:rFonts w:ascii="Calibri" w:eastAsia="Verdana" w:hAnsi="Calibri" w:cs="Calibri"/>
                <w:color w:val="000000"/>
              </w:rPr>
            </w:pPr>
          </w:p>
        </w:tc>
        <w:tc>
          <w:tcPr>
            <w:tcW w:w="1220" w:type="dxa"/>
          </w:tcPr>
          <w:p w14:paraId="116C3745" w14:textId="77777777" w:rsidR="0006106B" w:rsidRPr="00562639" w:rsidRDefault="0006106B" w:rsidP="0006106B">
            <w:pPr>
              <w:rPr>
                <w:rFonts w:ascii="Calibri" w:eastAsia="Verdana" w:hAnsi="Calibri" w:cs="Calibri"/>
                <w:color w:val="000000"/>
              </w:rPr>
            </w:pPr>
          </w:p>
        </w:tc>
        <w:tc>
          <w:tcPr>
            <w:tcW w:w="1126" w:type="dxa"/>
          </w:tcPr>
          <w:p w14:paraId="7F910E3B" w14:textId="77777777" w:rsidR="0006106B" w:rsidRPr="00562639" w:rsidRDefault="0006106B" w:rsidP="0006106B">
            <w:pPr>
              <w:rPr>
                <w:rFonts w:ascii="Calibri" w:eastAsia="Verdana" w:hAnsi="Calibri" w:cs="Calibri"/>
                <w:color w:val="000000"/>
              </w:rPr>
            </w:pPr>
          </w:p>
        </w:tc>
        <w:tc>
          <w:tcPr>
            <w:tcW w:w="1210" w:type="dxa"/>
          </w:tcPr>
          <w:p w14:paraId="7ADBE82A" w14:textId="77777777" w:rsidR="0006106B" w:rsidRPr="00562639" w:rsidRDefault="0006106B" w:rsidP="0006106B">
            <w:pPr>
              <w:rPr>
                <w:rFonts w:ascii="Calibri" w:eastAsia="Verdana" w:hAnsi="Calibri" w:cs="Calibri"/>
                <w:color w:val="000000"/>
              </w:rPr>
            </w:pPr>
          </w:p>
        </w:tc>
      </w:tr>
      <w:tr w:rsidR="0006106B" w:rsidRPr="00562639" w14:paraId="7E2DD67E" w14:textId="77777777" w:rsidTr="0006106B">
        <w:tc>
          <w:tcPr>
            <w:tcW w:w="4337" w:type="dxa"/>
          </w:tcPr>
          <w:p w14:paraId="348206A7"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That if I need to do better, my teacher tells me what I need to improve on</w:t>
            </w:r>
          </w:p>
        </w:tc>
        <w:tc>
          <w:tcPr>
            <w:tcW w:w="1123" w:type="dxa"/>
          </w:tcPr>
          <w:p w14:paraId="7B460CA1" w14:textId="77777777" w:rsidR="0006106B" w:rsidRPr="00562639" w:rsidRDefault="0006106B" w:rsidP="0006106B">
            <w:pPr>
              <w:rPr>
                <w:rFonts w:ascii="Calibri" w:eastAsia="Verdana" w:hAnsi="Calibri" w:cs="Calibri"/>
                <w:color w:val="000000"/>
              </w:rPr>
            </w:pPr>
          </w:p>
        </w:tc>
        <w:tc>
          <w:tcPr>
            <w:tcW w:w="1220" w:type="dxa"/>
          </w:tcPr>
          <w:p w14:paraId="495F8622" w14:textId="77777777" w:rsidR="0006106B" w:rsidRPr="00562639" w:rsidRDefault="0006106B" w:rsidP="0006106B">
            <w:pPr>
              <w:rPr>
                <w:rFonts w:ascii="Calibri" w:eastAsia="Verdana" w:hAnsi="Calibri" w:cs="Calibri"/>
                <w:color w:val="000000"/>
              </w:rPr>
            </w:pPr>
          </w:p>
        </w:tc>
        <w:tc>
          <w:tcPr>
            <w:tcW w:w="1126" w:type="dxa"/>
          </w:tcPr>
          <w:p w14:paraId="70A993C0" w14:textId="77777777" w:rsidR="0006106B" w:rsidRPr="00562639" w:rsidRDefault="0006106B" w:rsidP="0006106B">
            <w:pPr>
              <w:rPr>
                <w:rFonts w:ascii="Calibri" w:eastAsia="Verdana" w:hAnsi="Calibri" w:cs="Calibri"/>
                <w:color w:val="000000"/>
              </w:rPr>
            </w:pPr>
          </w:p>
        </w:tc>
        <w:tc>
          <w:tcPr>
            <w:tcW w:w="1210" w:type="dxa"/>
          </w:tcPr>
          <w:p w14:paraId="34961EF1" w14:textId="77777777" w:rsidR="0006106B" w:rsidRPr="00562639" w:rsidRDefault="0006106B" w:rsidP="0006106B">
            <w:pPr>
              <w:rPr>
                <w:rFonts w:ascii="Calibri" w:eastAsia="Verdana" w:hAnsi="Calibri" w:cs="Calibri"/>
                <w:color w:val="000000"/>
              </w:rPr>
            </w:pPr>
          </w:p>
        </w:tc>
      </w:tr>
      <w:tr w:rsidR="00AA5BE6" w:rsidRPr="00562639" w14:paraId="1C0D9BA5" w14:textId="77777777" w:rsidTr="004E26EB">
        <w:tc>
          <w:tcPr>
            <w:tcW w:w="9016" w:type="dxa"/>
            <w:gridSpan w:val="5"/>
            <w:shd w:val="clear" w:color="auto" w:fill="DEEAF6" w:themeFill="accent1" w:themeFillTint="33"/>
          </w:tcPr>
          <w:p w14:paraId="44982699" w14:textId="76A47C57" w:rsidR="00AA5BE6" w:rsidRPr="00562639" w:rsidRDefault="00AA5BE6" w:rsidP="002A5E9C">
            <w:pPr>
              <w:rPr>
                <w:rFonts w:ascii="Calibri" w:eastAsia="Verdana" w:hAnsi="Calibri" w:cs="Calibri"/>
                <w:b/>
                <w:color w:val="000000"/>
              </w:rPr>
            </w:pPr>
            <w:r w:rsidRPr="00562639">
              <w:rPr>
                <w:rFonts w:ascii="Calibri" w:eastAsia="Verdana" w:hAnsi="Calibri" w:cs="Calibri"/>
                <w:b/>
                <w:color w:val="000000"/>
              </w:rPr>
              <w:t xml:space="preserve">When learning about new things that are less familiar to me </w:t>
            </w:r>
            <w:r w:rsidRPr="00562639">
              <w:rPr>
                <w:rFonts w:ascii="Calibri" w:eastAsia="Verdana" w:hAnsi="Calibri" w:cs="Calibri"/>
                <w:i/>
                <w:color w:val="000000"/>
              </w:rPr>
              <w:t>(which is an important part of learning at senior secondary level)</w:t>
            </w:r>
            <w:r w:rsidR="00C53E15" w:rsidRPr="00562639">
              <w:rPr>
                <w:rFonts w:ascii="Calibri" w:eastAsia="Verdana" w:hAnsi="Calibri" w:cs="Calibri"/>
                <w:i/>
                <w:color w:val="000000"/>
              </w:rPr>
              <w:t xml:space="preserve"> </w:t>
            </w:r>
            <w:r w:rsidRPr="00562639">
              <w:rPr>
                <w:rFonts w:ascii="Calibri" w:eastAsia="Verdana" w:hAnsi="Calibri" w:cs="Calibri"/>
                <w:i/>
                <w:color w:val="000000"/>
              </w:rPr>
              <w:t xml:space="preserve">…. </w:t>
            </w:r>
          </w:p>
        </w:tc>
      </w:tr>
      <w:tr w:rsidR="0006106B" w:rsidRPr="00562639" w14:paraId="0B64AC9E" w14:textId="77777777" w:rsidTr="0006106B">
        <w:tc>
          <w:tcPr>
            <w:tcW w:w="4337" w:type="dxa"/>
            <w:shd w:val="clear" w:color="auto" w:fill="DEEAF6" w:themeFill="accent1" w:themeFillTint="33"/>
          </w:tcPr>
          <w:p w14:paraId="5118B72C" w14:textId="15F833AE" w:rsidR="0006106B" w:rsidRPr="00562639" w:rsidRDefault="0006106B" w:rsidP="002A5E9C">
            <w:pPr>
              <w:rPr>
                <w:rFonts w:ascii="Calibri" w:eastAsia="Verdana" w:hAnsi="Calibri" w:cs="Calibri"/>
                <w:b/>
                <w:color w:val="000000"/>
              </w:rPr>
            </w:pPr>
            <w:r w:rsidRPr="00562639">
              <w:rPr>
                <w:rFonts w:ascii="Calibri" w:eastAsia="Verdana" w:hAnsi="Calibri" w:cs="Calibri"/>
                <w:b/>
                <w:color w:val="000000"/>
              </w:rPr>
              <w:t xml:space="preserve">When </w:t>
            </w:r>
            <w:r w:rsidR="002A5E9C">
              <w:rPr>
                <w:rFonts w:ascii="Calibri" w:eastAsia="Verdana" w:hAnsi="Calibri" w:cs="Calibri"/>
                <w:b/>
                <w:color w:val="000000"/>
              </w:rPr>
              <w:t xml:space="preserve">I </w:t>
            </w:r>
            <w:r w:rsidRPr="00562639">
              <w:rPr>
                <w:rFonts w:ascii="Calibri" w:eastAsia="Verdana" w:hAnsi="Calibri" w:cs="Calibri"/>
                <w:b/>
                <w:color w:val="000000"/>
              </w:rPr>
              <w:t xml:space="preserve">need to complete work after class, </w:t>
            </w:r>
            <w:r w:rsidR="002A5E9C">
              <w:rPr>
                <w:rFonts w:ascii="Calibri" w:eastAsia="Verdana" w:hAnsi="Calibri" w:cs="Calibri"/>
                <w:b/>
                <w:color w:val="000000"/>
              </w:rPr>
              <w:t xml:space="preserve">it </w:t>
            </w:r>
            <w:r w:rsidRPr="00562639">
              <w:rPr>
                <w:rFonts w:ascii="Calibri" w:eastAsia="Verdana" w:hAnsi="Calibri" w:cs="Calibri"/>
                <w:b/>
                <w:color w:val="000000"/>
              </w:rPr>
              <w:t>helps</w:t>
            </w:r>
            <w:r w:rsidR="002A5E9C">
              <w:rPr>
                <w:rFonts w:ascii="Calibri" w:eastAsia="Verdana" w:hAnsi="Calibri" w:cs="Calibri"/>
                <w:b/>
                <w:color w:val="000000"/>
              </w:rPr>
              <w:t xml:space="preserve"> ….</w:t>
            </w:r>
            <w:r w:rsidRPr="00562639">
              <w:rPr>
                <w:rFonts w:ascii="Calibri" w:eastAsia="Verdana" w:hAnsi="Calibri" w:cs="Calibri"/>
                <w:b/>
                <w:color w:val="000000"/>
              </w:rPr>
              <w:t xml:space="preserve"> </w:t>
            </w:r>
          </w:p>
        </w:tc>
        <w:tc>
          <w:tcPr>
            <w:tcW w:w="1123" w:type="dxa"/>
            <w:shd w:val="clear" w:color="auto" w:fill="DEEAF6" w:themeFill="accent1" w:themeFillTint="33"/>
          </w:tcPr>
          <w:p w14:paraId="3C37EF99"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Not at all</w:t>
            </w:r>
          </w:p>
        </w:tc>
        <w:tc>
          <w:tcPr>
            <w:tcW w:w="1220" w:type="dxa"/>
            <w:shd w:val="clear" w:color="auto" w:fill="DEEAF6" w:themeFill="accent1" w:themeFillTint="33"/>
          </w:tcPr>
          <w:p w14:paraId="48EF878A"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A little</w:t>
            </w:r>
          </w:p>
        </w:tc>
        <w:tc>
          <w:tcPr>
            <w:tcW w:w="1126" w:type="dxa"/>
            <w:shd w:val="clear" w:color="auto" w:fill="DEEAF6" w:themeFill="accent1" w:themeFillTint="33"/>
          </w:tcPr>
          <w:p w14:paraId="282F9380"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Quite  a bit</w:t>
            </w:r>
          </w:p>
        </w:tc>
        <w:tc>
          <w:tcPr>
            <w:tcW w:w="1210" w:type="dxa"/>
            <w:shd w:val="clear" w:color="auto" w:fill="DEEAF6" w:themeFill="accent1" w:themeFillTint="33"/>
          </w:tcPr>
          <w:p w14:paraId="443A4B39"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 xml:space="preserve">A Lot </w:t>
            </w:r>
          </w:p>
        </w:tc>
      </w:tr>
      <w:tr w:rsidR="0006106B" w:rsidRPr="00562639" w14:paraId="3059FD80" w14:textId="77777777" w:rsidTr="0006106B">
        <w:tc>
          <w:tcPr>
            <w:tcW w:w="4337" w:type="dxa"/>
          </w:tcPr>
          <w:p w14:paraId="303ED3E2"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Having a quiet place to work at school</w:t>
            </w:r>
          </w:p>
        </w:tc>
        <w:tc>
          <w:tcPr>
            <w:tcW w:w="1123" w:type="dxa"/>
          </w:tcPr>
          <w:p w14:paraId="75535E90" w14:textId="77777777" w:rsidR="0006106B" w:rsidRPr="00562639" w:rsidRDefault="0006106B" w:rsidP="0006106B">
            <w:pPr>
              <w:rPr>
                <w:rFonts w:ascii="Calibri" w:eastAsia="Verdana" w:hAnsi="Calibri" w:cs="Calibri"/>
                <w:color w:val="000000"/>
              </w:rPr>
            </w:pPr>
          </w:p>
        </w:tc>
        <w:tc>
          <w:tcPr>
            <w:tcW w:w="1220" w:type="dxa"/>
          </w:tcPr>
          <w:p w14:paraId="1A5FB5DF" w14:textId="77777777" w:rsidR="0006106B" w:rsidRPr="00562639" w:rsidRDefault="0006106B" w:rsidP="0006106B">
            <w:pPr>
              <w:rPr>
                <w:rFonts w:ascii="Calibri" w:eastAsia="Verdana" w:hAnsi="Calibri" w:cs="Calibri"/>
                <w:color w:val="000000"/>
              </w:rPr>
            </w:pPr>
          </w:p>
        </w:tc>
        <w:tc>
          <w:tcPr>
            <w:tcW w:w="1126" w:type="dxa"/>
          </w:tcPr>
          <w:p w14:paraId="64D0F3B7" w14:textId="77777777" w:rsidR="0006106B" w:rsidRPr="00562639" w:rsidRDefault="0006106B" w:rsidP="0006106B">
            <w:pPr>
              <w:rPr>
                <w:rFonts w:ascii="Calibri" w:eastAsia="Verdana" w:hAnsi="Calibri" w:cs="Calibri"/>
                <w:color w:val="000000"/>
              </w:rPr>
            </w:pPr>
          </w:p>
        </w:tc>
        <w:tc>
          <w:tcPr>
            <w:tcW w:w="1210" w:type="dxa"/>
          </w:tcPr>
          <w:p w14:paraId="3F22AD2A" w14:textId="77777777" w:rsidR="0006106B" w:rsidRPr="00562639" w:rsidRDefault="0006106B" w:rsidP="0006106B">
            <w:pPr>
              <w:rPr>
                <w:rFonts w:ascii="Calibri" w:eastAsia="Verdana" w:hAnsi="Calibri" w:cs="Calibri"/>
                <w:color w:val="000000"/>
              </w:rPr>
            </w:pPr>
          </w:p>
        </w:tc>
      </w:tr>
      <w:tr w:rsidR="0006106B" w:rsidRPr="00562639" w14:paraId="19682774" w14:textId="77777777" w:rsidTr="0006106B">
        <w:tc>
          <w:tcPr>
            <w:tcW w:w="4337" w:type="dxa"/>
          </w:tcPr>
          <w:p w14:paraId="075ED7CB"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Having access to a computer at school </w:t>
            </w:r>
          </w:p>
        </w:tc>
        <w:tc>
          <w:tcPr>
            <w:tcW w:w="1123" w:type="dxa"/>
          </w:tcPr>
          <w:p w14:paraId="5C893460" w14:textId="77777777" w:rsidR="0006106B" w:rsidRPr="00562639" w:rsidRDefault="0006106B" w:rsidP="0006106B">
            <w:pPr>
              <w:rPr>
                <w:rFonts w:ascii="Calibri" w:eastAsia="Verdana" w:hAnsi="Calibri" w:cs="Calibri"/>
                <w:color w:val="000000"/>
              </w:rPr>
            </w:pPr>
          </w:p>
        </w:tc>
        <w:tc>
          <w:tcPr>
            <w:tcW w:w="1220" w:type="dxa"/>
          </w:tcPr>
          <w:p w14:paraId="16AB3878" w14:textId="77777777" w:rsidR="0006106B" w:rsidRPr="00562639" w:rsidRDefault="0006106B" w:rsidP="0006106B">
            <w:pPr>
              <w:rPr>
                <w:rFonts w:ascii="Calibri" w:eastAsia="Verdana" w:hAnsi="Calibri" w:cs="Calibri"/>
                <w:color w:val="000000"/>
              </w:rPr>
            </w:pPr>
          </w:p>
        </w:tc>
        <w:tc>
          <w:tcPr>
            <w:tcW w:w="1126" w:type="dxa"/>
          </w:tcPr>
          <w:p w14:paraId="41A21528" w14:textId="77777777" w:rsidR="0006106B" w:rsidRPr="00562639" w:rsidRDefault="0006106B" w:rsidP="0006106B">
            <w:pPr>
              <w:rPr>
                <w:rFonts w:ascii="Calibri" w:eastAsia="Verdana" w:hAnsi="Calibri" w:cs="Calibri"/>
                <w:color w:val="000000"/>
              </w:rPr>
            </w:pPr>
          </w:p>
        </w:tc>
        <w:tc>
          <w:tcPr>
            <w:tcW w:w="1210" w:type="dxa"/>
          </w:tcPr>
          <w:p w14:paraId="021276E7" w14:textId="77777777" w:rsidR="0006106B" w:rsidRPr="00562639" w:rsidRDefault="0006106B" w:rsidP="0006106B">
            <w:pPr>
              <w:rPr>
                <w:rFonts w:ascii="Calibri" w:eastAsia="Verdana" w:hAnsi="Calibri" w:cs="Calibri"/>
                <w:color w:val="000000"/>
              </w:rPr>
            </w:pPr>
          </w:p>
        </w:tc>
      </w:tr>
      <w:tr w:rsidR="0006106B" w:rsidRPr="00562639" w14:paraId="65456F04" w14:textId="77777777" w:rsidTr="0006106B">
        <w:tc>
          <w:tcPr>
            <w:tcW w:w="4337" w:type="dxa"/>
          </w:tcPr>
          <w:p w14:paraId="4BBE5513"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Having access to the library at school </w:t>
            </w:r>
          </w:p>
        </w:tc>
        <w:tc>
          <w:tcPr>
            <w:tcW w:w="1123" w:type="dxa"/>
          </w:tcPr>
          <w:p w14:paraId="5FD292C4" w14:textId="77777777" w:rsidR="0006106B" w:rsidRPr="00562639" w:rsidRDefault="0006106B" w:rsidP="0006106B">
            <w:pPr>
              <w:rPr>
                <w:rFonts w:ascii="Calibri" w:eastAsia="Verdana" w:hAnsi="Calibri" w:cs="Calibri"/>
                <w:color w:val="000000"/>
              </w:rPr>
            </w:pPr>
          </w:p>
        </w:tc>
        <w:tc>
          <w:tcPr>
            <w:tcW w:w="1220" w:type="dxa"/>
          </w:tcPr>
          <w:p w14:paraId="2C555361" w14:textId="77777777" w:rsidR="0006106B" w:rsidRPr="00562639" w:rsidRDefault="0006106B" w:rsidP="0006106B">
            <w:pPr>
              <w:rPr>
                <w:rFonts w:ascii="Calibri" w:eastAsia="Verdana" w:hAnsi="Calibri" w:cs="Calibri"/>
                <w:color w:val="000000"/>
              </w:rPr>
            </w:pPr>
          </w:p>
        </w:tc>
        <w:tc>
          <w:tcPr>
            <w:tcW w:w="1126" w:type="dxa"/>
          </w:tcPr>
          <w:p w14:paraId="606C7279" w14:textId="77777777" w:rsidR="0006106B" w:rsidRPr="00562639" w:rsidRDefault="0006106B" w:rsidP="0006106B">
            <w:pPr>
              <w:rPr>
                <w:rFonts w:ascii="Calibri" w:eastAsia="Verdana" w:hAnsi="Calibri" w:cs="Calibri"/>
                <w:color w:val="000000"/>
              </w:rPr>
            </w:pPr>
          </w:p>
        </w:tc>
        <w:tc>
          <w:tcPr>
            <w:tcW w:w="1210" w:type="dxa"/>
          </w:tcPr>
          <w:p w14:paraId="3B707BAD" w14:textId="77777777" w:rsidR="0006106B" w:rsidRPr="00562639" w:rsidRDefault="0006106B" w:rsidP="0006106B">
            <w:pPr>
              <w:rPr>
                <w:rFonts w:ascii="Calibri" w:eastAsia="Verdana" w:hAnsi="Calibri" w:cs="Calibri"/>
                <w:color w:val="000000"/>
              </w:rPr>
            </w:pPr>
          </w:p>
        </w:tc>
      </w:tr>
      <w:tr w:rsidR="0006106B" w:rsidRPr="00562639" w14:paraId="1973B8B1" w14:textId="77777777" w:rsidTr="0006106B">
        <w:tc>
          <w:tcPr>
            <w:tcW w:w="4337" w:type="dxa"/>
          </w:tcPr>
          <w:p w14:paraId="33C0DE1F" w14:textId="140A0651"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Being able to ask questions</w:t>
            </w:r>
            <w:r w:rsidR="008D0E27" w:rsidRPr="00562639">
              <w:rPr>
                <w:rFonts w:ascii="Calibri" w:eastAsia="Verdana" w:hAnsi="Calibri" w:cs="Calibri"/>
                <w:color w:val="000000"/>
              </w:rPr>
              <w:t xml:space="preserve"> using an online forum (e.g. a </w:t>
            </w:r>
            <w:r w:rsidRPr="00562639">
              <w:rPr>
                <w:rFonts w:ascii="Calibri" w:eastAsia="Verdana" w:hAnsi="Calibri" w:cs="Calibri"/>
                <w:color w:val="000000"/>
              </w:rPr>
              <w:t xml:space="preserve">closed Facebook group, sharing through Google classrooms </w:t>
            </w:r>
            <w:r w:rsidRPr="00562639">
              <w:rPr>
                <w:rFonts w:ascii="Calibri" w:eastAsia="Verdana" w:hAnsi="Calibri" w:cs="Calibri"/>
                <w:i/>
                <w:color w:val="000000"/>
              </w:rPr>
              <w:t>[or name the platform used by your school</w:t>
            </w:r>
            <w:r w:rsidRPr="00562639">
              <w:rPr>
                <w:rFonts w:ascii="Calibri" w:eastAsia="Verdana" w:hAnsi="Calibri" w:cs="Calibri"/>
                <w:color w:val="000000"/>
              </w:rPr>
              <w:t xml:space="preserve">]  … </w:t>
            </w:r>
          </w:p>
        </w:tc>
        <w:tc>
          <w:tcPr>
            <w:tcW w:w="1123" w:type="dxa"/>
          </w:tcPr>
          <w:p w14:paraId="091613CC" w14:textId="77777777" w:rsidR="0006106B" w:rsidRPr="00562639" w:rsidRDefault="0006106B" w:rsidP="0006106B">
            <w:pPr>
              <w:rPr>
                <w:rFonts w:ascii="Calibri" w:eastAsia="Verdana" w:hAnsi="Calibri" w:cs="Calibri"/>
                <w:color w:val="000000"/>
              </w:rPr>
            </w:pPr>
          </w:p>
        </w:tc>
        <w:tc>
          <w:tcPr>
            <w:tcW w:w="1220" w:type="dxa"/>
          </w:tcPr>
          <w:p w14:paraId="2F0225FE" w14:textId="77777777" w:rsidR="0006106B" w:rsidRPr="00562639" w:rsidRDefault="0006106B" w:rsidP="0006106B">
            <w:pPr>
              <w:rPr>
                <w:rFonts w:ascii="Calibri" w:eastAsia="Verdana" w:hAnsi="Calibri" w:cs="Calibri"/>
                <w:color w:val="000000"/>
              </w:rPr>
            </w:pPr>
          </w:p>
        </w:tc>
        <w:tc>
          <w:tcPr>
            <w:tcW w:w="1126" w:type="dxa"/>
          </w:tcPr>
          <w:p w14:paraId="0078538D" w14:textId="77777777" w:rsidR="0006106B" w:rsidRPr="00562639" w:rsidRDefault="0006106B" w:rsidP="0006106B">
            <w:pPr>
              <w:rPr>
                <w:rFonts w:ascii="Calibri" w:eastAsia="Verdana" w:hAnsi="Calibri" w:cs="Calibri"/>
                <w:color w:val="000000"/>
              </w:rPr>
            </w:pPr>
          </w:p>
        </w:tc>
        <w:tc>
          <w:tcPr>
            <w:tcW w:w="1210" w:type="dxa"/>
          </w:tcPr>
          <w:p w14:paraId="2329E645" w14:textId="77777777" w:rsidR="0006106B" w:rsidRPr="00562639" w:rsidRDefault="0006106B" w:rsidP="0006106B">
            <w:pPr>
              <w:rPr>
                <w:rFonts w:ascii="Calibri" w:eastAsia="Verdana" w:hAnsi="Calibri" w:cs="Calibri"/>
                <w:color w:val="000000"/>
              </w:rPr>
            </w:pPr>
          </w:p>
        </w:tc>
      </w:tr>
      <w:tr w:rsidR="0006106B" w:rsidRPr="00562639" w14:paraId="68C59D0E" w14:textId="77777777" w:rsidTr="0006106B">
        <w:tc>
          <w:tcPr>
            <w:tcW w:w="4337" w:type="dxa"/>
          </w:tcPr>
          <w:p w14:paraId="07811231"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Being able to email my teacher </w:t>
            </w:r>
          </w:p>
        </w:tc>
        <w:tc>
          <w:tcPr>
            <w:tcW w:w="1123" w:type="dxa"/>
          </w:tcPr>
          <w:p w14:paraId="7DA3A040" w14:textId="77777777" w:rsidR="0006106B" w:rsidRPr="00562639" w:rsidRDefault="0006106B" w:rsidP="0006106B">
            <w:pPr>
              <w:rPr>
                <w:rFonts w:ascii="Calibri" w:eastAsia="Verdana" w:hAnsi="Calibri" w:cs="Calibri"/>
                <w:color w:val="000000"/>
              </w:rPr>
            </w:pPr>
          </w:p>
        </w:tc>
        <w:tc>
          <w:tcPr>
            <w:tcW w:w="1220" w:type="dxa"/>
          </w:tcPr>
          <w:p w14:paraId="0947B386" w14:textId="77777777" w:rsidR="0006106B" w:rsidRPr="00562639" w:rsidRDefault="0006106B" w:rsidP="0006106B">
            <w:pPr>
              <w:rPr>
                <w:rFonts w:ascii="Calibri" w:eastAsia="Verdana" w:hAnsi="Calibri" w:cs="Calibri"/>
                <w:color w:val="000000"/>
              </w:rPr>
            </w:pPr>
          </w:p>
        </w:tc>
        <w:tc>
          <w:tcPr>
            <w:tcW w:w="1126" w:type="dxa"/>
          </w:tcPr>
          <w:p w14:paraId="1EBEC5B8" w14:textId="77777777" w:rsidR="0006106B" w:rsidRPr="00562639" w:rsidRDefault="0006106B" w:rsidP="0006106B">
            <w:pPr>
              <w:rPr>
                <w:rFonts w:ascii="Calibri" w:eastAsia="Verdana" w:hAnsi="Calibri" w:cs="Calibri"/>
                <w:color w:val="000000"/>
              </w:rPr>
            </w:pPr>
          </w:p>
        </w:tc>
        <w:tc>
          <w:tcPr>
            <w:tcW w:w="1210" w:type="dxa"/>
          </w:tcPr>
          <w:p w14:paraId="17B3D380" w14:textId="77777777" w:rsidR="0006106B" w:rsidRPr="00562639" w:rsidRDefault="0006106B" w:rsidP="0006106B">
            <w:pPr>
              <w:rPr>
                <w:rFonts w:ascii="Calibri" w:eastAsia="Verdana" w:hAnsi="Calibri" w:cs="Calibri"/>
                <w:color w:val="000000"/>
              </w:rPr>
            </w:pPr>
          </w:p>
        </w:tc>
      </w:tr>
      <w:tr w:rsidR="00C53E15" w:rsidRPr="00562639" w14:paraId="1F28FA3A" w14:textId="77777777" w:rsidTr="0006106B">
        <w:tc>
          <w:tcPr>
            <w:tcW w:w="4337" w:type="dxa"/>
          </w:tcPr>
          <w:p w14:paraId="4A8F7A81" w14:textId="4000BB2F" w:rsidR="00C53E15" w:rsidRPr="00562639" w:rsidRDefault="00C53E15" w:rsidP="00C53E15">
            <w:pPr>
              <w:rPr>
                <w:rFonts w:ascii="Calibri" w:eastAsia="Verdana" w:hAnsi="Calibri" w:cs="Calibri"/>
                <w:color w:val="000000"/>
              </w:rPr>
            </w:pPr>
            <w:r w:rsidRPr="00562639">
              <w:rPr>
                <w:rFonts w:ascii="Calibri" w:eastAsia="Verdana" w:hAnsi="Calibri" w:cs="Calibri"/>
                <w:color w:val="000000"/>
              </w:rPr>
              <w:t>Having a q</w:t>
            </w:r>
            <w:r w:rsidR="008D0E27" w:rsidRPr="00562639">
              <w:rPr>
                <w:rFonts w:ascii="Calibri" w:eastAsia="Verdana" w:hAnsi="Calibri" w:cs="Calibri"/>
                <w:color w:val="000000"/>
              </w:rPr>
              <w:t>ui</w:t>
            </w:r>
            <w:r w:rsidRPr="00562639">
              <w:rPr>
                <w:rFonts w:ascii="Calibri" w:eastAsia="Verdana" w:hAnsi="Calibri" w:cs="Calibri"/>
                <w:color w:val="000000"/>
              </w:rPr>
              <w:t>et space to work at home</w:t>
            </w:r>
          </w:p>
        </w:tc>
        <w:tc>
          <w:tcPr>
            <w:tcW w:w="1123" w:type="dxa"/>
          </w:tcPr>
          <w:p w14:paraId="7D5B79BB" w14:textId="77777777" w:rsidR="00C53E15" w:rsidRPr="00562639" w:rsidRDefault="00C53E15" w:rsidP="0006106B">
            <w:pPr>
              <w:rPr>
                <w:rFonts w:ascii="Calibri" w:eastAsia="Verdana" w:hAnsi="Calibri" w:cs="Calibri"/>
                <w:color w:val="000000"/>
              </w:rPr>
            </w:pPr>
          </w:p>
        </w:tc>
        <w:tc>
          <w:tcPr>
            <w:tcW w:w="1220" w:type="dxa"/>
          </w:tcPr>
          <w:p w14:paraId="3959F717" w14:textId="77777777" w:rsidR="00C53E15" w:rsidRPr="00562639" w:rsidRDefault="00C53E15" w:rsidP="0006106B">
            <w:pPr>
              <w:rPr>
                <w:rFonts w:ascii="Calibri" w:eastAsia="Verdana" w:hAnsi="Calibri" w:cs="Calibri"/>
                <w:color w:val="000000"/>
              </w:rPr>
            </w:pPr>
          </w:p>
        </w:tc>
        <w:tc>
          <w:tcPr>
            <w:tcW w:w="1126" w:type="dxa"/>
          </w:tcPr>
          <w:p w14:paraId="4B690672" w14:textId="77777777" w:rsidR="00C53E15" w:rsidRPr="00562639" w:rsidRDefault="00C53E15" w:rsidP="0006106B">
            <w:pPr>
              <w:rPr>
                <w:rFonts w:ascii="Calibri" w:eastAsia="Verdana" w:hAnsi="Calibri" w:cs="Calibri"/>
                <w:color w:val="000000"/>
              </w:rPr>
            </w:pPr>
          </w:p>
        </w:tc>
        <w:tc>
          <w:tcPr>
            <w:tcW w:w="1210" w:type="dxa"/>
          </w:tcPr>
          <w:p w14:paraId="17291C22" w14:textId="77777777" w:rsidR="00C53E15" w:rsidRPr="00562639" w:rsidRDefault="00C53E15" w:rsidP="0006106B">
            <w:pPr>
              <w:rPr>
                <w:rFonts w:ascii="Calibri" w:eastAsia="Verdana" w:hAnsi="Calibri" w:cs="Calibri"/>
                <w:color w:val="000000"/>
              </w:rPr>
            </w:pPr>
          </w:p>
        </w:tc>
      </w:tr>
      <w:tr w:rsidR="00C53E15" w:rsidRPr="00562639" w14:paraId="3364E748" w14:textId="77777777" w:rsidTr="0006106B">
        <w:tc>
          <w:tcPr>
            <w:tcW w:w="4337" w:type="dxa"/>
          </w:tcPr>
          <w:p w14:paraId="39DCBC7B" w14:textId="5BD67AFE" w:rsidR="00C53E15" w:rsidRPr="00562639" w:rsidRDefault="00C53E15" w:rsidP="00C53E15">
            <w:pPr>
              <w:rPr>
                <w:rFonts w:ascii="Calibri" w:eastAsia="Verdana" w:hAnsi="Calibri" w:cs="Calibri"/>
                <w:color w:val="000000"/>
              </w:rPr>
            </w:pPr>
            <w:r w:rsidRPr="00562639">
              <w:rPr>
                <w:rFonts w:ascii="Calibri" w:eastAsia="Verdana" w:hAnsi="Calibri" w:cs="Calibri"/>
                <w:color w:val="000000"/>
              </w:rPr>
              <w:t>Having a computer at home</w:t>
            </w:r>
          </w:p>
        </w:tc>
        <w:tc>
          <w:tcPr>
            <w:tcW w:w="1123" w:type="dxa"/>
          </w:tcPr>
          <w:p w14:paraId="64378A68" w14:textId="77777777" w:rsidR="00C53E15" w:rsidRPr="00562639" w:rsidRDefault="00C53E15" w:rsidP="0006106B">
            <w:pPr>
              <w:rPr>
                <w:rFonts w:ascii="Calibri" w:eastAsia="Verdana" w:hAnsi="Calibri" w:cs="Calibri"/>
                <w:color w:val="000000"/>
              </w:rPr>
            </w:pPr>
          </w:p>
        </w:tc>
        <w:tc>
          <w:tcPr>
            <w:tcW w:w="1220" w:type="dxa"/>
          </w:tcPr>
          <w:p w14:paraId="41C59BD0" w14:textId="77777777" w:rsidR="00C53E15" w:rsidRPr="00562639" w:rsidRDefault="00C53E15" w:rsidP="0006106B">
            <w:pPr>
              <w:rPr>
                <w:rFonts w:ascii="Calibri" w:eastAsia="Verdana" w:hAnsi="Calibri" w:cs="Calibri"/>
                <w:color w:val="000000"/>
              </w:rPr>
            </w:pPr>
          </w:p>
        </w:tc>
        <w:tc>
          <w:tcPr>
            <w:tcW w:w="1126" w:type="dxa"/>
          </w:tcPr>
          <w:p w14:paraId="54F740D8" w14:textId="77777777" w:rsidR="00C53E15" w:rsidRPr="00562639" w:rsidRDefault="00C53E15" w:rsidP="0006106B">
            <w:pPr>
              <w:rPr>
                <w:rFonts w:ascii="Calibri" w:eastAsia="Verdana" w:hAnsi="Calibri" w:cs="Calibri"/>
                <w:color w:val="000000"/>
              </w:rPr>
            </w:pPr>
          </w:p>
        </w:tc>
        <w:tc>
          <w:tcPr>
            <w:tcW w:w="1210" w:type="dxa"/>
          </w:tcPr>
          <w:p w14:paraId="2C7F86D8" w14:textId="77777777" w:rsidR="00C53E15" w:rsidRPr="00562639" w:rsidRDefault="00C53E15" w:rsidP="0006106B">
            <w:pPr>
              <w:rPr>
                <w:rFonts w:ascii="Calibri" w:eastAsia="Verdana" w:hAnsi="Calibri" w:cs="Calibri"/>
                <w:color w:val="000000"/>
              </w:rPr>
            </w:pPr>
          </w:p>
        </w:tc>
      </w:tr>
      <w:tr w:rsidR="0006106B" w:rsidRPr="00562639" w14:paraId="56D31D0F" w14:textId="77777777" w:rsidTr="0006106B">
        <w:tc>
          <w:tcPr>
            <w:tcW w:w="4337" w:type="dxa"/>
            <w:shd w:val="clear" w:color="auto" w:fill="DEEAF6" w:themeFill="accent1" w:themeFillTint="33"/>
          </w:tcPr>
          <w:p w14:paraId="00270DD6"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I enjoy …</w:t>
            </w:r>
          </w:p>
        </w:tc>
        <w:tc>
          <w:tcPr>
            <w:tcW w:w="1123" w:type="dxa"/>
            <w:shd w:val="clear" w:color="auto" w:fill="DEEAF6" w:themeFill="accent1" w:themeFillTint="33"/>
          </w:tcPr>
          <w:p w14:paraId="754A85DC"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Not at all</w:t>
            </w:r>
          </w:p>
        </w:tc>
        <w:tc>
          <w:tcPr>
            <w:tcW w:w="1220" w:type="dxa"/>
            <w:shd w:val="clear" w:color="auto" w:fill="DEEAF6" w:themeFill="accent1" w:themeFillTint="33"/>
          </w:tcPr>
          <w:p w14:paraId="46FE2ED3"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A little</w:t>
            </w:r>
          </w:p>
        </w:tc>
        <w:tc>
          <w:tcPr>
            <w:tcW w:w="1126" w:type="dxa"/>
            <w:shd w:val="clear" w:color="auto" w:fill="DEEAF6" w:themeFill="accent1" w:themeFillTint="33"/>
          </w:tcPr>
          <w:p w14:paraId="20573E14"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Quite  a bit</w:t>
            </w:r>
          </w:p>
        </w:tc>
        <w:tc>
          <w:tcPr>
            <w:tcW w:w="1210" w:type="dxa"/>
            <w:shd w:val="clear" w:color="auto" w:fill="DEEAF6" w:themeFill="accent1" w:themeFillTint="33"/>
          </w:tcPr>
          <w:p w14:paraId="4DF54E8C"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 xml:space="preserve">A Lot </w:t>
            </w:r>
          </w:p>
        </w:tc>
      </w:tr>
      <w:tr w:rsidR="0006106B" w:rsidRPr="00562639" w14:paraId="0EAE57D2" w14:textId="77777777" w:rsidTr="0006106B">
        <w:tc>
          <w:tcPr>
            <w:tcW w:w="4337" w:type="dxa"/>
          </w:tcPr>
          <w:p w14:paraId="7C0EBE3C"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Presenting or sharing my ideas to the whole class </w:t>
            </w:r>
          </w:p>
        </w:tc>
        <w:tc>
          <w:tcPr>
            <w:tcW w:w="1123" w:type="dxa"/>
          </w:tcPr>
          <w:p w14:paraId="5CA4F251" w14:textId="77777777" w:rsidR="0006106B" w:rsidRPr="00562639" w:rsidRDefault="0006106B" w:rsidP="0006106B">
            <w:pPr>
              <w:rPr>
                <w:rFonts w:ascii="Calibri" w:eastAsia="Verdana" w:hAnsi="Calibri" w:cs="Calibri"/>
                <w:color w:val="000000"/>
              </w:rPr>
            </w:pPr>
          </w:p>
        </w:tc>
        <w:tc>
          <w:tcPr>
            <w:tcW w:w="1220" w:type="dxa"/>
          </w:tcPr>
          <w:p w14:paraId="3EF0E445" w14:textId="77777777" w:rsidR="0006106B" w:rsidRPr="00562639" w:rsidRDefault="0006106B" w:rsidP="0006106B">
            <w:pPr>
              <w:rPr>
                <w:rFonts w:ascii="Calibri" w:eastAsia="Verdana" w:hAnsi="Calibri" w:cs="Calibri"/>
                <w:color w:val="000000"/>
              </w:rPr>
            </w:pPr>
          </w:p>
        </w:tc>
        <w:tc>
          <w:tcPr>
            <w:tcW w:w="1126" w:type="dxa"/>
          </w:tcPr>
          <w:p w14:paraId="3A71F28C" w14:textId="77777777" w:rsidR="0006106B" w:rsidRPr="00562639" w:rsidRDefault="0006106B" w:rsidP="0006106B">
            <w:pPr>
              <w:rPr>
                <w:rFonts w:ascii="Calibri" w:eastAsia="Verdana" w:hAnsi="Calibri" w:cs="Calibri"/>
                <w:color w:val="000000"/>
              </w:rPr>
            </w:pPr>
          </w:p>
        </w:tc>
        <w:tc>
          <w:tcPr>
            <w:tcW w:w="1210" w:type="dxa"/>
          </w:tcPr>
          <w:p w14:paraId="4072C9A3" w14:textId="77777777" w:rsidR="0006106B" w:rsidRPr="00562639" w:rsidRDefault="0006106B" w:rsidP="0006106B">
            <w:pPr>
              <w:rPr>
                <w:rFonts w:ascii="Calibri" w:eastAsia="Verdana" w:hAnsi="Calibri" w:cs="Calibri"/>
                <w:color w:val="000000"/>
              </w:rPr>
            </w:pPr>
          </w:p>
        </w:tc>
      </w:tr>
      <w:tr w:rsidR="0006106B" w:rsidRPr="00562639" w14:paraId="5FA3ADDC" w14:textId="77777777" w:rsidTr="0006106B">
        <w:tc>
          <w:tcPr>
            <w:tcW w:w="4337" w:type="dxa"/>
          </w:tcPr>
          <w:p w14:paraId="516BD274"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Demonstrating skills though activities like roleplay </w:t>
            </w:r>
          </w:p>
        </w:tc>
        <w:tc>
          <w:tcPr>
            <w:tcW w:w="1123" w:type="dxa"/>
          </w:tcPr>
          <w:p w14:paraId="30758AB4" w14:textId="77777777" w:rsidR="0006106B" w:rsidRPr="00562639" w:rsidRDefault="0006106B" w:rsidP="0006106B">
            <w:pPr>
              <w:rPr>
                <w:rFonts w:ascii="Calibri" w:eastAsia="Verdana" w:hAnsi="Calibri" w:cs="Calibri"/>
                <w:color w:val="000000"/>
              </w:rPr>
            </w:pPr>
          </w:p>
        </w:tc>
        <w:tc>
          <w:tcPr>
            <w:tcW w:w="1220" w:type="dxa"/>
          </w:tcPr>
          <w:p w14:paraId="2856D7B6" w14:textId="77777777" w:rsidR="0006106B" w:rsidRPr="00562639" w:rsidRDefault="0006106B" w:rsidP="0006106B">
            <w:pPr>
              <w:rPr>
                <w:rFonts w:ascii="Calibri" w:eastAsia="Verdana" w:hAnsi="Calibri" w:cs="Calibri"/>
                <w:color w:val="000000"/>
              </w:rPr>
            </w:pPr>
          </w:p>
        </w:tc>
        <w:tc>
          <w:tcPr>
            <w:tcW w:w="1126" w:type="dxa"/>
          </w:tcPr>
          <w:p w14:paraId="269E1D10" w14:textId="77777777" w:rsidR="0006106B" w:rsidRPr="00562639" w:rsidRDefault="0006106B" w:rsidP="0006106B">
            <w:pPr>
              <w:rPr>
                <w:rFonts w:ascii="Calibri" w:eastAsia="Verdana" w:hAnsi="Calibri" w:cs="Calibri"/>
                <w:color w:val="000000"/>
              </w:rPr>
            </w:pPr>
          </w:p>
        </w:tc>
        <w:tc>
          <w:tcPr>
            <w:tcW w:w="1210" w:type="dxa"/>
          </w:tcPr>
          <w:p w14:paraId="1ACDAE48" w14:textId="77777777" w:rsidR="0006106B" w:rsidRPr="00562639" w:rsidRDefault="0006106B" w:rsidP="0006106B">
            <w:pPr>
              <w:rPr>
                <w:rFonts w:ascii="Calibri" w:eastAsia="Verdana" w:hAnsi="Calibri" w:cs="Calibri"/>
                <w:color w:val="000000"/>
              </w:rPr>
            </w:pPr>
          </w:p>
        </w:tc>
      </w:tr>
      <w:tr w:rsidR="0006106B" w:rsidRPr="00562639" w14:paraId="6AAF672C" w14:textId="77777777" w:rsidTr="0006106B">
        <w:tc>
          <w:tcPr>
            <w:tcW w:w="4337" w:type="dxa"/>
          </w:tcPr>
          <w:p w14:paraId="2551C97C" w14:textId="19DDE64A"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Sharing my work with others online (e.g. Facebook group, blog, Google doc </w:t>
            </w:r>
            <w:r w:rsidRPr="00562639">
              <w:rPr>
                <w:rFonts w:ascii="Calibri" w:eastAsia="Verdana" w:hAnsi="Calibri" w:cs="Calibri"/>
                <w:i/>
                <w:color w:val="000000"/>
              </w:rPr>
              <w:t>[name</w:t>
            </w:r>
            <w:r w:rsidR="00C53E15" w:rsidRPr="00562639">
              <w:rPr>
                <w:rFonts w:ascii="Calibri" w:eastAsia="Verdana" w:hAnsi="Calibri" w:cs="Calibri"/>
                <w:i/>
                <w:color w:val="000000"/>
              </w:rPr>
              <w:t xml:space="preserve"> the</w:t>
            </w:r>
            <w:r w:rsidRPr="00562639">
              <w:rPr>
                <w:rFonts w:ascii="Calibri" w:eastAsia="Verdana" w:hAnsi="Calibri" w:cs="Calibri"/>
                <w:i/>
                <w:color w:val="000000"/>
              </w:rPr>
              <w:t xml:space="preserve"> platform</w:t>
            </w:r>
            <w:r w:rsidR="00C53E15" w:rsidRPr="00562639">
              <w:rPr>
                <w:rFonts w:ascii="Calibri" w:eastAsia="Verdana" w:hAnsi="Calibri" w:cs="Calibri"/>
                <w:i/>
                <w:color w:val="000000"/>
              </w:rPr>
              <w:t>(</w:t>
            </w:r>
            <w:r w:rsidRPr="00562639">
              <w:rPr>
                <w:rFonts w:ascii="Calibri" w:eastAsia="Verdana" w:hAnsi="Calibri" w:cs="Calibri"/>
                <w:i/>
                <w:color w:val="000000"/>
              </w:rPr>
              <w:t>s</w:t>
            </w:r>
            <w:r w:rsidR="00C53E15" w:rsidRPr="00562639">
              <w:rPr>
                <w:rFonts w:ascii="Calibri" w:eastAsia="Verdana" w:hAnsi="Calibri" w:cs="Calibri"/>
                <w:i/>
                <w:color w:val="000000"/>
              </w:rPr>
              <w:t>)</w:t>
            </w:r>
            <w:r w:rsidRPr="00562639">
              <w:rPr>
                <w:rFonts w:ascii="Calibri" w:eastAsia="Verdana" w:hAnsi="Calibri" w:cs="Calibri"/>
                <w:i/>
                <w:color w:val="000000"/>
              </w:rPr>
              <w:t xml:space="preserve"> used by your school</w:t>
            </w:r>
            <w:r w:rsidRPr="00562639">
              <w:rPr>
                <w:rFonts w:ascii="Calibri" w:eastAsia="Verdana" w:hAnsi="Calibri" w:cs="Calibri"/>
                <w:color w:val="000000"/>
              </w:rPr>
              <w:t xml:space="preserve">] </w:t>
            </w:r>
          </w:p>
        </w:tc>
        <w:tc>
          <w:tcPr>
            <w:tcW w:w="1123" w:type="dxa"/>
          </w:tcPr>
          <w:p w14:paraId="4DAB577D" w14:textId="77777777" w:rsidR="0006106B" w:rsidRPr="00562639" w:rsidRDefault="0006106B" w:rsidP="0006106B">
            <w:pPr>
              <w:rPr>
                <w:rFonts w:ascii="Calibri" w:eastAsia="Verdana" w:hAnsi="Calibri" w:cs="Calibri"/>
                <w:color w:val="000000"/>
              </w:rPr>
            </w:pPr>
          </w:p>
        </w:tc>
        <w:tc>
          <w:tcPr>
            <w:tcW w:w="1220" w:type="dxa"/>
          </w:tcPr>
          <w:p w14:paraId="41482E27" w14:textId="77777777" w:rsidR="0006106B" w:rsidRPr="00562639" w:rsidRDefault="0006106B" w:rsidP="0006106B">
            <w:pPr>
              <w:rPr>
                <w:rFonts w:ascii="Calibri" w:eastAsia="Verdana" w:hAnsi="Calibri" w:cs="Calibri"/>
                <w:color w:val="000000"/>
              </w:rPr>
            </w:pPr>
          </w:p>
        </w:tc>
        <w:tc>
          <w:tcPr>
            <w:tcW w:w="1126" w:type="dxa"/>
          </w:tcPr>
          <w:p w14:paraId="091F5C8C" w14:textId="77777777" w:rsidR="0006106B" w:rsidRPr="00562639" w:rsidRDefault="0006106B" w:rsidP="0006106B">
            <w:pPr>
              <w:rPr>
                <w:rFonts w:ascii="Calibri" w:eastAsia="Verdana" w:hAnsi="Calibri" w:cs="Calibri"/>
                <w:color w:val="000000"/>
              </w:rPr>
            </w:pPr>
          </w:p>
        </w:tc>
        <w:tc>
          <w:tcPr>
            <w:tcW w:w="1210" w:type="dxa"/>
          </w:tcPr>
          <w:p w14:paraId="132E1A30" w14:textId="77777777" w:rsidR="0006106B" w:rsidRPr="00562639" w:rsidRDefault="0006106B" w:rsidP="0006106B">
            <w:pPr>
              <w:rPr>
                <w:rFonts w:ascii="Calibri" w:eastAsia="Verdana" w:hAnsi="Calibri" w:cs="Calibri"/>
                <w:color w:val="000000"/>
              </w:rPr>
            </w:pPr>
          </w:p>
        </w:tc>
      </w:tr>
      <w:tr w:rsidR="0006106B" w:rsidRPr="00562639" w14:paraId="6FFFF081" w14:textId="77777777" w:rsidTr="0006106B">
        <w:tc>
          <w:tcPr>
            <w:tcW w:w="4337" w:type="dxa"/>
          </w:tcPr>
          <w:p w14:paraId="6615E49D"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Thinking through difficult or challenging  situations and making sense of them by myself </w:t>
            </w:r>
          </w:p>
        </w:tc>
        <w:tc>
          <w:tcPr>
            <w:tcW w:w="1123" w:type="dxa"/>
          </w:tcPr>
          <w:p w14:paraId="70F04EDF" w14:textId="77777777" w:rsidR="0006106B" w:rsidRPr="00562639" w:rsidRDefault="0006106B" w:rsidP="0006106B">
            <w:pPr>
              <w:rPr>
                <w:rFonts w:ascii="Calibri" w:eastAsia="Verdana" w:hAnsi="Calibri" w:cs="Calibri"/>
                <w:color w:val="000000"/>
              </w:rPr>
            </w:pPr>
          </w:p>
        </w:tc>
        <w:tc>
          <w:tcPr>
            <w:tcW w:w="1220" w:type="dxa"/>
          </w:tcPr>
          <w:p w14:paraId="4E0EBA2C" w14:textId="77777777" w:rsidR="0006106B" w:rsidRPr="00562639" w:rsidRDefault="0006106B" w:rsidP="0006106B">
            <w:pPr>
              <w:rPr>
                <w:rFonts w:ascii="Calibri" w:eastAsia="Verdana" w:hAnsi="Calibri" w:cs="Calibri"/>
                <w:color w:val="000000"/>
              </w:rPr>
            </w:pPr>
          </w:p>
        </w:tc>
        <w:tc>
          <w:tcPr>
            <w:tcW w:w="1126" w:type="dxa"/>
          </w:tcPr>
          <w:p w14:paraId="2608F8E3" w14:textId="77777777" w:rsidR="0006106B" w:rsidRPr="00562639" w:rsidRDefault="0006106B" w:rsidP="0006106B">
            <w:pPr>
              <w:rPr>
                <w:rFonts w:ascii="Calibri" w:eastAsia="Verdana" w:hAnsi="Calibri" w:cs="Calibri"/>
                <w:color w:val="000000"/>
              </w:rPr>
            </w:pPr>
          </w:p>
        </w:tc>
        <w:tc>
          <w:tcPr>
            <w:tcW w:w="1210" w:type="dxa"/>
          </w:tcPr>
          <w:p w14:paraId="4140DA35" w14:textId="77777777" w:rsidR="0006106B" w:rsidRPr="00562639" w:rsidRDefault="0006106B" w:rsidP="0006106B">
            <w:pPr>
              <w:rPr>
                <w:rFonts w:ascii="Calibri" w:eastAsia="Verdana" w:hAnsi="Calibri" w:cs="Calibri"/>
                <w:color w:val="000000"/>
              </w:rPr>
            </w:pPr>
          </w:p>
        </w:tc>
      </w:tr>
      <w:tr w:rsidR="0006106B" w:rsidRPr="00562639" w14:paraId="7E91D460" w14:textId="77777777" w:rsidTr="0006106B">
        <w:tc>
          <w:tcPr>
            <w:tcW w:w="4337" w:type="dxa"/>
          </w:tcPr>
          <w:p w14:paraId="48BA691E"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Thinking through difficult or challenging  situations and making sense of them using ideas shared with other people in my group</w:t>
            </w:r>
          </w:p>
        </w:tc>
        <w:tc>
          <w:tcPr>
            <w:tcW w:w="1123" w:type="dxa"/>
          </w:tcPr>
          <w:p w14:paraId="325F7F3D" w14:textId="77777777" w:rsidR="0006106B" w:rsidRPr="00562639" w:rsidRDefault="0006106B" w:rsidP="0006106B">
            <w:pPr>
              <w:rPr>
                <w:rFonts w:ascii="Calibri" w:eastAsia="Verdana" w:hAnsi="Calibri" w:cs="Calibri"/>
                <w:color w:val="000000"/>
              </w:rPr>
            </w:pPr>
          </w:p>
        </w:tc>
        <w:tc>
          <w:tcPr>
            <w:tcW w:w="1220" w:type="dxa"/>
          </w:tcPr>
          <w:p w14:paraId="14A10AC0" w14:textId="77777777" w:rsidR="0006106B" w:rsidRPr="00562639" w:rsidRDefault="0006106B" w:rsidP="0006106B">
            <w:pPr>
              <w:rPr>
                <w:rFonts w:ascii="Calibri" w:eastAsia="Verdana" w:hAnsi="Calibri" w:cs="Calibri"/>
                <w:color w:val="000000"/>
              </w:rPr>
            </w:pPr>
          </w:p>
        </w:tc>
        <w:tc>
          <w:tcPr>
            <w:tcW w:w="1126" w:type="dxa"/>
          </w:tcPr>
          <w:p w14:paraId="01261516" w14:textId="77777777" w:rsidR="0006106B" w:rsidRPr="00562639" w:rsidRDefault="0006106B" w:rsidP="0006106B">
            <w:pPr>
              <w:rPr>
                <w:rFonts w:ascii="Calibri" w:eastAsia="Verdana" w:hAnsi="Calibri" w:cs="Calibri"/>
                <w:color w:val="000000"/>
              </w:rPr>
            </w:pPr>
          </w:p>
        </w:tc>
        <w:tc>
          <w:tcPr>
            <w:tcW w:w="1210" w:type="dxa"/>
          </w:tcPr>
          <w:p w14:paraId="2D039C59" w14:textId="77777777" w:rsidR="0006106B" w:rsidRPr="00562639" w:rsidRDefault="0006106B" w:rsidP="0006106B">
            <w:pPr>
              <w:rPr>
                <w:rFonts w:ascii="Calibri" w:eastAsia="Verdana" w:hAnsi="Calibri" w:cs="Calibri"/>
                <w:color w:val="000000"/>
              </w:rPr>
            </w:pPr>
          </w:p>
        </w:tc>
      </w:tr>
      <w:tr w:rsidR="0006106B" w:rsidRPr="00562639" w14:paraId="6A04C24D" w14:textId="77777777" w:rsidTr="0006106B">
        <w:tc>
          <w:tcPr>
            <w:tcW w:w="4337" w:type="dxa"/>
            <w:shd w:val="clear" w:color="auto" w:fill="DEEAF6" w:themeFill="accent1" w:themeFillTint="33"/>
          </w:tcPr>
          <w:p w14:paraId="3B8D6E9C"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 xml:space="preserve">Getting feedback about my work so I know what to do next </w:t>
            </w:r>
          </w:p>
        </w:tc>
        <w:tc>
          <w:tcPr>
            <w:tcW w:w="1123" w:type="dxa"/>
            <w:shd w:val="clear" w:color="auto" w:fill="DEEAF6" w:themeFill="accent1" w:themeFillTint="33"/>
          </w:tcPr>
          <w:p w14:paraId="3BD91EFA"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Not at all</w:t>
            </w:r>
          </w:p>
        </w:tc>
        <w:tc>
          <w:tcPr>
            <w:tcW w:w="1220" w:type="dxa"/>
            <w:shd w:val="clear" w:color="auto" w:fill="DEEAF6" w:themeFill="accent1" w:themeFillTint="33"/>
          </w:tcPr>
          <w:p w14:paraId="13864187"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A little</w:t>
            </w:r>
          </w:p>
        </w:tc>
        <w:tc>
          <w:tcPr>
            <w:tcW w:w="1126" w:type="dxa"/>
            <w:shd w:val="clear" w:color="auto" w:fill="DEEAF6" w:themeFill="accent1" w:themeFillTint="33"/>
          </w:tcPr>
          <w:p w14:paraId="208C9051"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Quite  a bit</w:t>
            </w:r>
          </w:p>
        </w:tc>
        <w:tc>
          <w:tcPr>
            <w:tcW w:w="1210" w:type="dxa"/>
            <w:shd w:val="clear" w:color="auto" w:fill="DEEAF6" w:themeFill="accent1" w:themeFillTint="33"/>
          </w:tcPr>
          <w:p w14:paraId="4B8936B6"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 xml:space="preserve">A Lot </w:t>
            </w:r>
          </w:p>
        </w:tc>
      </w:tr>
      <w:tr w:rsidR="0006106B" w:rsidRPr="00562639" w14:paraId="2F9D2E22" w14:textId="77777777" w:rsidTr="0006106B">
        <w:tc>
          <w:tcPr>
            <w:tcW w:w="4337" w:type="dxa"/>
          </w:tcPr>
          <w:p w14:paraId="539EEA2D"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I like to have feedback written on my work</w:t>
            </w:r>
          </w:p>
        </w:tc>
        <w:tc>
          <w:tcPr>
            <w:tcW w:w="1123" w:type="dxa"/>
          </w:tcPr>
          <w:p w14:paraId="128A90E6" w14:textId="77777777" w:rsidR="0006106B" w:rsidRPr="00562639" w:rsidRDefault="0006106B" w:rsidP="0006106B">
            <w:pPr>
              <w:rPr>
                <w:rFonts w:ascii="Calibri" w:eastAsia="Verdana" w:hAnsi="Calibri" w:cs="Calibri"/>
                <w:color w:val="000000"/>
              </w:rPr>
            </w:pPr>
          </w:p>
        </w:tc>
        <w:tc>
          <w:tcPr>
            <w:tcW w:w="1220" w:type="dxa"/>
          </w:tcPr>
          <w:p w14:paraId="68E58525" w14:textId="77777777" w:rsidR="0006106B" w:rsidRPr="00562639" w:rsidRDefault="0006106B" w:rsidP="0006106B">
            <w:pPr>
              <w:rPr>
                <w:rFonts w:ascii="Calibri" w:eastAsia="Verdana" w:hAnsi="Calibri" w:cs="Calibri"/>
                <w:color w:val="000000"/>
              </w:rPr>
            </w:pPr>
          </w:p>
        </w:tc>
        <w:tc>
          <w:tcPr>
            <w:tcW w:w="1126" w:type="dxa"/>
          </w:tcPr>
          <w:p w14:paraId="4831C21E" w14:textId="77777777" w:rsidR="0006106B" w:rsidRPr="00562639" w:rsidRDefault="0006106B" w:rsidP="0006106B">
            <w:pPr>
              <w:rPr>
                <w:rFonts w:ascii="Calibri" w:eastAsia="Verdana" w:hAnsi="Calibri" w:cs="Calibri"/>
                <w:color w:val="000000"/>
              </w:rPr>
            </w:pPr>
          </w:p>
        </w:tc>
        <w:tc>
          <w:tcPr>
            <w:tcW w:w="1210" w:type="dxa"/>
          </w:tcPr>
          <w:p w14:paraId="37F0E565" w14:textId="77777777" w:rsidR="0006106B" w:rsidRPr="00562639" w:rsidRDefault="0006106B" w:rsidP="0006106B">
            <w:pPr>
              <w:rPr>
                <w:rFonts w:ascii="Calibri" w:eastAsia="Verdana" w:hAnsi="Calibri" w:cs="Calibri"/>
                <w:color w:val="000000"/>
              </w:rPr>
            </w:pPr>
          </w:p>
        </w:tc>
      </w:tr>
      <w:tr w:rsidR="0006106B" w:rsidRPr="00562639" w14:paraId="6778FBC3" w14:textId="77777777" w:rsidTr="0006106B">
        <w:tc>
          <w:tcPr>
            <w:tcW w:w="4337" w:type="dxa"/>
          </w:tcPr>
          <w:p w14:paraId="3BFF8B0B"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I like to have a face to face conversation with the teacher about my work </w:t>
            </w:r>
          </w:p>
        </w:tc>
        <w:tc>
          <w:tcPr>
            <w:tcW w:w="1123" w:type="dxa"/>
          </w:tcPr>
          <w:p w14:paraId="558603C8" w14:textId="77777777" w:rsidR="0006106B" w:rsidRPr="00562639" w:rsidRDefault="0006106B" w:rsidP="0006106B">
            <w:pPr>
              <w:rPr>
                <w:rFonts w:ascii="Calibri" w:eastAsia="Verdana" w:hAnsi="Calibri" w:cs="Calibri"/>
                <w:color w:val="000000"/>
              </w:rPr>
            </w:pPr>
          </w:p>
        </w:tc>
        <w:tc>
          <w:tcPr>
            <w:tcW w:w="1220" w:type="dxa"/>
          </w:tcPr>
          <w:p w14:paraId="114BE0E2" w14:textId="77777777" w:rsidR="0006106B" w:rsidRPr="00562639" w:rsidRDefault="0006106B" w:rsidP="0006106B">
            <w:pPr>
              <w:rPr>
                <w:rFonts w:ascii="Calibri" w:eastAsia="Verdana" w:hAnsi="Calibri" w:cs="Calibri"/>
                <w:color w:val="000000"/>
              </w:rPr>
            </w:pPr>
          </w:p>
        </w:tc>
        <w:tc>
          <w:tcPr>
            <w:tcW w:w="1126" w:type="dxa"/>
          </w:tcPr>
          <w:p w14:paraId="26FEEDAF" w14:textId="77777777" w:rsidR="0006106B" w:rsidRPr="00562639" w:rsidRDefault="0006106B" w:rsidP="0006106B">
            <w:pPr>
              <w:rPr>
                <w:rFonts w:ascii="Calibri" w:eastAsia="Verdana" w:hAnsi="Calibri" w:cs="Calibri"/>
                <w:color w:val="000000"/>
              </w:rPr>
            </w:pPr>
          </w:p>
        </w:tc>
        <w:tc>
          <w:tcPr>
            <w:tcW w:w="1210" w:type="dxa"/>
          </w:tcPr>
          <w:p w14:paraId="1CF1132A" w14:textId="77777777" w:rsidR="0006106B" w:rsidRPr="00562639" w:rsidRDefault="0006106B" w:rsidP="0006106B">
            <w:pPr>
              <w:rPr>
                <w:rFonts w:ascii="Calibri" w:eastAsia="Verdana" w:hAnsi="Calibri" w:cs="Calibri"/>
                <w:color w:val="000000"/>
              </w:rPr>
            </w:pPr>
          </w:p>
        </w:tc>
      </w:tr>
      <w:tr w:rsidR="0006106B" w:rsidRPr="00562639" w14:paraId="05CAE505" w14:textId="77777777" w:rsidTr="0006106B">
        <w:tc>
          <w:tcPr>
            <w:tcW w:w="4337" w:type="dxa"/>
          </w:tcPr>
          <w:p w14:paraId="275F48F3"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I like to have feedback provided through email or Facebook (or other online facility </w:t>
            </w:r>
            <w:r w:rsidRPr="00562639">
              <w:rPr>
                <w:rFonts w:ascii="Calibri" w:eastAsia="Verdana" w:hAnsi="Calibri" w:cs="Calibri"/>
                <w:i/>
                <w:color w:val="000000"/>
              </w:rPr>
              <w:t>[name the school’s digital platform]</w:t>
            </w:r>
            <w:r w:rsidRPr="00562639">
              <w:rPr>
                <w:rFonts w:ascii="Calibri" w:eastAsia="Verdana" w:hAnsi="Calibri" w:cs="Calibri"/>
                <w:color w:val="000000"/>
              </w:rPr>
              <w:t xml:space="preserve"> </w:t>
            </w:r>
          </w:p>
        </w:tc>
        <w:tc>
          <w:tcPr>
            <w:tcW w:w="1123" w:type="dxa"/>
          </w:tcPr>
          <w:p w14:paraId="0D7E5557" w14:textId="77777777" w:rsidR="0006106B" w:rsidRPr="00562639" w:rsidRDefault="0006106B" w:rsidP="0006106B">
            <w:pPr>
              <w:rPr>
                <w:rFonts w:ascii="Calibri" w:eastAsia="Verdana" w:hAnsi="Calibri" w:cs="Calibri"/>
                <w:color w:val="000000"/>
              </w:rPr>
            </w:pPr>
          </w:p>
        </w:tc>
        <w:tc>
          <w:tcPr>
            <w:tcW w:w="1220" w:type="dxa"/>
          </w:tcPr>
          <w:p w14:paraId="429CB3E3" w14:textId="77777777" w:rsidR="0006106B" w:rsidRPr="00562639" w:rsidRDefault="0006106B" w:rsidP="0006106B">
            <w:pPr>
              <w:rPr>
                <w:rFonts w:ascii="Calibri" w:eastAsia="Verdana" w:hAnsi="Calibri" w:cs="Calibri"/>
                <w:color w:val="000000"/>
              </w:rPr>
            </w:pPr>
          </w:p>
        </w:tc>
        <w:tc>
          <w:tcPr>
            <w:tcW w:w="1126" w:type="dxa"/>
          </w:tcPr>
          <w:p w14:paraId="10ADD7AC" w14:textId="77777777" w:rsidR="0006106B" w:rsidRPr="00562639" w:rsidRDefault="0006106B" w:rsidP="0006106B">
            <w:pPr>
              <w:rPr>
                <w:rFonts w:ascii="Calibri" w:eastAsia="Verdana" w:hAnsi="Calibri" w:cs="Calibri"/>
                <w:color w:val="000000"/>
              </w:rPr>
            </w:pPr>
          </w:p>
        </w:tc>
        <w:tc>
          <w:tcPr>
            <w:tcW w:w="1210" w:type="dxa"/>
          </w:tcPr>
          <w:p w14:paraId="78378A8B" w14:textId="77777777" w:rsidR="0006106B" w:rsidRPr="00562639" w:rsidRDefault="0006106B" w:rsidP="0006106B">
            <w:pPr>
              <w:rPr>
                <w:rFonts w:ascii="Calibri" w:eastAsia="Verdana" w:hAnsi="Calibri" w:cs="Calibri"/>
                <w:color w:val="000000"/>
              </w:rPr>
            </w:pPr>
          </w:p>
        </w:tc>
      </w:tr>
      <w:tr w:rsidR="0006106B" w:rsidRPr="00562639" w14:paraId="42D8FD64" w14:textId="77777777" w:rsidTr="0006106B">
        <w:tc>
          <w:tcPr>
            <w:tcW w:w="4337" w:type="dxa"/>
            <w:shd w:val="clear" w:color="auto" w:fill="DEEAF6" w:themeFill="accent1" w:themeFillTint="33"/>
          </w:tcPr>
          <w:p w14:paraId="1FF8A818" w14:textId="2BE97A70" w:rsidR="0006106B" w:rsidRPr="00562639" w:rsidRDefault="002A5E9C" w:rsidP="002A5E9C">
            <w:r>
              <w:rPr>
                <w:rFonts w:ascii="Calibri" w:eastAsia="Verdana" w:hAnsi="Calibri" w:cs="Calibri"/>
                <w:b/>
                <w:color w:val="000000"/>
              </w:rPr>
              <w:t>Using d</w:t>
            </w:r>
            <w:r w:rsidR="0006106B" w:rsidRPr="00562639">
              <w:rPr>
                <w:rFonts w:ascii="Calibri" w:eastAsia="Verdana" w:hAnsi="Calibri" w:cs="Calibri"/>
                <w:b/>
                <w:color w:val="000000"/>
              </w:rPr>
              <w:t xml:space="preserve">igital technology </w:t>
            </w:r>
            <w:r w:rsidR="0006106B" w:rsidRPr="00562639">
              <w:rPr>
                <w:i/>
              </w:rPr>
              <w:t>(for non-BYOD schools or where school</w:t>
            </w:r>
            <w:r w:rsidR="00C53E15" w:rsidRPr="00562639">
              <w:rPr>
                <w:i/>
              </w:rPr>
              <w:t>s</w:t>
            </w:r>
            <w:r w:rsidR="0006106B" w:rsidRPr="00562639">
              <w:rPr>
                <w:i/>
              </w:rPr>
              <w:t xml:space="preserve"> do not require students to have their own laptops)</w:t>
            </w:r>
            <w:r w:rsidR="00C53E15" w:rsidRPr="00562639">
              <w:t xml:space="preserve"> </w:t>
            </w:r>
          </w:p>
        </w:tc>
        <w:tc>
          <w:tcPr>
            <w:tcW w:w="1123" w:type="dxa"/>
            <w:shd w:val="clear" w:color="auto" w:fill="DEEAF6" w:themeFill="accent1" w:themeFillTint="33"/>
          </w:tcPr>
          <w:p w14:paraId="21555F23"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No</w:t>
            </w:r>
          </w:p>
        </w:tc>
        <w:tc>
          <w:tcPr>
            <w:tcW w:w="1220" w:type="dxa"/>
            <w:shd w:val="clear" w:color="auto" w:fill="DEEAF6" w:themeFill="accent1" w:themeFillTint="33"/>
          </w:tcPr>
          <w:p w14:paraId="632F80F4" w14:textId="34EC294B" w:rsidR="0006106B" w:rsidRPr="00562639" w:rsidRDefault="008D0E27" w:rsidP="0006106B">
            <w:pPr>
              <w:rPr>
                <w:rFonts w:ascii="Calibri" w:eastAsia="Verdana" w:hAnsi="Calibri" w:cs="Calibri"/>
                <w:b/>
                <w:color w:val="000000"/>
              </w:rPr>
            </w:pPr>
            <w:r w:rsidRPr="00562639">
              <w:rPr>
                <w:rFonts w:ascii="Calibri" w:eastAsia="Verdana" w:hAnsi="Calibri" w:cs="Calibri"/>
                <w:b/>
                <w:color w:val="000000"/>
              </w:rPr>
              <w:t>S</w:t>
            </w:r>
            <w:r w:rsidR="0006106B" w:rsidRPr="00562639">
              <w:rPr>
                <w:rFonts w:ascii="Calibri" w:eastAsia="Verdana" w:hAnsi="Calibri" w:cs="Calibri"/>
                <w:b/>
                <w:color w:val="000000"/>
              </w:rPr>
              <w:t>ometimes</w:t>
            </w:r>
          </w:p>
        </w:tc>
        <w:tc>
          <w:tcPr>
            <w:tcW w:w="1126" w:type="dxa"/>
            <w:shd w:val="clear" w:color="auto" w:fill="DEEAF6" w:themeFill="accent1" w:themeFillTint="33"/>
          </w:tcPr>
          <w:p w14:paraId="3072F62B"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 xml:space="preserve">Yes </w:t>
            </w:r>
          </w:p>
        </w:tc>
        <w:tc>
          <w:tcPr>
            <w:tcW w:w="1210" w:type="dxa"/>
            <w:shd w:val="clear" w:color="auto" w:fill="DEEAF6" w:themeFill="accent1" w:themeFillTint="33"/>
          </w:tcPr>
          <w:p w14:paraId="455AAE2E" w14:textId="77777777" w:rsidR="0006106B" w:rsidRPr="00562639" w:rsidRDefault="0006106B" w:rsidP="0006106B">
            <w:pPr>
              <w:rPr>
                <w:rFonts w:ascii="Calibri" w:eastAsia="Verdana" w:hAnsi="Calibri" w:cs="Calibri"/>
                <w:b/>
                <w:color w:val="000000"/>
              </w:rPr>
            </w:pPr>
          </w:p>
        </w:tc>
      </w:tr>
      <w:tr w:rsidR="0006106B" w:rsidRPr="00562639" w14:paraId="1E870C3E" w14:textId="77777777" w:rsidTr="0006106B">
        <w:tc>
          <w:tcPr>
            <w:tcW w:w="4337" w:type="dxa"/>
          </w:tcPr>
          <w:p w14:paraId="197DC7A3"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I have access to a computer at home that I can complete my work on</w:t>
            </w:r>
          </w:p>
        </w:tc>
        <w:tc>
          <w:tcPr>
            <w:tcW w:w="1123" w:type="dxa"/>
          </w:tcPr>
          <w:p w14:paraId="096077AF" w14:textId="77777777" w:rsidR="0006106B" w:rsidRPr="00562639" w:rsidRDefault="0006106B" w:rsidP="0006106B">
            <w:pPr>
              <w:rPr>
                <w:rFonts w:ascii="Calibri" w:eastAsia="Verdana" w:hAnsi="Calibri" w:cs="Calibri"/>
                <w:color w:val="000000"/>
              </w:rPr>
            </w:pPr>
          </w:p>
        </w:tc>
        <w:tc>
          <w:tcPr>
            <w:tcW w:w="1220" w:type="dxa"/>
          </w:tcPr>
          <w:p w14:paraId="54DC2248" w14:textId="77777777" w:rsidR="0006106B" w:rsidRPr="00562639" w:rsidRDefault="0006106B" w:rsidP="0006106B">
            <w:pPr>
              <w:rPr>
                <w:rFonts w:ascii="Calibri" w:eastAsia="Verdana" w:hAnsi="Calibri" w:cs="Calibri"/>
                <w:color w:val="000000"/>
              </w:rPr>
            </w:pPr>
          </w:p>
        </w:tc>
        <w:tc>
          <w:tcPr>
            <w:tcW w:w="1126" w:type="dxa"/>
          </w:tcPr>
          <w:p w14:paraId="1C1BF65B" w14:textId="77777777" w:rsidR="0006106B" w:rsidRPr="00562639" w:rsidRDefault="0006106B" w:rsidP="0006106B">
            <w:pPr>
              <w:rPr>
                <w:rFonts w:ascii="Calibri" w:eastAsia="Verdana" w:hAnsi="Calibri" w:cs="Calibri"/>
                <w:color w:val="000000"/>
              </w:rPr>
            </w:pPr>
          </w:p>
        </w:tc>
        <w:tc>
          <w:tcPr>
            <w:tcW w:w="1210" w:type="dxa"/>
            <w:shd w:val="clear" w:color="auto" w:fill="DEEAF6" w:themeFill="accent1" w:themeFillTint="33"/>
          </w:tcPr>
          <w:p w14:paraId="77C6BE7F" w14:textId="77777777" w:rsidR="0006106B" w:rsidRPr="00562639" w:rsidRDefault="0006106B" w:rsidP="0006106B">
            <w:pPr>
              <w:rPr>
                <w:rFonts w:ascii="Calibri" w:eastAsia="Verdana" w:hAnsi="Calibri" w:cs="Calibri"/>
                <w:color w:val="000000"/>
              </w:rPr>
            </w:pPr>
          </w:p>
        </w:tc>
      </w:tr>
      <w:tr w:rsidR="0006106B" w:rsidRPr="00562639" w14:paraId="684F09D9" w14:textId="77777777" w:rsidTr="0006106B">
        <w:tc>
          <w:tcPr>
            <w:tcW w:w="4337" w:type="dxa"/>
          </w:tcPr>
          <w:p w14:paraId="59AD551D" w14:textId="14DE39A3"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I have internet access at home that allow</w:t>
            </w:r>
            <w:r w:rsidR="00C53E15" w:rsidRPr="00562639">
              <w:rPr>
                <w:rFonts w:ascii="Calibri" w:eastAsia="Verdana" w:hAnsi="Calibri" w:cs="Calibri"/>
                <w:color w:val="000000"/>
              </w:rPr>
              <w:t>s</w:t>
            </w:r>
            <w:r w:rsidRPr="00562639">
              <w:rPr>
                <w:rFonts w:ascii="Calibri" w:eastAsia="Verdana" w:hAnsi="Calibri" w:cs="Calibri"/>
                <w:color w:val="000000"/>
              </w:rPr>
              <w:t xml:space="preserve"> me to work online (e.g. to use the school’s digital learning platfor</w:t>
            </w:r>
            <w:r w:rsidR="00C53E15" w:rsidRPr="00562639">
              <w:rPr>
                <w:rFonts w:ascii="Calibri" w:eastAsia="Verdana" w:hAnsi="Calibri" w:cs="Calibri"/>
                <w:color w:val="000000"/>
              </w:rPr>
              <w:t xml:space="preserve">m and to access the internet)  </w:t>
            </w:r>
          </w:p>
        </w:tc>
        <w:tc>
          <w:tcPr>
            <w:tcW w:w="1123" w:type="dxa"/>
          </w:tcPr>
          <w:p w14:paraId="69A71F83" w14:textId="77777777" w:rsidR="0006106B" w:rsidRPr="00562639" w:rsidRDefault="0006106B" w:rsidP="0006106B">
            <w:pPr>
              <w:rPr>
                <w:rFonts w:ascii="Calibri" w:eastAsia="Verdana" w:hAnsi="Calibri" w:cs="Calibri"/>
                <w:color w:val="000000"/>
              </w:rPr>
            </w:pPr>
          </w:p>
        </w:tc>
        <w:tc>
          <w:tcPr>
            <w:tcW w:w="1220" w:type="dxa"/>
          </w:tcPr>
          <w:p w14:paraId="4B70C698" w14:textId="77777777" w:rsidR="0006106B" w:rsidRPr="00562639" w:rsidRDefault="0006106B" w:rsidP="0006106B">
            <w:pPr>
              <w:rPr>
                <w:rFonts w:ascii="Calibri" w:eastAsia="Verdana" w:hAnsi="Calibri" w:cs="Calibri"/>
                <w:color w:val="000000"/>
              </w:rPr>
            </w:pPr>
          </w:p>
        </w:tc>
        <w:tc>
          <w:tcPr>
            <w:tcW w:w="1126" w:type="dxa"/>
          </w:tcPr>
          <w:p w14:paraId="407FA589" w14:textId="77777777" w:rsidR="0006106B" w:rsidRPr="00562639" w:rsidRDefault="0006106B" w:rsidP="0006106B">
            <w:pPr>
              <w:rPr>
                <w:rFonts w:ascii="Calibri" w:eastAsia="Verdana" w:hAnsi="Calibri" w:cs="Calibri"/>
                <w:color w:val="000000"/>
              </w:rPr>
            </w:pPr>
          </w:p>
        </w:tc>
        <w:tc>
          <w:tcPr>
            <w:tcW w:w="1210" w:type="dxa"/>
            <w:shd w:val="clear" w:color="auto" w:fill="DEEAF6" w:themeFill="accent1" w:themeFillTint="33"/>
          </w:tcPr>
          <w:p w14:paraId="7BFE5D52" w14:textId="77777777" w:rsidR="0006106B" w:rsidRPr="00562639" w:rsidRDefault="0006106B" w:rsidP="0006106B">
            <w:pPr>
              <w:rPr>
                <w:rFonts w:ascii="Calibri" w:eastAsia="Verdana" w:hAnsi="Calibri" w:cs="Calibri"/>
                <w:color w:val="000000"/>
              </w:rPr>
            </w:pPr>
          </w:p>
        </w:tc>
      </w:tr>
      <w:tr w:rsidR="0006106B" w:rsidRPr="00562639" w14:paraId="0172F31E" w14:textId="77777777" w:rsidTr="0006106B">
        <w:tc>
          <w:tcPr>
            <w:tcW w:w="4337" w:type="dxa"/>
          </w:tcPr>
          <w:p w14:paraId="3B39BBCC"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I rely on using the computers provided at school for completing my homework and assessments </w:t>
            </w:r>
          </w:p>
        </w:tc>
        <w:tc>
          <w:tcPr>
            <w:tcW w:w="1123" w:type="dxa"/>
          </w:tcPr>
          <w:p w14:paraId="30E66584" w14:textId="77777777" w:rsidR="0006106B" w:rsidRPr="00562639" w:rsidRDefault="0006106B" w:rsidP="0006106B">
            <w:pPr>
              <w:rPr>
                <w:rFonts w:ascii="Calibri" w:eastAsia="Verdana" w:hAnsi="Calibri" w:cs="Calibri"/>
                <w:color w:val="000000"/>
              </w:rPr>
            </w:pPr>
          </w:p>
        </w:tc>
        <w:tc>
          <w:tcPr>
            <w:tcW w:w="1220" w:type="dxa"/>
          </w:tcPr>
          <w:p w14:paraId="11D13BB8" w14:textId="77777777" w:rsidR="0006106B" w:rsidRPr="00562639" w:rsidRDefault="0006106B" w:rsidP="0006106B">
            <w:pPr>
              <w:rPr>
                <w:rFonts w:ascii="Calibri" w:eastAsia="Verdana" w:hAnsi="Calibri" w:cs="Calibri"/>
                <w:color w:val="000000"/>
              </w:rPr>
            </w:pPr>
          </w:p>
        </w:tc>
        <w:tc>
          <w:tcPr>
            <w:tcW w:w="1126" w:type="dxa"/>
          </w:tcPr>
          <w:p w14:paraId="22ECAF41" w14:textId="77777777" w:rsidR="0006106B" w:rsidRPr="00562639" w:rsidRDefault="0006106B" w:rsidP="0006106B">
            <w:pPr>
              <w:rPr>
                <w:rFonts w:ascii="Calibri" w:eastAsia="Verdana" w:hAnsi="Calibri" w:cs="Calibri"/>
                <w:color w:val="000000"/>
              </w:rPr>
            </w:pPr>
          </w:p>
        </w:tc>
        <w:tc>
          <w:tcPr>
            <w:tcW w:w="1210" w:type="dxa"/>
            <w:shd w:val="clear" w:color="auto" w:fill="DEEAF6" w:themeFill="accent1" w:themeFillTint="33"/>
          </w:tcPr>
          <w:p w14:paraId="6D0C06EF" w14:textId="77777777" w:rsidR="0006106B" w:rsidRPr="00562639" w:rsidRDefault="0006106B" w:rsidP="0006106B">
            <w:pPr>
              <w:rPr>
                <w:rFonts w:ascii="Calibri" w:eastAsia="Verdana" w:hAnsi="Calibri" w:cs="Calibri"/>
                <w:color w:val="000000"/>
              </w:rPr>
            </w:pPr>
          </w:p>
        </w:tc>
      </w:tr>
    </w:tbl>
    <w:p w14:paraId="31E575C7" w14:textId="77777777" w:rsidR="0006106B" w:rsidRPr="00562639" w:rsidRDefault="0006106B" w:rsidP="0006106B"/>
    <w:tbl>
      <w:tblPr>
        <w:tblStyle w:val="TableGrid"/>
        <w:tblW w:w="9067" w:type="dxa"/>
        <w:tblLook w:val="04A0" w:firstRow="1" w:lastRow="0" w:firstColumn="1" w:lastColumn="0" w:noHBand="0" w:noVBand="1"/>
      </w:tblPr>
      <w:tblGrid>
        <w:gridCol w:w="4390"/>
        <w:gridCol w:w="4677"/>
      </w:tblGrid>
      <w:tr w:rsidR="0006106B" w:rsidRPr="00562639" w14:paraId="6D939283" w14:textId="77777777" w:rsidTr="0006106B">
        <w:tc>
          <w:tcPr>
            <w:tcW w:w="4390" w:type="dxa"/>
            <w:shd w:val="clear" w:color="auto" w:fill="DEEAF6" w:themeFill="accent1" w:themeFillTint="33"/>
          </w:tcPr>
          <w:p w14:paraId="2F08EA00"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Thinking about the topics that are included in health education</w:t>
            </w:r>
          </w:p>
        </w:tc>
        <w:tc>
          <w:tcPr>
            <w:tcW w:w="4677" w:type="dxa"/>
            <w:shd w:val="clear" w:color="auto" w:fill="DEEAF6" w:themeFill="accent1" w:themeFillTint="33"/>
          </w:tcPr>
          <w:p w14:paraId="0405CCEF"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 xml:space="preserve">Your responses </w:t>
            </w:r>
          </w:p>
        </w:tc>
      </w:tr>
      <w:tr w:rsidR="0006106B" w:rsidRPr="00562639" w14:paraId="2BEE9F8A" w14:textId="77777777" w:rsidTr="0006106B">
        <w:tc>
          <w:tcPr>
            <w:tcW w:w="4390" w:type="dxa"/>
          </w:tcPr>
          <w:p w14:paraId="51689371" w14:textId="74596F5B"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In year</w:t>
            </w:r>
            <w:r w:rsidR="00BE17EC" w:rsidRPr="00562639">
              <w:rPr>
                <w:rFonts w:ascii="Calibri" w:eastAsia="Verdana" w:hAnsi="Calibri" w:cs="Calibri"/>
                <w:color w:val="000000"/>
              </w:rPr>
              <w:t>s</w:t>
            </w:r>
            <w:r w:rsidRPr="00562639">
              <w:rPr>
                <w:rFonts w:ascii="Calibri" w:eastAsia="Verdana" w:hAnsi="Calibri" w:cs="Calibri"/>
                <w:color w:val="000000"/>
              </w:rPr>
              <w:t xml:space="preserve"> 9 and 10, in which topic(s) do you think you learned the MOST new ideas?</w:t>
            </w:r>
          </w:p>
        </w:tc>
        <w:tc>
          <w:tcPr>
            <w:tcW w:w="4677" w:type="dxa"/>
          </w:tcPr>
          <w:p w14:paraId="33ED269A" w14:textId="77777777" w:rsidR="0006106B" w:rsidRPr="00562639" w:rsidRDefault="0006106B" w:rsidP="0006106B">
            <w:pPr>
              <w:rPr>
                <w:rFonts w:ascii="Calibri" w:eastAsia="Verdana" w:hAnsi="Calibri" w:cs="Calibri"/>
                <w:color w:val="000000"/>
              </w:rPr>
            </w:pPr>
          </w:p>
        </w:tc>
      </w:tr>
      <w:tr w:rsidR="0006106B" w:rsidRPr="00562639" w14:paraId="0BD4D216" w14:textId="77777777" w:rsidTr="0006106B">
        <w:tc>
          <w:tcPr>
            <w:tcW w:w="4390" w:type="dxa"/>
          </w:tcPr>
          <w:p w14:paraId="7C6B3072" w14:textId="2CC108DF" w:rsidR="0006106B" w:rsidRPr="00562639" w:rsidRDefault="0006106B" w:rsidP="00C53E15">
            <w:pPr>
              <w:rPr>
                <w:rFonts w:ascii="Calibri" w:eastAsia="Verdana" w:hAnsi="Calibri" w:cs="Calibri"/>
                <w:color w:val="000000"/>
              </w:rPr>
            </w:pPr>
            <w:r w:rsidRPr="00562639">
              <w:rPr>
                <w:rFonts w:ascii="Calibri" w:eastAsia="Verdana" w:hAnsi="Calibri" w:cs="Calibri"/>
                <w:color w:val="000000"/>
              </w:rPr>
              <w:t>In year</w:t>
            </w:r>
            <w:r w:rsidR="00BE17EC" w:rsidRPr="00562639">
              <w:rPr>
                <w:rFonts w:ascii="Calibri" w:eastAsia="Verdana" w:hAnsi="Calibri" w:cs="Calibri"/>
                <w:color w:val="000000"/>
              </w:rPr>
              <w:t>s</w:t>
            </w:r>
            <w:r w:rsidRPr="00562639">
              <w:rPr>
                <w:rFonts w:ascii="Calibri" w:eastAsia="Verdana" w:hAnsi="Calibri" w:cs="Calibri"/>
                <w:color w:val="000000"/>
              </w:rPr>
              <w:t xml:space="preserve"> 9 and 10, in which topic(s) do you think you learned the </w:t>
            </w:r>
            <w:r w:rsidR="00C53E15" w:rsidRPr="00562639">
              <w:rPr>
                <w:rFonts w:ascii="Calibri" w:eastAsia="Verdana" w:hAnsi="Calibri" w:cs="Calibri"/>
                <w:color w:val="000000"/>
              </w:rPr>
              <w:t>LEA</w:t>
            </w:r>
            <w:r w:rsidRPr="00562639">
              <w:rPr>
                <w:rFonts w:ascii="Calibri" w:eastAsia="Verdana" w:hAnsi="Calibri" w:cs="Calibri"/>
                <w:color w:val="000000"/>
              </w:rPr>
              <w:t>ST new ideas (because you already knew it</w:t>
            </w:r>
            <w:r w:rsidR="002A5E9C">
              <w:rPr>
                <w:rFonts w:ascii="Calibri" w:eastAsia="Verdana" w:hAnsi="Calibri" w:cs="Calibri"/>
                <w:color w:val="000000"/>
              </w:rPr>
              <w:t xml:space="preserve"> or it wasn’t relevant ot you</w:t>
            </w:r>
            <w:r w:rsidRPr="00562639">
              <w:rPr>
                <w:rFonts w:ascii="Calibri" w:eastAsia="Verdana" w:hAnsi="Calibri" w:cs="Calibri"/>
                <w:color w:val="000000"/>
              </w:rPr>
              <w:t>)?</w:t>
            </w:r>
          </w:p>
        </w:tc>
        <w:tc>
          <w:tcPr>
            <w:tcW w:w="4677" w:type="dxa"/>
          </w:tcPr>
          <w:p w14:paraId="372E71E9" w14:textId="77777777" w:rsidR="0006106B" w:rsidRPr="00562639" w:rsidRDefault="0006106B" w:rsidP="0006106B">
            <w:pPr>
              <w:rPr>
                <w:rFonts w:ascii="Calibri" w:eastAsia="Verdana" w:hAnsi="Calibri" w:cs="Calibri"/>
                <w:color w:val="000000"/>
              </w:rPr>
            </w:pPr>
          </w:p>
        </w:tc>
      </w:tr>
    </w:tbl>
    <w:p w14:paraId="7E8C52AE" w14:textId="77777777" w:rsidR="0006106B" w:rsidRPr="00562639" w:rsidRDefault="0006106B" w:rsidP="0006106B">
      <w:pPr>
        <w:rPr>
          <w:rFonts w:ascii="Calibri" w:eastAsia="Verdana" w:hAnsi="Calibri" w:cs="Calibri"/>
          <w:color w:val="000000"/>
        </w:rPr>
      </w:pPr>
    </w:p>
    <w:p w14:paraId="684CE25B" w14:textId="047E12EE"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For success in NCEA, your teacher will need to decide in broad terms which topics you will focus on</w:t>
      </w:r>
      <w:r w:rsidR="00C53E15" w:rsidRPr="00562639">
        <w:rPr>
          <w:rFonts w:ascii="Calibri" w:eastAsia="Verdana" w:hAnsi="Calibri" w:cs="Calibri"/>
          <w:color w:val="000000"/>
        </w:rPr>
        <w:t>, although there will be some choice within these broad topics</w:t>
      </w:r>
      <w:r w:rsidRPr="00562639">
        <w:rPr>
          <w:rFonts w:ascii="Calibri" w:eastAsia="Verdana" w:hAnsi="Calibri" w:cs="Calibri"/>
          <w:color w:val="000000"/>
        </w:rPr>
        <w:t>. Thinking now about your NCEA goals in health education</w:t>
      </w:r>
      <w:r w:rsidR="00BE17EC" w:rsidRPr="00562639">
        <w:rPr>
          <w:rFonts w:ascii="Calibri" w:eastAsia="Verdana" w:hAnsi="Calibri" w:cs="Calibri"/>
          <w:color w:val="000000"/>
        </w:rPr>
        <w:t xml:space="preserve"> …</w:t>
      </w:r>
      <w:r w:rsidRPr="00562639">
        <w:rPr>
          <w:rFonts w:ascii="Calibri" w:eastAsia="Verdana" w:hAnsi="Calibri" w:cs="Calibri"/>
          <w:color w:val="000000"/>
        </w:rPr>
        <w:t xml:space="preserve">   </w:t>
      </w:r>
    </w:p>
    <w:p w14:paraId="6894B4B8" w14:textId="77777777" w:rsidR="0006106B" w:rsidRPr="00562639" w:rsidRDefault="0006106B" w:rsidP="0006106B">
      <w:pPr>
        <w:rPr>
          <w:rFonts w:ascii="Calibri" w:eastAsia="Verdana" w:hAnsi="Calibri" w:cs="Calibri"/>
          <w:i/>
          <w:color w:val="000000"/>
        </w:rPr>
      </w:pPr>
      <w:r w:rsidRPr="00562639">
        <w:rPr>
          <w:rFonts w:ascii="Calibri" w:eastAsia="Verdana" w:hAnsi="Calibri" w:cs="Calibri"/>
          <w:i/>
          <w:color w:val="000000"/>
        </w:rPr>
        <w:t>(Select NCEA levels appropriate to course.)</w:t>
      </w:r>
    </w:p>
    <w:p w14:paraId="2BE5D3C2" w14:textId="77777777" w:rsidR="0006106B" w:rsidRPr="00562639" w:rsidRDefault="0006106B" w:rsidP="0006106B">
      <w:pPr>
        <w:rPr>
          <w:rFonts w:cstheme="minorHAnsi"/>
          <w:b/>
        </w:rPr>
      </w:pPr>
      <w:r w:rsidRPr="00562639">
        <w:rPr>
          <w:rFonts w:cstheme="minorHAnsi"/>
          <w:b/>
        </w:rPr>
        <w:t xml:space="preserve">Listed below are the Achievement standards available to you in this course </w:t>
      </w:r>
    </w:p>
    <w:p w14:paraId="2AF975F2" w14:textId="7FA67C6F" w:rsidR="0006106B" w:rsidRPr="00562639" w:rsidRDefault="0006106B" w:rsidP="0006106B">
      <w:pPr>
        <w:rPr>
          <w:rFonts w:cstheme="minorHAnsi"/>
          <w:b/>
        </w:rPr>
      </w:pPr>
      <w:r w:rsidRPr="00562639">
        <w:rPr>
          <w:rFonts w:cstheme="minorHAnsi"/>
          <w:b/>
        </w:rPr>
        <w:t xml:space="preserve">Q1. Thinking about your NCEA programme </w:t>
      </w:r>
      <w:r w:rsidR="00C53E15" w:rsidRPr="00562639">
        <w:rPr>
          <w:rFonts w:cstheme="minorHAnsi"/>
          <w:b/>
        </w:rPr>
        <w:t>and the number of credits you want to gain f</w:t>
      </w:r>
      <w:r w:rsidR="00BE17EC" w:rsidRPr="00562639">
        <w:rPr>
          <w:rFonts w:cstheme="minorHAnsi"/>
          <w:b/>
        </w:rPr>
        <w:t>ro</w:t>
      </w:r>
      <w:r w:rsidR="00C53E15" w:rsidRPr="00562639">
        <w:rPr>
          <w:rFonts w:cstheme="minorHAnsi"/>
          <w:b/>
        </w:rPr>
        <w:t>m health education</w:t>
      </w:r>
      <w:r w:rsidRPr="00562639">
        <w:rPr>
          <w:rFonts w:cstheme="minorHAnsi"/>
          <w:b/>
        </w:rPr>
        <w:t xml:space="preserve">, which </w:t>
      </w:r>
      <w:r w:rsidR="00C53E15" w:rsidRPr="00562639">
        <w:rPr>
          <w:rFonts w:cstheme="minorHAnsi"/>
          <w:b/>
        </w:rPr>
        <w:t xml:space="preserve">health </w:t>
      </w:r>
      <w:r w:rsidRPr="00562639">
        <w:rPr>
          <w:rFonts w:cstheme="minorHAnsi"/>
          <w:b/>
        </w:rPr>
        <w:t xml:space="preserve">standards do you aim to achieve this year?  </w:t>
      </w:r>
    </w:p>
    <w:p w14:paraId="3F2E8ECB" w14:textId="77777777" w:rsidR="0006106B" w:rsidRPr="00562639" w:rsidRDefault="0006106B" w:rsidP="0006106B">
      <w:r w:rsidRPr="00562639">
        <w:rPr>
          <w:rFonts w:cstheme="minorHAnsi"/>
          <w:b/>
        </w:rPr>
        <w:t xml:space="preserve">Q2. Which topics or issues do you think you would like to cover in the learning for this assessment (as best you understand it from the AS title)?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18"/>
        <w:gridCol w:w="1134"/>
        <w:gridCol w:w="1843"/>
        <w:gridCol w:w="1843"/>
      </w:tblGrid>
      <w:tr w:rsidR="0006106B" w:rsidRPr="00562639" w14:paraId="4332FE9C" w14:textId="77777777" w:rsidTr="0006106B">
        <w:trPr>
          <w:cantSplit/>
          <w:trHeight w:val="620"/>
        </w:trPr>
        <w:tc>
          <w:tcPr>
            <w:tcW w:w="4106" w:type="dxa"/>
            <w:gridSpan w:val="2"/>
            <w:shd w:val="clear" w:color="auto" w:fill="DEEAF6" w:themeFill="accent1" w:themeFillTint="33"/>
          </w:tcPr>
          <w:p w14:paraId="7828DF54" w14:textId="77777777" w:rsidR="0006106B" w:rsidRPr="00562639" w:rsidRDefault="0006106B" w:rsidP="0006106B">
            <w:pPr>
              <w:spacing w:after="0" w:line="240" w:lineRule="auto"/>
              <w:rPr>
                <w:rFonts w:cstheme="minorHAnsi"/>
                <w:b/>
              </w:rPr>
            </w:pPr>
            <w:r w:rsidRPr="00562639">
              <w:rPr>
                <w:rFonts w:cstheme="minorHAnsi"/>
                <w:b/>
                <w:sz w:val="28"/>
                <w:szCs w:val="28"/>
              </w:rPr>
              <w:t xml:space="preserve">Level 1 </w:t>
            </w:r>
          </w:p>
        </w:tc>
        <w:tc>
          <w:tcPr>
            <w:tcW w:w="1134" w:type="dxa"/>
            <w:shd w:val="clear" w:color="auto" w:fill="DEEAF6" w:themeFill="accent1" w:themeFillTint="33"/>
          </w:tcPr>
          <w:p w14:paraId="530C94B2" w14:textId="77777777" w:rsidR="0006106B" w:rsidRPr="00562639" w:rsidRDefault="0006106B" w:rsidP="0006106B">
            <w:pPr>
              <w:spacing w:after="0" w:line="240" w:lineRule="auto"/>
              <w:rPr>
                <w:rFonts w:cstheme="minorHAnsi"/>
                <w:b/>
              </w:rPr>
            </w:pPr>
          </w:p>
        </w:tc>
        <w:tc>
          <w:tcPr>
            <w:tcW w:w="1843" w:type="dxa"/>
            <w:shd w:val="clear" w:color="auto" w:fill="DEEAF6" w:themeFill="accent1" w:themeFillTint="33"/>
          </w:tcPr>
          <w:p w14:paraId="24B1622F" w14:textId="77777777" w:rsidR="0006106B" w:rsidRPr="00562639" w:rsidRDefault="0006106B" w:rsidP="0006106B">
            <w:pPr>
              <w:spacing w:after="0" w:line="240" w:lineRule="auto"/>
              <w:rPr>
                <w:rFonts w:cstheme="minorHAnsi"/>
                <w:b/>
              </w:rPr>
            </w:pPr>
            <w:r w:rsidRPr="00562639">
              <w:rPr>
                <w:rFonts w:cstheme="minorHAnsi"/>
                <w:b/>
              </w:rPr>
              <w:t xml:space="preserve">Q1. AS I aim to achieve </w:t>
            </w:r>
          </w:p>
        </w:tc>
        <w:tc>
          <w:tcPr>
            <w:tcW w:w="1843" w:type="dxa"/>
            <w:shd w:val="clear" w:color="auto" w:fill="DEEAF6" w:themeFill="accent1" w:themeFillTint="33"/>
          </w:tcPr>
          <w:p w14:paraId="44105FAB" w14:textId="0302FFA7" w:rsidR="0006106B" w:rsidRPr="00562639" w:rsidRDefault="0006106B" w:rsidP="008D0E27">
            <w:pPr>
              <w:spacing w:after="0" w:line="240" w:lineRule="auto"/>
              <w:rPr>
                <w:rFonts w:cstheme="minorHAnsi"/>
                <w:b/>
              </w:rPr>
            </w:pPr>
            <w:r w:rsidRPr="00562639">
              <w:rPr>
                <w:rFonts w:cstheme="minorHAnsi"/>
                <w:b/>
              </w:rPr>
              <w:t xml:space="preserve">Q2. </w:t>
            </w:r>
            <w:r w:rsidR="008D0E27" w:rsidRPr="00562639">
              <w:rPr>
                <w:rFonts w:cstheme="minorHAnsi"/>
                <w:b/>
              </w:rPr>
              <w:t>T</w:t>
            </w:r>
            <w:r w:rsidRPr="00562639">
              <w:rPr>
                <w:rFonts w:cstheme="minorHAnsi"/>
                <w:b/>
              </w:rPr>
              <w:t xml:space="preserve">opics </w:t>
            </w:r>
          </w:p>
        </w:tc>
      </w:tr>
      <w:tr w:rsidR="0006106B" w:rsidRPr="00562639" w14:paraId="0A0D2AB1" w14:textId="77777777" w:rsidTr="0006106B">
        <w:trPr>
          <w:cantSplit/>
          <w:trHeight w:val="500"/>
        </w:trPr>
        <w:tc>
          <w:tcPr>
            <w:tcW w:w="988" w:type="dxa"/>
            <w:shd w:val="clear" w:color="auto" w:fill="DEEAF6" w:themeFill="accent1" w:themeFillTint="33"/>
          </w:tcPr>
          <w:p w14:paraId="165E7832" w14:textId="77777777" w:rsidR="0006106B" w:rsidRPr="00562639" w:rsidRDefault="0006106B" w:rsidP="0006106B">
            <w:pPr>
              <w:spacing w:after="0" w:line="240" w:lineRule="auto"/>
              <w:rPr>
                <w:rFonts w:cstheme="minorHAnsi"/>
                <w:b/>
                <w:sz w:val="18"/>
                <w:szCs w:val="18"/>
              </w:rPr>
            </w:pPr>
            <w:r w:rsidRPr="00562639">
              <w:rPr>
                <w:rFonts w:cstheme="minorHAnsi"/>
                <w:sz w:val="18"/>
                <w:szCs w:val="18"/>
              </w:rPr>
              <w:t xml:space="preserve">AS90971                                               </w:t>
            </w:r>
            <w:r w:rsidRPr="00562639">
              <w:rPr>
                <w:rFonts w:cstheme="minorHAnsi"/>
                <w:b/>
                <w:sz w:val="18"/>
                <w:szCs w:val="18"/>
              </w:rPr>
              <w:t>1.1</w:t>
            </w:r>
          </w:p>
        </w:tc>
        <w:tc>
          <w:tcPr>
            <w:tcW w:w="3118" w:type="dxa"/>
          </w:tcPr>
          <w:p w14:paraId="4135E19E" w14:textId="77777777" w:rsidR="0006106B" w:rsidRPr="00562639" w:rsidRDefault="0006106B" w:rsidP="0006106B">
            <w:pPr>
              <w:spacing w:after="0" w:line="240" w:lineRule="auto"/>
              <w:rPr>
                <w:rFonts w:cstheme="minorHAnsi"/>
              </w:rPr>
            </w:pPr>
            <w:r w:rsidRPr="00562639">
              <w:rPr>
                <w:rFonts w:cstheme="minorHAnsi"/>
              </w:rPr>
              <w:t>Take action to enhance an aspect of personal wellbeing.</w:t>
            </w:r>
          </w:p>
          <w:p w14:paraId="4B1D40DE" w14:textId="77777777" w:rsidR="0006106B" w:rsidRPr="00562639" w:rsidRDefault="0006106B" w:rsidP="0006106B">
            <w:pPr>
              <w:tabs>
                <w:tab w:val="left" w:pos="3600"/>
              </w:tabs>
              <w:spacing w:after="0" w:line="240" w:lineRule="auto"/>
              <w:rPr>
                <w:rFonts w:cstheme="minorHAnsi"/>
              </w:rPr>
            </w:pPr>
          </w:p>
        </w:tc>
        <w:tc>
          <w:tcPr>
            <w:tcW w:w="1134" w:type="dxa"/>
          </w:tcPr>
          <w:p w14:paraId="3C4E4FA7" w14:textId="77777777" w:rsidR="0006106B" w:rsidRPr="00562639" w:rsidRDefault="0006106B" w:rsidP="0006106B">
            <w:pPr>
              <w:spacing w:after="0" w:line="240" w:lineRule="auto"/>
              <w:rPr>
                <w:rFonts w:cstheme="minorHAnsi"/>
              </w:rPr>
            </w:pPr>
            <w:r w:rsidRPr="00562639">
              <w:rPr>
                <w:rFonts w:cstheme="minorHAnsi"/>
              </w:rPr>
              <w:t xml:space="preserve">3 credits </w:t>
            </w:r>
          </w:p>
          <w:p w14:paraId="23528CB1" w14:textId="77777777" w:rsidR="0006106B" w:rsidRPr="00562639" w:rsidRDefault="0006106B" w:rsidP="0006106B">
            <w:pPr>
              <w:spacing w:after="0" w:line="240" w:lineRule="auto"/>
              <w:rPr>
                <w:rFonts w:cstheme="minorHAnsi"/>
              </w:rPr>
            </w:pPr>
            <w:r w:rsidRPr="00562639">
              <w:rPr>
                <w:rFonts w:cstheme="minorHAnsi"/>
              </w:rPr>
              <w:t>Internal</w:t>
            </w:r>
          </w:p>
        </w:tc>
        <w:tc>
          <w:tcPr>
            <w:tcW w:w="1843" w:type="dxa"/>
          </w:tcPr>
          <w:p w14:paraId="30EC1FAB" w14:textId="77777777" w:rsidR="0006106B" w:rsidRPr="00562639" w:rsidRDefault="0006106B" w:rsidP="0006106B">
            <w:pPr>
              <w:spacing w:after="0" w:line="240" w:lineRule="auto"/>
              <w:rPr>
                <w:rFonts w:cstheme="minorHAnsi"/>
              </w:rPr>
            </w:pPr>
          </w:p>
        </w:tc>
        <w:tc>
          <w:tcPr>
            <w:tcW w:w="1843" w:type="dxa"/>
          </w:tcPr>
          <w:p w14:paraId="6D87B3E4" w14:textId="77777777" w:rsidR="0006106B" w:rsidRPr="00562639" w:rsidRDefault="0006106B" w:rsidP="0006106B">
            <w:pPr>
              <w:spacing w:after="0" w:line="240" w:lineRule="auto"/>
              <w:rPr>
                <w:rFonts w:cstheme="minorHAnsi"/>
              </w:rPr>
            </w:pPr>
          </w:p>
        </w:tc>
      </w:tr>
      <w:tr w:rsidR="0006106B" w:rsidRPr="00562639" w14:paraId="4A8A4DC1" w14:textId="77777777" w:rsidTr="0006106B">
        <w:trPr>
          <w:cantSplit/>
          <w:trHeight w:val="547"/>
        </w:trPr>
        <w:tc>
          <w:tcPr>
            <w:tcW w:w="988" w:type="dxa"/>
            <w:shd w:val="clear" w:color="auto" w:fill="DEEAF6" w:themeFill="accent1" w:themeFillTint="33"/>
          </w:tcPr>
          <w:p w14:paraId="362B7B54" w14:textId="77777777" w:rsidR="0006106B" w:rsidRPr="00562639" w:rsidRDefault="0006106B" w:rsidP="0006106B">
            <w:pPr>
              <w:spacing w:after="0" w:line="240" w:lineRule="auto"/>
              <w:rPr>
                <w:rFonts w:cstheme="minorHAnsi"/>
                <w:b/>
                <w:sz w:val="18"/>
                <w:szCs w:val="18"/>
              </w:rPr>
            </w:pPr>
            <w:r w:rsidRPr="00562639">
              <w:rPr>
                <w:rFonts w:cstheme="minorHAnsi"/>
                <w:sz w:val="18"/>
                <w:szCs w:val="18"/>
              </w:rPr>
              <w:t xml:space="preserve">AS90972                                               </w:t>
            </w:r>
            <w:r w:rsidRPr="00562639">
              <w:rPr>
                <w:rFonts w:cstheme="minorHAnsi"/>
                <w:b/>
                <w:sz w:val="18"/>
                <w:szCs w:val="18"/>
              </w:rPr>
              <w:t>1.2</w:t>
            </w:r>
          </w:p>
        </w:tc>
        <w:tc>
          <w:tcPr>
            <w:tcW w:w="3118" w:type="dxa"/>
          </w:tcPr>
          <w:p w14:paraId="3D2713BE" w14:textId="77777777" w:rsidR="0006106B" w:rsidRPr="00562639" w:rsidRDefault="0006106B" w:rsidP="0006106B">
            <w:pPr>
              <w:spacing w:after="0" w:line="240" w:lineRule="auto"/>
              <w:rPr>
                <w:rFonts w:cstheme="minorHAnsi"/>
              </w:rPr>
            </w:pPr>
            <w:r w:rsidRPr="00562639">
              <w:rPr>
                <w:rFonts w:cstheme="minorHAnsi"/>
              </w:rPr>
              <w:t>Demonstrate understanding of influences on adolescent eating patterns to make health-enhancing recommendations.</w:t>
            </w:r>
          </w:p>
        </w:tc>
        <w:tc>
          <w:tcPr>
            <w:tcW w:w="1134" w:type="dxa"/>
          </w:tcPr>
          <w:p w14:paraId="1F2D2BC7" w14:textId="77777777" w:rsidR="0006106B" w:rsidRPr="00562639" w:rsidRDefault="0006106B" w:rsidP="0006106B">
            <w:pPr>
              <w:spacing w:after="0" w:line="240" w:lineRule="auto"/>
              <w:rPr>
                <w:rFonts w:cstheme="minorHAnsi"/>
              </w:rPr>
            </w:pPr>
            <w:r w:rsidRPr="00562639">
              <w:rPr>
                <w:rFonts w:cstheme="minorHAnsi"/>
              </w:rPr>
              <w:t xml:space="preserve">4 credits </w:t>
            </w:r>
          </w:p>
          <w:p w14:paraId="22F53D46" w14:textId="77777777" w:rsidR="0006106B" w:rsidRPr="00562639" w:rsidRDefault="0006106B" w:rsidP="0006106B">
            <w:pPr>
              <w:spacing w:after="0" w:line="240" w:lineRule="auto"/>
              <w:rPr>
                <w:rFonts w:cstheme="minorHAnsi"/>
              </w:rPr>
            </w:pPr>
            <w:r w:rsidRPr="00562639">
              <w:rPr>
                <w:rFonts w:cstheme="minorHAnsi"/>
              </w:rPr>
              <w:t>External</w:t>
            </w:r>
          </w:p>
        </w:tc>
        <w:tc>
          <w:tcPr>
            <w:tcW w:w="1843" w:type="dxa"/>
          </w:tcPr>
          <w:p w14:paraId="353C60F3" w14:textId="77777777" w:rsidR="0006106B" w:rsidRPr="00562639" w:rsidRDefault="0006106B" w:rsidP="0006106B">
            <w:pPr>
              <w:spacing w:after="0" w:line="240" w:lineRule="auto"/>
              <w:rPr>
                <w:rFonts w:cstheme="minorHAnsi"/>
              </w:rPr>
            </w:pPr>
          </w:p>
        </w:tc>
        <w:tc>
          <w:tcPr>
            <w:tcW w:w="1843" w:type="dxa"/>
          </w:tcPr>
          <w:p w14:paraId="68601ECB" w14:textId="77777777" w:rsidR="0006106B" w:rsidRPr="00562639" w:rsidRDefault="0006106B" w:rsidP="0006106B">
            <w:pPr>
              <w:spacing w:after="0" w:line="240" w:lineRule="auto"/>
              <w:rPr>
                <w:rFonts w:cstheme="minorHAnsi"/>
              </w:rPr>
            </w:pPr>
          </w:p>
        </w:tc>
      </w:tr>
      <w:tr w:rsidR="0006106B" w:rsidRPr="00562639" w14:paraId="1FA50FA6" w14:textId="77777777" w:rsidTr="0006106B">
        <w:trPr>
          <w:cantSplit/>
          <w:trHeight w:val="447"/>
        </w:trPr>
        <w:tc>
          <w:tcPr>
            <w:tcW w:w="988" w:type="dxa"/>
            <w:shd w:val="clear" w:color="auto" w:fill="DEEAF6" w:themeFill="accent1" w:themeFillTint="33"/>
          </w:tcPr>
          <w:p w14:paraId="36D5B031" w14:textId="77777777" w:rsidR="0006106B" w:rsidRPr="00562639" w:rsidRDefault="0006106B" w:rsidP="0006106B">
            <w:pPr>
              <w:spacing w:after="0" w:line="240" w:lineRule="auto"/>
              <w:rPr>
                <w:rFonts w:cstheme="minorHAnsi"/>
                <w:b/>
                <w:sz w:val="18"/>
                <w:szCs w:val="18"/>
              </w:rPr>
            </w:pPr>
            <w:r w:rsidRPr="00562639">
              <w:rPr>
                <w:rFonts w:cstheme="minorHAnsi"/>
                <w:sz w:val="18"/>
                <w:szCs w:val="18"/>
              </w:rPr>
              <w:t xml:space="preserve">AS91097                                               </w:t>
            </w:r>
            <w:r w:rsidRPr="00562639">
              <w:rPr>
                <w:rFonts w:cstheme="minorHAnsi"/>
                <w:b/>
                <w:sz w:val="18"/>
                <w:szCs w:val="18"/>
              </w:rPr>
              <w:t>1.3</w:t>
            </w:r>
          </w:p>
        </w:tc>
        <w:tc>
          <w:tcPr>
            <w:tcW w:w="3118" w:type="dxa"/>
          </w:tcPr>
          <w:p w14:paraId="3ED521CA" w14:textId="77777777" w:rsidR="0006106B" w:rsidRPr="00562639" w:rsidRDefault="0006106B" w:rsidP="0006106B">
            <w:pPr>
              <w:spacing w:after="0" w:line="240" w:lineRule="auto"/>
              <w:rPr>
                <w:rFonts w:cstheme="minorHAnsi"/>
              </w:rPr>
            </w:pPr>
            <w:r w:rsidRPr="00562639">
              <w:rPr>
                <w:rFonts w:cstheme="minorHAnsi"/>
                <w:bCs/>
              </w:rPr>
              <w:t xml:space="preserve">Demonstrate understanding of </w:t>
            </w:r>
            <w:r w:rsidRPr="00562639">
              <w:rPr>
                <w:rFonts w:cstheme="minorHAnsi"/>
              </w:rPr>
              <w:t>ways in which wellbeing can change and strategies to support wellbeing.</w:t>
            </w:r>
          </w:p>
        </w:tc>
        <w:tc>
          <w:tcPr>
            <w:tcW w:w="1134" w:type="dxa"/>
          </w:tcPr>
          <w:p w14:paraId="117E21FF" w14:textId="77777777" w:rsidR="0006106B" w:rsidRPr="00562639" w:rsidRDefault="0006106B" w:rsidP="0006106B">
            <w:pPr>
              <w:spacing w:after="0" w:line="240" w:lineRule="auto"/>
              <w:rPr>
                <w:rFonts w:cstheme="minorHAnsi"/>
              </w:rPr>
            </w:pPr>
            <w:r w:rsidRPr="00562639">
              <w:rPr>
                <w:rFonts w:cstheme="minorHAnsi"/>
              </w:rPr>
              <w:t xml:space="preserve">4 credits </w:t>
            </w:r>
          </w:p>
          <w:p w14:paraId="2EEADE6C" w14:textId="77777777" w:rsidR="0006106B" w:rsidRPr="00562639" w:rsidRDefault="0006106B" w:rsidP="0006106B">
            <w:pPr>
              <w:spacing w:after="0" w:line="240" w:lineRule="auto"/>
              <w:rPr>
                <w:rFonts w:cstheme="minorHAnsi"/>
              </w:rPr>
            </w:pPr>
            <w:r w:rsidRPr="00562639">
              <w:rPr>
                <w:rFonts w:cstheme="minorHAnsi"/>
              </w:rPr>
              <w:t>Internal</w:t>
            </w:r>
          </w:p>
        </w:tc>
        <w:tc>
          <w:tcPr>
            <w:tcW w:w="1843" w:type="dxa"/>
          </w:tcPr>
          <w:p w14:paraId="0363A436" w14:textId="77777777" w:rsidR="0006106B" w:rsidRPr="00562639" w:rsidRDefault="0006106B" w:rsidP="0006106B">
            <w:pPr>
              <w:spacing w:after="0" w:line="240" w:lineRule="auto"/>
              <w:rPr>
                <w:rFonts w:cstheme="minorHAnsi"/>
              </w:rPr>
            </w:pPr>
          </w:p>
        </w:tc>
        <w:tc>
          <w:tcPr>
            <w:tcW w:w="1843" w:type="dxa"/>
          </w:tcPr>
          <w:p w14:paraId="209F7054" w14:textId="77777777" w:rsidR="0006106B" w:rsidRPr="00562639" w:rsidRDefault="0006106B" w:rsidP="0006106B">
            <w:pPr>
              <w:spacing w:after="0" w:line="240" w:lineRule="auto"/>
              <w:rPr>
                <w:rFonts w:cstheme="minorHAnsi"/>
              </w:rPr>
            </w:pPr>
          </w:p>
        </w:tc>
      </w:tr>
      <w:tr w:rsidR="0006106B" w:rsidRPr="00562639" w14:paraId="489C984C" w14:textId="77777777" w:rsidTr="0006106B">
        <w:trPr>
          <w:cantSplit/>
          <w:trHeight w:val="473"/>
        </w:trPr>
        <w:tc>
          <w:tcPr>
            <w:tcW w:w="988" w:type="dxa"/>
            <w:shd w:val="clear" w:color="auto" w:fill="DEEAF6" w:themeFill="accent1" w:themeFillTint="33"/>
          </w:tcPr>
          <w:p w14:paraId="1A561193" w14:textId="77777777" w:rsidR="0006106B" w:rsidRPr="00562639" w:rsidRDefault="0006106B" w:rsidP="0006106B">
            <w:pPr>
              <w:spacing w:after="0" w:line="240" w:lineRule="auto"/>
              <w:rPr>
                <w:rFonts w:cstheme="minorHAnsi"/>
                <w:b/>
                <w:sz w:val="18"/>
                <w:szCs w:val="18"/>
              </w:rPr>
            </w:pPr>
            <w:r w:rsidRPr="00562639">
              <w:rPr>
                <w:rFonts w:cstheme="minorHAnsi"/>
                <w:sz w:val="18"/>
                <w:szCs w:val="18"/>
              </w:rPr>
              <w:t xml:space="preserve">AS90973                                               </w:t>
            </w:r>
            <w:r w:rsidRPr="00562639">
              <w:rPr>
                <w:rFonts w:cstheme="minorHAnsi"/>
                <w:b/>
                <w:sz w:val="18"/>
                <w:szCs w:val="18"/>
              </w:rPr>
              <w:t>1.4</w:t>
            </w:r>
          </w:p>
        </w:tc>
        <w:tc>
          <w:tcPr>
            <w:tcW w:w="3118" w:type="dxa"/>
          </w:tcPr>
          <w:p w14:paraId="72ECE5B4" w14:textId="77777777" w:rsidR="0006106B" w:rsidRPr="00562639" w:rsidRDefault="0006106B" w:rsidP="0006106B">
            <w:pPr>
              <w:spacing w:after="0" w:line="240" w:lineRule="auto"/>
              <w:rPr>
                <w:rFonts w:cstheme="minorHAnsi"/>
              </w:rPr>
            </w:pPr>
            <w:r w:rsidRPr="00562639">
              <w:rPr>
                <w:rFonts w:cstheme="minorHAnsi"/>
              </w:rPr>
              <w:t>Demonstrate understanding of interpersonal skills used to enhance relationships.</w:t>
            </w:r>
          </w:p>
        </w:tc>
        <w:tc>
          <w:tcPr>
            <w:tcW w:w="1134" w:type="dxa"/>
          </w:tcPr>
          <w:p w14:paraId="0535182A" w14:textId="77777777" w:rsidR="0006106B" w:rsidRPr="00562639" w:rsidRDefault="0006106B" w:rsidP="0006106B">
            <w:pPr>
              <w:spacing w:after="0" w:line="240" w:lineRule="auto"/>
              <w:rPr>
                <w:rFonts w:cstheme="minorHAnsi"/>
              </w:rPr>
            </w:pPr>
            <w:r w:rsidRPr="00562639">
              <w:rPr>
                <w:rFonts w:cstheme="minorHAnsi"/>
              </w:rPr>
              <w:t xml:space="preserve">5 credits </w:t>
            </w:r>
          </w:p>
          <w:p w14:paraId="60ECBAC7" w14:textId="77777777" w:rsidR="0006106B" w:rsidRPr="00562639" w:rsidRDefault="0006106B" w:rsidP="0006106B">
            <w:pPr>
              <w:spacing w:after="0" w:line="240" w:lineRule="auto"/>
              <w:rPr>
                <w:rFonts w:cstheme="minorHAnsi"/>
              </w:rPr>
            </w:pPr>
            <w:r w:rsidRPr="00562639">
              <w:rPr>
                <w:rFonts w:cstheme="minorHAnsi"/>
              </w:rPr>
              <w:t>Internal</w:t>
            </w:r>
          </w:p>
        </w:tc>
        <w:tc>
          <w:tcPr>
            <w:tcW w:w="1843" w:type="dxa"/>
          </w:tcPr>
          <w:p w14:paraId="74C654FB" w14:textId="77777777" w:rsidR="0006106B" w:rsidRPr="00562639" w:rsidRDefault="0006106B" w:rsidP="0006106B">
            <w:pPr>
              <w:spacing w:after="0" w:line="240" w:lineRule="auto"/>
              <w:rPr>
                <w:rFonts w:cstheme="minorHAnsi"/>
              </w:rPr>
            </w:pPr>
          </w:p>
        </w:tc>
        <w:tc>
          <w:tcPr>
            <w:tcW w:w="1843" w:type="dxa"/>
          </w:tcPr>
          <w:p w14:paraId="77B72893" w14:textId="77777777" w:rsidR="0006106B" w:rsidRPr="00562639" w:rsidRDefault="0006106B" w:rsidP="0006106B">
            <w:pPr>
              <w:spacing w:after="0" w:line="240" w:lineRule="auto"/>
              <w:rPr>
                <w:rFonts w:cstheme="minorHAnsi"/>
              </w:rPr>
            </w:pPr>
          </w:p>
        </w:tc>
      </w:tr>
      <w:tr w:rsidR="0006106B" w:rsidRPr="00562639" w14:paraId="3DC7E55B" w14:textId="77777777" w:rsidTr="0006106B">
        <w:trPr>
          <w:cantSplit/>
          <w:trHeight w:val="515"/>
        </w:trPr>
        <w:tc>
          <w:tcPr>
            <w:tcW w:w="988" w:type="dxa"/>
            <w:shd w:val="clear" w:color="auto" w:fill="DEEAF6" w:themeFill="accent1" w:themeFillTint="33"/>
          </w:tcPr>
          <w:p w14:paraId="3A8B700E" w14:textId="77777777" w:rsidR="0006106B" w:rsidRPr="00562639" w:rsidRDefault="0006106B" w:rsidP="0006106B">
            <w:pPr>
              <w:spacing w:after="0" w:line="240" w:lineRule="auto"/>
              <w:rPr>
                <w:rFonts w:cstheme="minorHAnsi"/>
                <w:b/>
                <w:sz w:val="18"/>
                <w:szCs w:val="18"/>
              </w:rPr>
            </w:pPr>
            <w:r w:rsidRPr="00562639">
              <w:rPr>
                <w:rFonts w:cstheme="minorHAnsi"/>
                <w:sz w:val="18"/>
                <w:szCs w:val="18"/>
              </w:rPr>
              <w:t xml:space="preserve">AS90974                                               </w:t>
            </w:r>
            <w:r w:rsidRPr="00562639">
              <w:rPr>
                <w:rFonts w:cstheme="minorHAnsi"/>
                <w:b/>
                <w:sz w:val="18"/>
                <w:szCs w:val="18"/>
              </w:rPr>
              <w:t>1.5</w:t>
            </w:r>
          </w:p>
        </w:tc>
        <w:tc>
          <w:tcPr>
            <w:tcW w:w="3118" w:type="dxa"/>
          </w:tcPr>
          <w:p w14:paraId="125697C4" w14:textId="77777777" w:rsidR="0006106B" w:rsidRPr="00562639" w:rsidRDefault="0006106B" w:rsidP="0006106B">
            <w:pPr>
              <w:spacing w:after="0" w:line="240" w:lineRule="auto"/>
              <w:rPr>
                <w:rFonts w:cstheme="minorHAnsi"/>
              </w:rPr>
            </w:pPr>
            <w:r w:rsidRPr="00562639">
              <w:rPr>
                <w:rFonts w:cstheme="minorHAnsi"/>
              </w:rPr>
              <w:t>Demonstrate understanding of strategies for promoting positive sexuality.</w:t>
            </w:r>
          </w:p>
        </w:tc>
        <w:tc>
          <w:tcPr>
            <w:tcW w:w="1134" w:type="dxa"/>
          </w:tcPr>
          <w:p w14:paraId="1F08E30B" w14:textId="77777777" w:rsidR="0006106B" w:rsidRPr="00562639" w:rsidRDefault="0006106B" w:rsidP="0006106B">
            <w:pPr>
              <w:spacing w:after="0" w:line="240" w:lineRule="auto"/>
              <w:rPr>
                <w:rFonts w:cstheme="minorHAnsi"/>
              </w:rPr>
            </w:pPr>
            <w:r w:rsidRPr="00562639">
              <w:rPr>
                <w:rFonts w:cstheme="minorHAnsi"/>
              </w:rPr>
              <w:t xml:space="preserve">4 credits </w:t>
            </w:r>
          </w:p>
          <w:p w14:paraId="32FAD040" w14:textId="77777777" w:rsidR="0006106B" w:rsidRPr="00562639" w:rsidRDefault="0006106B" w:rsidP="0006106B">
            <w:pPr>
              <w:spacing w:after="0" w:line="240" w:lineRule="auto"/>
              <w:rPr>
                <w:rFonts w:cstheme="minorHAnsi"/>
              </w:rPr>
            </w:pPr>
            <w:r w:rsidRPr="00562639">
              <w:rPr>
                <w:rFonts w:cstheme="minorHAnsi"/>
              </w:rPr>
              <w:t>Internal</w:t>
            </w:r>
          </w:p>
        </w:tc>
        <w:tc>
          <w:tcPr>
            <w:tcW w:w="1843" w:type="dxa"/>
          </w:tcPr>
          <w:p w14:paraId="5B13E404" w14:textId="77777777" w:rsidR="0006106B" w:rsidRPr="00562639" w:rsidRDefault="0006106B" w:rsidP="0006106B">
            <w:pPr>
              <w:spacing w:after="0" w:line="240" w:lineRule="auto"/>
              <w:rPr>
                <w:rFonts w:cstheme="minorHAnsi"/>
              </w:rPr>
            </w:pPr>
          </w:p>
        </w:tc>
        <w:tc>
          <w:tcPr>
            <w:tcW w:w="1843" w:type="dxa"/>
          </w:tcPr>
          <w:p w14:paraId="251F5335" w14:textId="77777777" w:rsidR="0006106B" w:rsidRPr="00562639" w:rsidRDefault="0006106B" w:rsidP="0006106B">
            <w:pPr>
              <w:spacing w:after="0" w:line="240" w:lineRule="auto"/>
              <w:rPr>
                <w:rFonts w:cstheme="minorHAnsi"/>
              </w:rPr>
            </w:pPr>
          </w:p>
        </w:tc>
      </w:tr>
      <w:tr w:rsidR="0006106B" w:rsidRPr="00562639" w14:paraId="2AA39C86" w14:textId="77777777" w:rsidTr="0006106B">
        <w:trPr>
          <w:cantSplit/>
          <w:trHeight w:val="399"/>
        </w:trPr>
        <w:tc>
          <w:tcPr>
            <w:tcW w:w="988" w:type="dxa"/>
            <w:shd w:val="clear" w:color="auto" w:fill="DEEAF6" w:themeFill="accent1" w:themeFillTint="33"/>
          </w:tcPr>
          <w:p w14:paraId="38B6AA60" w14:textId="77777777" w:rsidR="0006106B" w:rsidRPr="00562639" w:rsidRDefault="0006106B" w:rsidP="0006106B">
            <w:pPr>
              <w:spacing w:after="0" w:line="240" w:lineRule="auto"/>
              <w:rPr>
                <w:rFonts w:cstheme="minorHAnsi"/>
                <w:b/>
                <w:sz w:val="18"/>
                <w:szCs w:val="18"/>
              </w:rPr>
            </w:pPr>
            <w:r w:rsidRPr="00562639">
              <w:rPr>
                <w:rFonts w:cstheme="minorHAnsi"/>
                <w:sz w:val="18"/>
                <w:szCs w:val="18"/>
              </w:rPr>
              <w:t xml:space="preserve">AS90975                                               </w:t>
            </w:r>
            <w:r w:rsidRPr="00562639">
              <w:rPr>
                <w:rFonts w:cstheme="minorHAnsi"/>
                <w:b/>
                <w:sz w:val="18"/>
                <w:szCs w:val="18"/>
              </w:rPr>
              <w:t>1.6</w:t>
            </w:r>
          </w:p>
        </w:tc>
        <w:tc>
          <w:tcPr>
            <w:tcW w:w="3118" w:type="dxa"/>
          </w:tcPr>
          <w:p w14:paraId="52B3084E" w14:textId="77777777" w:rsidR="0006106B" w:rsidRPr="00562639" w:rsidRDefault="0006106B" w:rsidP="0006106B">
            <w:pPr>
              <w:spacing w:after="0" w:line="240" w:lineRule="auto"/>
              <w:rPr>
                <w:rFonts w:cstheme="minorHAnsi"/>
              </w:rPr>
            </w:pPr>
            <w:r w:rsidRPr="00562639">
              <w:rPr>
                <w:rFonts w:cstheme="minorHAnsi"/>
              </w:rPr>
              <w:t>Demonstrate understanding of issues to make health-enhancing decisions in drug-related situations.</w:t>
            </w:r>
          </w:p>
        </w:tc>
        <w:tc>
          <w:tcPr>
            <w:tcW w:w="1134" w:type="dxa"/>
          </w:tcPr>
          <w:p w14:paraId="39527399" w14:textId="77777777" w:rsidR="0006106B" w:rsidRPr="00562639" w:rsidRDefault="0006106B" w:rsidP="0006106B">
            <w:pPr>
              <w:spacing w:after="0" w:line="240" w:lineRule="auto"/>
              <w:rPr>
                <w:rFonts w:cstheme="minorHAnsi"/>
              </w:rPr>
            </w:pPr>
            <w:r w:rsidRPr="00562639">
              <w:rPr>
                <w:rFonts w:cstheme="minorHAnsi"/>
              </w:rPr>
              <w:t xml:space="preserve">4 credits </w:t>
            </w:r>
          </w:p>
          <w:p w14:paraId="2B299790" w14:textId="77777777" w:rsidR="0006106B" w:rsidRPr="00562639" w:rsidRDefault="0006106B" w:rsidP="0006106B">
            <w:pPr>
              <w:spacing w:after="0" w:line="240" w:lineRule="auto"/>
              <w:rPr>
                <w:rFonts w:cstheme="minorHAnsi"/>
              </w:rPr>
            </w:pPr>
            <w:r w:rsidRPr="00562639">
              <w:rPr>
                <w:rFonts w:cstheme="minorHAnsi"/>
              </w:rPr>
              <w:t>External</w:t>
            </w:r>
          </w:p>
        </w:tc>
        <w:tc>
          <w:tcPr>
            <w:tcW w:w="1843" w:type="dxa"/>
          </w:tcPr>
          <w:p w14:paraId="75A84720" w14:textId="77777777" w:rsidR="0006106B" w:rsidRPr="00562639" w:rsidRDefault="0006106B" w:rsidP="0006106B">
            <w:pPr>
              <w:spacing w:after="0" w:line="240" w:lineRule="auto"/>
              <w:rPr>
                <w:rFonts w:cstheme="minorHAnsi"/>
              </w:rPr>
            </w:pPr>
          </w:p>
        </w:tc>
        <w:tc>
          <w:tcPr>
            <w:tcW w:w="1843" w:type="dxa"/>
          </w:tcPr>
          <w:p w14:paraId="53BD9255" w14:textId="77777777" w:rsidR="0006106B" w:rsidRPr="00562639" w:rsidRDefault="0006106B" w:rsidP="0006106B">
            <w:pPr>
              <w:spacing w:after="0" w:line="240" w:lineRule="auto"/>
              <w:rPr>
                <w:rFonts w:cstheme="minorHAnsi"/>
              </w:rPr>
            </w:pPr>
          </w:p>
        </w:tc>
      </w:tr>
    </w:tbl>
    <w:p w14:paraId="61B88BC2" w14:textId="77777777" w:rsidR="0006106B" w:rsidRPr="00562639" w:rsidRDefault="0006106B" w:rsidP="0006106B"/>
    <w:p w14:paraId="41951579" w14:textId="77777777" w:rsidR="00C53E15" w:rsidRPr="00562639" w:rsidRDefault="00C53E15">
      <w:r w:rsidRPr="00562639">
        <w:br w:type="pag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18"/>
        <w:gridCol w:w="1134"/>
        <w:gridCol w:w="1843"/>
        <w:gridCol w:w="1843"/>
      </w:tblGrid>
      <w:tr w:rsidR="0006106B" w:rsidRPr="00562639" w14:paraId="7B713190" w14:textId="77777777" w:rsidTr="0006106B">
        <w:trPr>
          <w:cantSplit/>
          <w:trHeight w:val="141"/>
        </w:trPr>
        <w:tc>
          <w:tcPr>
            <w:tcW w:w="4106" w:type="dxa"/>
            <w:gridSpan w:val="2"/>
            <w:shd w:val="clear" w:color="auto" w:fill="DEEAF6" w:themeFill="accent1" w:themeFillTint="33"/>
          </w:tcPr>
          <w:p w14:paraId="7FD66B76" w14:textId="4DAEAFA4" w:rsidR="0006106B" w:rsidRPr="00562639" w:rsidRDefault="0006106B" w:rsidP="0006106B">
            <w:pPr>
              <w:spacing w:after="0" w:line="240" w:lineRule="auto"/>
              <w:rPr>
                <w:rFonts w:cstheme="minorHAnsi"/>
                <w:b/>
                <w:sz w:val="28"/>
                <w:szCs w:val="28"/>
              </w:rPr>
            </w:pPr>
            <w:r w:rsidRPr="00562639">
              <w:rPr>
                <w:rFonts w:cstheme="minorHAnsi"/>
                <w:b/>
                <w:sz w:val="28"/>
                <w:szCs w:val="28"/>
              </w:rPr>
              <w:t xml:space="preserve">Level 2 </w:t>
            </w:r>
          </w:p>
        </w:tc>
        <w:tc>
          <w:tcPr>
            <w:tcW w:w="1134" w:type="dxa"/>
            <w:shd w:val="clear" w:color="auto" w:fill="DEEAF6" w:themeFill="accent1" w:themeFillTint="33"/>
          </w:tcPr>
          <w:p w14:paraId="5FE593D6" w14:textId="77777777" w:rsidR="0006106B" w:rsidRPr="00562639" w:rsidRDefault="0006106B" w:rsidP="0006106B">
            <w:pPr>
              <w:spacing w:after="0" w:line="240" w:lineRule="auto"/>
              <w:rPr>
                <w:rFonts w:cstheme="minorHAnsi"/>
                <w:b/>
              </w:rPr>
            </w:pPr>
          </w:p>
        </w:tc>
        <w:tc>
          <w:tcPr>
            <w:tcW w:w="1843" w:type="dxa"/>
            <w:shd w:val="clear" w:color="auto" w:fill="DEEAF6" w:themeFill="accent1" w:themeFillTint="33"/>
          </w:tcPr>
          <w:p w14:paraId="05657042" w14:textId="77777777" w:rsidR="0006106B" w:rsidRPr="00562639" w:rsidRDefault="0006106B" w:rsidP="0006106B">
            <w:pPr>
              <w:spacing w:after="0" w:line="240" w:lineRule="auto"/>
              <w:rPr>
                <w:rFonts w:cstheme="minorHAnsi"/>
                <w:b/>
              </w:rPr>
            </w:pPr>
            <w:r w:rsidRPr="00562639">
              <w:rPr>
                <w:rFonts w:cstheme="minorHAnsi"/>
                <w:b/>
              </w:rPr>
              <w:t xml:space="preserve">Q1. AS I aim to achieve </w:t>
            </w:r>
          </w:p>
        </w:tc>
        <w:tc>
          <w:tcPr>
            <w:tcW w:w="1843" w:type="dxa"/>
            <w:shd w:val="clear" w:color="auto" w:fill="DEEAF6" w:themeFill="accent1" w:themeFillTint="33"/>
          </w:tcPr>
          <w:p w14:paraId="1F903C97" w14:textId="6770158F" w:rsidR="0006106B" w:rsidRPr="00562639" w:rsidRDefault="0006106B" w:rsidP="008D0E27">
            <w:pPr>
              <w:spacing w:after="0" w:line="240" w:lineRule="auto"/>
              <w:rPr>
                <w:rFonts w:cstheme="minorHAnsi"/>
                <w:b/>
              </w:rPr>
            </w:pPr>
            <w:r w:rsidRPr="00562639">
              <w:rPr>
                <w:rFonts w:cstheme="minorHAnsi"/>
                <w:b/>
              </w:rPr>
              <w:t xml:space="preserve">Q2. </w:t>
            </w:r>
            <w:r w:rsidR="008D0E27" w:rsidRPr="00562639">
              <w:rPr>
                <w:rFonts w:cstheme="minorHAnsi"/>
                <w:b/>
              </w:rPr>
              <w:t>T</w:t>
            </w:r>
            <w:r w:rsidRPr="00562639">
              <w:rPr>
                <w:rFonts w:cstheme="minorHAnsi"/>
                <w:b/>
              </w:rPr>
              <w:t xml:space="preserve">opics </w:t>
            </w:r>
          </w:p>
        </w:tc>
      </w:tr>
      <w:tr w:rsidR="0006106B" w:rsidRPr="00562639" w14:paraId="6F7B4761" w14:textId="77777777" w:rsidTr="0006106B">
        <w:trPr>
          <w:cantSplit/>
          <w:trHeight w:val="515"/>
        </w:trPr>
        <w:tc>
          <w:tcPr>
            <w:tcW w:w="988" w:type="dxa"/>
            <w:shd w:val="clear" w:color="auto" w:fill="DEEAF6" w:themeFill="accent1" w:themeFillTint="33"/>
          </w:tcPr>
          <w:p w14:paraId="408750CE"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sz w:val="18"/>
                <w:szCs w:val="18"/>
              </w:rPr>
              <w:t>AS91235</w:t>
            </w:r>
            <w:r w:rsidRPr="00562639">
              <w:rPr>
                <w:rFonts w:cstheme="minorHAnsi"/>
                <w:b/>
                <w:sz w:val="18"/>
                <w:szCs w:val="18"/>
              </w:rPr>
              <w:tab/>
            </w:r>
          </w:p>
          <w:p w14:paraId="2233D377"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b/>
                <w:sz w:val="18"/>
                <w:szCs w:val="18"/>
              </w:rPr>
              <w:t>2.1</w:t>
            </w:r>
          </w:p>
        </w:tc>
        <w:tc>
          <w:tcPr>
            <w:tcW w:w="3118" w:type="dxa"/>
          </w:tcPr>
          <w:p w14:paraId="394453E6" w14:textId="77777777" w:rsidR="0006106B" w:rsidRPr="00562639" w:rsidRDefault="0006106B" w:rsidP="0006106B">
            <w:pPr>
              <w:spacing w:after="0" w:line="240" w:lineRule="auto"/>
              <w:rPr>
                <w:rFonts w:cstheme="minorHAnsi"/>
              </w:rPr>
            </w:pPr>
            <w:r w:rsidRPr="00562639">
              <w:rPr>
                <w:rFonts w:cstheme="minorHAnsi"/>
              </w:rPr>
              <w:t>Analyse an adolescent health issue.</w:t>
            </w:r>
          </w:p>
          <w:p w14:paraId="0D5365F7" w14:textId="77777777" w:rsidR="0006106B" w:rsidRPr="00562639" w:rsidRDefault="0006106B" w:rsidP="0006106B">
            <w:pPr>
              <w:tabs>
                <w:tab w:val="left" w:pos="3600"/>
              </w:tabs>
              <w:spacing w:after="0" w:line="240" w:lineRule="auto"/>
              <w:rPr>
                <w:rFonts w:cstheme="minorHAnsi"/>
              </w:rPr>
            </w:pPr>
          </w:p>
        </w:tc>
        <w:tc>
          <w:tcPr>
            <w:tcW w:w="1134" w:type="dxa"/>
          </w:tcPr>
          <w:p w14:paraId="537B6C2D" w14:textId="77777777" w:rsidR="0006106B" w:rsidRPr="00562639" w:rsidRDefault="0006106B" w:rsidP="0006106B">
            <w:pPr>
              <w:tabs>
                <w:tab w:val="right" w:pos="4490"/>
              </w:tabs>
              <w:spacing w:after="0" w:line="240" w:lineRule="auto"/>
              <w:rPr>
                <w:rFonts w:cstheme="minorHAnsi"/>
              </w:rPr>
            </w:pPr>
            <w:r w:rsidRPr="00562639">
              <w:rPr>
                <w:rFonts w:cstheme="minorHAnsi"/>
              </w:rPr>
              <w:t>5 credits External</w:t>
            </w:r>
          </w:p>
        </w:tc>
        <w:tc>
          <w:tcPr>
            <w:tcW w:w="1843" w:type="dxa"/>
          </w:tcPr>
          <w:p w14:paraId="40F1E412" w14:textId="77777777" w:rsidR="0006106B" w:rsidRPr="00562639" w:rsidRDefault="0006106B" w:rsidP="0006106B">
            <w:pPr>
              <w:tabs>
                <w:tab w:val="right" w:pos="4490"/>
              </w:tabs>
              <w:spacing w:after="0" w:line="240" w:lineRule="auto"/>
              <w:rPr>
                <w:rFonts w:cstheme="minorHAnsi"/>
              </w:rPr>
            </w:pPr>
          </w:p>
        </w:tc>
        <w:tc>
          <w:tcPr>
            <w:tcW w:w="1843" w:type="dxa"/>
          </w:tcPr>
          <w:p w14:paraId="1AC76BB2" w14:textId="77777777" w:rsidR="0006106B" w:rsidRPr="00562639" w:rsidRDefault="0006106B" w:rsidP="0006106B">
            <w:pPr>
              <w:tabs>
                <w:tab w:val="right" w:pos="4490"/>
              </w:tabs>
              <w:spacing w:after="0" w:line="240" w:lineRule="auto"/>
              <w:rPr>
                <w:rFonts w:cstheme="minorHAnsi"/>
              </w:rPr>
            </w:pPr>
          </w:p>
        </w:tc>
      </w:tr>
      <w:tr w:rsidR="0006106B" w:rsidRPr="00562639" w14:paraId="0C8B2ECB" w14:textId="77777777" w:rsidTr="0006106B">
        <w:trPr>
          <w:cantSplit/>
          <w:trHeight w:val="500"/>
        </w:trPr>
        <w:tc>
          <w:tcPr>
            <w:tcW w:w="988" w:type="dxa"/>
            <w:shd w:val="clear" w:color="auto" w:fill="DEEAF6" w:themeFill="accent1" w:themeFillTint="33"/>
          </w:tcPr>
          <w:p w14:paraId="676E4B86"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sz w:val="18"/>
                <w:szCs w:val="18"/>
              </w:rPr>
              <w:t>AS91236</w:t>
            </w:r>
            <w:r w:rsidRPr="00562639">
              <w:rPr>
                <w:rFonts w:cstheme="minorHAnsi"/>
                <w:b/>
                <w:sz w:val="18"/>
                <w:szCs w:val="18"/>
              </w:rPr>
              <w:tab/>
            </w:r>
          </w:p>
          <w:p w14:paraId="0D54341E"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b/>
                <w:sz w:val="18"/>
                <w:szCs w:val="18"/>
              </w:rPr>
              <w:t>2.2</w:t>
            </w:r>
          </w:p>
        </w:tc>
        <w:tc>
          <w:tcPr>
            <w:tcW w:w="3118" w:type="dxa"/>
          </w:tcPr>
          <w:p w14:paraId="72600D9B" w14:textId="77777777" w:rsidR="0006106B" w:rsidRPr="00562639" w:rsidRDefault="0006106B" w:rsidP="0006106B">
            <w:pPr>
              <w:spacing w:after="0" w:line="240" w:lineRule="auto"/>
              <w:rPr>
                <w:rFonts w:cstheme="minorHAnsi"/>
              </w:rPr>
            </w:pPr>
            <w:r w:rsidRPr="00562639">
              <w:rPr>
                <w:rFonts w:cstheme="minorHAnsi"/>
              </w:rPr>
              <w:t>Evaluate factors that influence people’s ability to manage change.</w:t>
            </w:r>
          </w:p>
        </w:tc>
        <w:tc>
          <w:tcPr>
            <w:tcW w:w="1134" w:type="dxa"/>
          </w:tcPr>
          <w:p w14:paraId="69F6E1AD" w14:textId="77777777" w:rsidR="0006106B" w:rsidRPr="00562639" w:rsidRDefault="0006106B" w:rsidP="0006106B">
            <w:pPr>
              <w:tabs>
                <w:tab w:val="right" w:pos="4490"/>
              </w:tabs>
              <w:spacing w:after="0" w:line="240" w:lineRule="auto"/>
              <w:rPr>
                <w:rFonts w:cstheme="minorHAnsi"/>
              </w:rPr>
            </w:pPr>
            <w:r w:rsidRPr="00562639">
              <w:rPr>
                <w:rFonts w:cstheme="minorHAnsi"/>
              </w:rPr>
              <w:t>5 credits Internal</w:t>
            </w:r>
          </w:p>
        </w:tc>
        <w:tc>
          <w:tcPr>
            <w:tcW w:w="1843" w:type="dxa"/>
          </w:tcPr>
          <w:p w14:paraId="3F3C991E" w14:textId="77777777" w:rsidR="0006106B" w:rsidRPr="00562639" w:rsidRDefault="0006106B" w:rsidP="0006106B">
            <w:pPr>
              <w:tabs>
                <w:tab w:val="right" w:pos="4490"/>
              </w:tabs>
              <w:spacing w:after="0" w:line="240" w:lineRule="auto"/>
              <w:rPr>
                <w:rFonts w:cstheme="minorHAnsi"/>
              </w:rPr>
            </w:pPr>
          </w:p>
        </w:tc>
        <w:tc>
          <w:tcPr>
            <w:tcW w:w="1843" w:type="dxa"/>
          </w:tcPr>
          <w:p w14:paraId="12CAE3A0" w14:textId="77777777" w:rsidR="0006106B" w:rsidRPr="00562639" w:rsidRDefault="0006106B" w:rsidP="0006106B">
            <w:pPr>
              <w:tabs>
                <w:tab w:val="right" w:pos="4490"/>
              </w:tabs>
              <w:spacing w:after="0" w:line="240" w:lineRule="auto"/>
              <w:rPr>
                <w:rFonts w:cstheme="minorHAnsi"/>
              </w:rPr>
            </w:pPr>
          </w:p>
        </w:tc>
      </w:tr>
      <w:tr w:rsidR="0006106B" w:rsidRPr="00562639" w14:paraId="173FFB79" w14:textId="77777777" w:rsidTr="0006106B">
        <w:trPr>
          <w:cantSplit/>
          <w:trHeight w:val="480"/>
        </w:trPr>
        <w:tc>
          <w:tcPr>
            <w:tcW w:w="988" w:type="dxa"/>
            <w:shd w:val="clear" w:color="auto" w:fill="DEEAF6" w:themeFill="accent1" w:themeFillTint="33"/>
          </w:tcPr>
          <w:p w14:paraId="528EE807"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sz w:val="18"/>
                <w:szCs w:val="18"/>
              </w:rPr>
              <w:t>AS91237</w:t>
            </w:r>
            <w:r w:rsidRPr="00562639">
              <w:rPr>
                <w:rFonts w:cstheme="minorHAnsi"/>
                <w:b/>
                <w:sz w:val="18"/>
                <w:szCs w:val="18"/>
              </w:rPr>
              <w:tab/>
            </w:r>
          </w:p>
          <w:p w14:paraId="4F683CEB"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b/>
                <w:sz w:val="18"/>
                <w:szCs w:val="18"/>
              </w:rPr>
              <w:t>2.3</w:t>
            </w:r>
          </w:p>
        </w:tc>
        <w:tc>
          <w:tcPr>
            <w:tcW w:w="3118" w:type="dxa"/>
          </w:tcPr>
          <w:p w14:paraId="6CF5DE2F" w14:textId="77777777" w:rsidR="0006106B" w:rsidRPr="00562639" w:rsidRDefault="0006106B" w:rsidP="0006106B">
            <w:pPr>
              <w:spacing w:after="0" w:line="240" w:lineRule="auto"/>
              <w:rPr>
                <w:rFonts w:cstheme="minorHAnsi"/>
              </w:rPr>
            </w:pPr>
            <w:r w:rsidRPr="00562639">
              <w:rPr>
                <w:rFonts w:cstheme="minorHAnsi"/>
              </w:rPr>
              <w:t>Take action to enhance an aspect of people’s wellbeing within the school or wider community.</w:t>
            </w:r>
          </w:p>
        </w:tc>
        <w:tc>
          <w:tcPr>
            <w:tcW w:w="1134" w:type="dxa"/>
          </w:tcPr>
          <w:p w14:paraId="2F59909C" w14:textId="77777777" w:rsidR="0006106B" w:rsidRPr="00562639" w:rsidRDefault="0006106B" w:rsidP="0006106B">
            <w:pPr>
              <w:tabs>
                <w:tab w:val="right" w:pos="4490"/>
              </w:tabs>
              <w:spacing w:after="0" w:line="240" w:lineRule="auto"/>
              <w:rPr>
                <w:rFonts w:cstheme="minorHAnsi"/>
              </w:rPr>
            </w:pPr>
            <w:r w:rsidRPr="00562639">
              <w:rPr>
                <w:rFonts w:cstheme="minorHAnsi"/>
              </w:rPr>
              <w:t>5 credits Internal</w:t>
            </w:r>
          </w:p>
        </w:tc>
        <w:tc>
          <w:tcPr>
            <w:tcW w:w="1843" w:type="dxa"/>
          </w:tcPr>
          <w:p w14:paraId="1A0D7AEE" w14:textId="77777777" w:rsidR="0006106B" w:rsidRPr="00562639" w:rsidRDefault="0006106B" w:rsidP="0006106B">
            <w:pPr>
              <w:tabs>
                <w:tab w:val="right" w:pos="4490"/>
              </w:tabs>
              <w:spacing w:after="0" w:line="240" w:lineRule="auto"/>
              <w:rPr>
                <w:rFonts w:cstheme="minorHAnsi"/>
              </w:rPr>
            </w:pPr>
          </w:p>
        </w:tc>
        <w:tc>
          <w:tcPr>
            <w:tcW w:w="1843" w:type="dxa"/>
          </w:tcPr>
          <w:p w14:paraId="1231B02A" w14:textId="77777777" w:rsidR="0006106B" w:rsidRPr="00562639" w:rsidRDefault="0006106B" w:rsidP="0006106B">
            <w:pPr>
              <w:tabs>
                <w:tab w:val="right" w:pos="4490"/>
              </w:tabs>
              <w:spacing w:after="0" w:line="240" w:lineRule="auto"/>
              <w:rPr>
                <w:rFonts w:cstheme="minorHAnsi"/>
              </w:rPr>
            </w:pPr>
          </w:p>
        </w:tc>
      </w:tr>
      <w:tr w:rsidR="0006106B" w:rsidRPr="00562639" w14:paraId="52B6140D" w14:textId="77777777" w:rsidTr="0006106B">
        <w:trPr>
          <w:cantSplit/>
          <w:trHeight w:val="515"/>
        </w:trPr>
        <w:tc>
          <w:tcPr>
            <w:tcW w:w="988" w:type="dxa"/>
            <w:shd w:val="clear" w:color="auto" w:fill="DEEAF6" w:themeFill="accent1" w:themeFillTint="33"/>
          </w:tcPr>
          <w:p w14:paraId="0C9F1DFD"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sz w:val="18"/>
                <w:szCs w:val="18"/>
              </w:rPr>
              <w:t>AS91238</w:t>
            </w:r>
            <w:r w:rsidRPr="00562639">
              <w:rPr>
                <w:rFonts w:cstheme="minorHAnsi"/>
                <w:b/>
                <w:sz w:val="18"/>
                <w:szCs w:val="18"/>
              </w:rPr>
              <w:tab/>
            </w:r>
          </w:p>
          <w:p w14:paraId="4F4E1BE5"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b/>
                <w:sz w:val="18"/>
                <w:szCs w:val="18"/>
              </w:rPr>
              <w:t>2.4</w:t>
            </w:r>
          </w:p>
        </w:tc>
        <w:tc>
          <w:tcPr>
            <w:tcW w:w="3118" w:type="dxa"/>
          </w:tcPr>
          <w:p w14:paraId="029107BF" w14:textId="77777777" w:rsidR="0006106B" w:rsidRPr="00562639" w:rsidRDefault="0006106B" w:rsidP="0006106B">
            <w:pPr>
              <w:spacing w:after="0" w:line="240" w:lineRule="auto"/>
              <w:rPr>
                <w:rFonts w:cstheme="minorHAnsi"/>
              </w:rPr>
            </w:pPr>
            <w:r w:rsidRPr="00562639">
              <w:rPr>
                <w:rFonts w:cstheme="minorHAnsi"/>
              </w:rPr>
              <w:t>Analyse an interpersonal issue(s) that places personal safety at risk.</w:t>
            </w:r>
          </w:p>
        </w:tc>
        <w:tc>
          <w:tcPr>
            <w:tcW w:w="1134" w:type="dxa"/>
          </w:tcPr>
          <w:p w14:paraId="10E2DEEA" w14:textId="77777777" w:rsidR="0006106B" w:rsidRPr="00562639" w:rsidRDefault="0006106B" w:rsidP="0006106B">
            <w:pPr>
              <w:tabs>
                <w:tab w:val="right" w:pos="4490"/>
              </w:tabs>
              <w:spacing w:after="0" w:line="240" w:lineRule="auto"/>
              <w:rPr>
                <w:rFonts w:cstheme="minorHAnsi"/>
              </w:rPr>
            </w:pPr>
            <w:r w:rsidRPr="00562639">
              <w:rPr>
                <w:rFonts w:cstheme="minorHAnsi"/>
              </w:rPr>
              <w:t>4 credits External</w:t>
            </w:r>
          </w:p>
        </w:tc>
        <w:tc>
          <w:tcPr>
            <w:tcW w:w="1843" w:type="dxa"/>
          </w:tcPr>
          <w:p w14:paraId="6A8E7726" w14:textId="77777777" w:rsidR="0006106B" w:rsidRPr="00562639" w:rsidRDefault="0006106B" w:rsidP="0006106B">
            <w:pPr>
              <w:tabs>
                <w:tab w:val="right" w:pos="4490"/>
              </w:tabs>
              <w:spacing w:after="0" w:line="240" w:lineRule="auto"/>
              <w:rPr>
                <w:rFonts w:cstheme="minorHAnsi"/>
              </w:rPr>
            </w:pPr>
          </w:p>
        </w:tc>
        <w:tc>
          <w:tcPr>
            <w:tcW w:w="1843" w:type="dxa"/>
          </w:tcPr>
          <w:p w14:paraId="767DC9DD" w14:textId="77777777" w:rsidR="0006106B" w:rsidRPr="00562639" w:rsidRDefault="0006106B" w:rsidP="0006106B">
            <w:pPr>
              <w:tabs>
                <w:tab w:val="right" w:pos="4490"/>
              </w:tabs>
              <w:spacing w:after="0" w:line="240" w:lineRule="auto"/>
              <w:rPr>
                <w:rFonts w:cstheme="minorHAnsi"/>
              </w:rPr>
            </w:pPr>
          </w:p>
        </w:tc>
      </w:tr>
      <w:tr w:rsidR="0006106B" w:rsidRPr="00562639" w14:paraId="3318AADD" w14:textId="77777777" w:rsidTr="0006106B">
        <w:trPr>
          <w:cantSplit/>
          <w:trHeight w:val="405"/>
        </w:trPr>
        <w:tc>
          <w:tcPr>
            <w:tcW w:w="988" w:type="dxa"/>
            <w:shd w:val="clear" w:color="auto" w:fill="DEEAF6" w:themeFill="accent1" w:themeFillTint="33"/>
          </w:tcPr>
          <w:p w14:paraId="2E2C1ECD"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sz w:val="18"/>
                <w:szCs w:val="18"/>
              </w:rPr>
              <w:t>AS91239</w:t>
            </w:r>
            <w:r w:rsidRPr="00562639">
              <w:rPr>
                <w:rFonts w:cstheme="minorHAnsi"/>
                <w:b/>
                <w:sz w:val="18"/>
                <w:szCs w:val="18"/>
              </w:rPr>
              <w:tab/>
            </w:r>
          </w:p>
          <w:p w14:paraId="6DA65D69"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b/>
                <w:sz w:val="18"/>
                <w:szCs w:val="18"/>
              </w:rPr>
              <w:t>2.5</w:t>
            </w:r>
          </w:p>
        </w:tc>
        <w:tc>
          <w:tcPr>
            <w:tcW w:w="3118" w:type="dxa"/>
          </w:tcPr>
          <w:p w14:paraId="225A752A" w14:textId="77777777" w:rsidR="0006106B" w:rsidRPr="00562639" w:rsidRDefault="0006106B" w:rsidP="0006106B">
            <w:pPr>
              <w:spacing w:after="0" w:line="240" w:lineRule="auto"/>
              <w:rPr>
                <w:rFonts w:cstheme="minorHAnsi"/>
              </w:rPr>
            </w:pPr>
            <w:r w:rsidRPr="00562639">
              <w:rPr>
                <w:rFonts w:cstheme="minorHAnsi"/>
              </w:rPr>
              <w:t>Analyse issues related to sexuality and gender to develop strategies for addressing the issues.</w:t>
            </w:r>
          </w:p>
        </w:tc>
        <w:tc>
          <w:tcPr>
            <w:tcW w:w="1134" w:type="dxa"/>
          </w:tcPr>
          <w:p w14:paraId="034D9504" w14:textId="77777777" w:rsidR="0006106B" w:rsidRPr="00562639" w:rsidRDefault="0006106B" w:rsidP="0006106B">
            <w:pPr>
              <w:tabs>
                <w:tab w:val="right" w:pos="4490"/>
              </w:tabs>
              <w:spacing w:after="0" w:line="240" w:lineRule="auto"/>
              <w:rPr>
                <w:rFonts w:cstheme="minorHAnsi"/>
              </w:rPr>
            </w:pPr>
            <w:r w:rsidRPr="00562639">
              <w:rPr>
                <w:rFonts w:cstheme="minorHAnsi"/>
              </w:rPr>
              <w:t>5 credits Internal</w:t>
            </w:r>
          </w:p>
        </w:tc>
        <w:tc>
          <w:tcPr>
            <w:tcW w:w="1843" w:type="dxa"/>
          </w:tcPr>
          <w:p w14:paraId="525A7C3D" w14:textId="77777777" w:rsidR="0006106B" w:rsidRPr="00562639" w:rsidRDefault="0006106B" w:rsidP="0006106B">
            <w:pPr>
              <w:tabs>
                <w:tab w:val="right" w:pos="4490"/>
              </w:tabs>
              <w:spacing w:after="0" w:line="240" w:lineRule="auto"/>
              <w:rPr>
                <w:rFonts w:cstheme="minorHAnsi"/>
              </w:rPr>
            </w:pPr>
          </w:p>
        </w:tc>
        <w:tc>
          <w:tcPr>
            <w:tcW w:w="1843" w:type="dxa"/>
          </w:tcPr>
          <w:p w14:paraId="745D1C6E" w14:textId="77777777" w:rsidR="0006106B" w:rsidRPr="00562639" w:rsidRDefault="0006106B" w:rsidP="0006106B">
            <w:pPr>
              <w:tabs>
                <w:tab w:val="right" w:pos="4490"/>
              </w:tabs>
              <w:spacing w:after="0" w:line="240" w:lineRule="auto"/>
              <w:rPr>
                <w:rFonts w:cstheme="minorHAnsi"/>
              </w:rPr>
            </w:pPr>
          </w:p>
        </w:tc>
      </w:tr>
    </w:tbl>
    <w:p w14:paraId="545FA059" w14:textId="77777777" w:rsidR="0006106B" w:rsidRPr="00562639" w:rsidRDefault="0006106B" w:rsidP="0006106B"/>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18"/>
        <w:gridCol w:w="1134"/>
        <w:gridCol w:w="1843"/>
        <w:gridCol w:w="1843"/>
      </w:tblGrid>
      <w:tr w:rsidR="0006106B" w:rsidRPr="00562639" w14:paraId="0D4746B5" w14:textId="77777777" w:rsidTr="0006106B">
        <w:trPr>
          <w:cantSplit/>
          <w:trHeight w:val="100"/>
        </w:trPr>
        <w:tc>
          <w:tcPr>
            <w:tcW w:w="4106" w:type="dxa"/>
            <w:gridSpan w:val="2"/>
            <w:shd w:val="clear" w:color="auto" w:fill="DEEAF6" w:themeFill="accent1" w:themeFillTint="33"/>
          </w:tcPr>
          <w:p w14:paraId="73975BC8" w14:textId="437C9B26" w:rsidR="0006106B" w:rsidRPr="00562639" w:rsidRDefault="0006106B" w:rsidP="0006106B">
            <w:pPr>
              <w:spacing w:after="0" w:line="240" w:lineRule="auto"/>
              <w:rPr>
                <w:rFonts w:cstheme="minorHAnsi"/>
                <w:b/>
                <w:sz w:val="28"/>
                <w:szCs w:val="28"/>
              </w:rPr>
            </w:pPr>
            <w:r w:rsidRPr="00562639">
              <w:rPr>
                <w:rFonts w:cstheme="minorHAnsi"/>
                <w:b/>
                <w:sz w:val="28"/>
                <w:szCs w:val="28"/>
              </w:rPr>
              <w:t xml:space="preserve">Level 3 </w:t>
            </w:r>
          </w:p>
        </w:tc>
        <w:tc>
          <w:tcPr>
            <w:tcW w:w="1134" w:type="dxa"/>
            <w:shd w:val="clear" w:color="auto" w:fill="DEEAF6" w:themeFill="accent1" w:themeFillTint="33"/>
          </w:tcPr>
          <w:p w14:paraId="10A9059D" w14:textId="77777777" w:rsidR="0006106B" w:rsidRPr="00562639" w:rsidRDefault="0006106B" w:rsidP="0006106B">
            <w:pPr>
              <w:tabs>
                <w:tab w:val="right" w:pos="4490"/>
              </w:tabs>
              <w:spacing w:after="0" w:line="240" w:lineRule="auto"/>
              <w:rPr>
                <w:rFonts w:cstheme="minorHAnsi"/>
                <w:b/>
              </w:rPr>
            </w:pPr>
          </w:p>
        </w:tc>
        <w:tc>
          <w:tcPr>
            <w:tcW w:w="1843" w:type="dxa"/>
            <w:shd w:val="clear" w:color="auto" w:fill="DEEAF6" w:themeFill="accent1" w:themeFillTint="33"/>
          </w:tcPr>
          <w:p w14:paraId="3F49188C" w14:textId="77777777" w:rsidR="0006106B" w:rsidRPr="00562639" w:rsidRDefault="0006106B" w:rsidP="0006106B">
            <w:pPr>
              <w:spacing w:after="0" w:line="240" w:lineRule="auto"/>
              <w:rPr>
                <w:rFonts w:cstheme="minorHAnsi"/>
                <w:b/>
              </w:rPr>
            </w:pPr>
            <w:r w:rsidRPr="00562639">
              <w:rPr>
                <w:rFonts w:cstheme="minorHAnsi"/>
                <w:b/>
              </w:rPr>
              <w:t xml:space="preserve">Q1. AS I aim to achieve </w:t>
            </w:r>
          </w:p>
        </w:tc>
        <w:tc>
          <w:tcPr>
            <w:tcW w:w="1843" w:type="dxa"/>
            <w:shd w:val="clear" w:color="auto" w:fill="DEEAF6" w:themeFill="accent1" w:themeFillTint="33"/>
          </w:tcPr>
          <w:p w14:paraId="723F9BC2" w14:textId="337B8793" w:rsidR="0006106B" w:rsidRPr="00562639" w:rsidRDefault="0006106B" w:rsidP="008D0E27">
            <w:pPr>
              <w:spacing w:after="0" w:line="240" w:lineRule="auto"/>
              <w:rPr>
                <w:rFonts w:cstheme="minorHAnsi"/>
                <w:b/>
              </w:rPr>
            </w:pPr>
            <w:r w:rsidRPr="00562639">
              <w:rPr>
                <w:rFonts w:cstheme="minorHAnsi"/>
                <w:b/>
              </w:rPr>
              <w:t xml:space="preserve">Q2. </w:t>
            </w:r>
            <w:r w:rsidR="008D0E27" w:rsidRPr="00562639">
              <w:rPr>
                <w:rFonts w:cstheme="minorHAnsi"/>
                <w:b/>
              </w:rPr>
              <w:t>T</w:t>
            </w:r>
            <w:r w:rsidRPr="00562639">
              <w:rPr>
                <w:rFonts w:cstheme="minorHAnsi"/>
                <w:b/>
              </w:rPr>
              <w:t xml:space="preserve">opics </w:t>
            </w:r>
          </w:p>
        </w:tc>
      </w:tr>
      <w:tr w:rsidR="0006106B" w:rsidRPr="00562639" w14:paraId="0526CED8" w14:textId="77777777" w:rsidTr="0006106B">
        <w:trPr>
          <w:cantSplit/>
          <w:trHeight w:val="515"/>
        </w:trPr>
        <w:tc>
          <w:tcPr>
            <w:tcW w:w="988" w:type="dxa"/>
            <w:shd w:val="clear" w:color="auto" w:fill="DEEAF6" w:themeFill="accent1" w:themeFillTint="33"/>
          </w:tcPr>
          <w:p w14:paraId="02705085"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sz w:val="18"/>
                <w:szCs w:val="18"/>
              </w:rPr>
              <w:t>AS91461</w:t>
            </w:r>
            <w:r w:rsidRPr="00562639">
              <w:rPr>
                <w:rFonts w:cstheme="minorHAnsi"/>
                <w:b/>
                <w:sz w:val="18"/>
                <w:szCs w:val="18"/>
              </w:rPr>
              <w:tab/>
            </w:r>
          </w:p>
          <w:p w14:paraId="29CDABBA"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b/>
                <w:sz w:val="18"/>
                <w:szCs w:val="18"/>
              </w:rPr>
              <w:t>3.1</w:t>
            </w:r>
          </w:p>
        </w:tc>
        <w:tc>
          <w:tcPr>
            <w:tcW w:w="3118" w:type="dxa"/>
          </w:tcPr>
          <w:p w14:paraId="5241B4E5" w14:textId="77777777" w:rsidR="0006106B" w:rsidRPr="00562639" w:rsidRDefault="0006106B" w:rsidP="0006106B">
            <w:pPr>
              <w:spacing w:after="0" w:line="240" w:lineRule="auto"/>
              <w:rPr>
                <w:rFonts w:cstheme="minorHAnsi"/>
              </w:rPr>
            </w:pPr>
            <w:r w:rsidRPr="00562639">
              <w:rPr>
                <w:rFonts w:cstheme="minorHAnsi"/>
              </w:rPr>
              <w:t>Analyse a New Zealand health issue.</w:t>
            </w:r>
          </w:p>
          <w:p w14:paraId="3DC59A1F" w14:textId="77777777" w:rsidR="0006106B" w:rsidRPr="00562639" w:rsidRDefault="0006106B" w:rsidP="0006106B">
            <w:pPr>
              <w:tabs>
                <w:tab w:val="left" w:pos="3600"/>
              </w:tabs>
              <w:spacing w:after="0" w:line="240" w:lineRule="auto"/>
              <w:rPr>
                <w:rFonts w:cstheme="minorHAnsi"/>
              </w:rPr>
            </w:pPr>
          </w:p>
        </w:tc>
        <w:tc>
          <w:tcPr>
            <w:tcW w:w="1134" w:type="dxa"/>
          </w:tcPr>
          <w:p w14:paraId="60B66470" w14:textId="77777777" w:rsidR="0006106B" w:rsidRPr="00562639" w:rsidRDefault="0006106B" w:rsidP="0006106B">
            <w:pPr>
              <w:tabs>
                <w:tab w:val="right" w:pos="4490"/>
              </w:tabs>
              <w:spacing w:after="0" w:line="240" w:lineRule="auto"/>
              <w:rPr>
                <w:rFonts w:cstheme="minorHAnsi"/>
              </w:rPr>
            </w:pPr>
            <w:r w:rsidRPr="00562639">
              <w:rPr>
                <w:rFonts w:cstheme="minorHAnsi"/>
              </w:rPr>
              <w:t>5 credits Internal</w:t>
            </w:r>
          </w:p>
        </w:tc>
        <w:tc>
          <w:tcPr>
            <w:tcW w:w="1843" w:type="dxa"/>
          </w:tcPr>
          <w:p w14:paraId="5037F9F9" w14:textId="77777777" w:rsidR="0006106B" w:rsidRPr="00562639" w:rsidRDefault="0006106B" w:rsidP="0006106B">
            <w:pPr>
              <w:tabs>
                <w:tab w:val="right" w:pos="4490"/>
              </w:tabs>
              <w:spacing w:after="0" w:line="240" w:lineRule="auto"/>
              <w:rPr>
                <w:rFonts w:cstheme="minorHAnsi"/>
              </w:rPr>
            </w:pPr>
          </w:p>
        </w:tc>
        <w:tc>
          <w:tcPr>
            <w:tcW w:w="1843" w:type="dxa"/>
          </w:tcPr>
          <w:p w14:paraId="0E7DA4C5" w14:textId="77777777" w:rsidR="0006106B" w:rsidRPr="00562639" w:rsidRDefault="0006106B" w:rsidP="0006106B">
            <w:pPr>
              <w:tabs>
                <w:tab w:val="right" w:pos="4490"/>
              </w:tabs>
              <w:spacing w:after="0" w:line="240" w:lineRule="auto"/>
              <w:rPr>
                <w:rFonts w:cstheme="minorHAnsi"/>
              </w:rPr>
            </w:pPr>
          </w:p>
        </w:tc>
      </w:tr>
      <w:tr w:rsidR="0006106B" w:rsidRPr="00562639" w14:paraId="4EFB8B7D" w14:textId="77777777" w:rsidTr="0006106B">
        <w:trPr>
          <w:cantSplit/>
          <w:trHeight w:val="517"/>
        </w:trPr>
        <w:tc>
          <w:tcPr>
            <w:tcW w:w="988" w:type="dxa"/>
            <w:shd w:val="clear" w:color="auto" w:fill="DEEAF6" w:themeFill="accent1" w:themeFillTint="33"/>
          </w:tcPr>
          <w:p w14:paraId="3CD9ED91"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sz w:val="18"/>
                <w:szCs w:val="18"/>
              </w:rPr>
              <w:t>AS91462</w:t>
            </w:r>
            <w:r w:rsidRPr="00562639">
              <w:rPr>
                <w:rFonts w:cstheme="minorHAnsi"/>
                <w:b/>
                <w:sz w:val="18"/>
                <w:szCs w:val="18"/>
              </w:rPr>
              <w:tab/>
            </w:r>
          </w:p>
          <w:p w14:paraId="0F7B96E4"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b/>
                <w:sz w:val="18"/>
                <w:szCs w:val="18"/>
              </w:rPr>
              <w:t>3.2</w:t>
            </w:r>
          </w:p>
        </w:tc>
        <w:tc>
          <w:tcPr>
            <w:tcW w:w="3118" w:type="dxa"/>
          </w:tcPr>
          <w:p w14:paraId="135859AF" w14:textId="77777777" w:rsidR="0006106B" w:rsidRPr="00562639" w:rsidRDefault="0006106B" w:rsidP="0006106B">
            <w:pPr>
              <w:spacing w:after="0" w:line="240" w:lineRule="auto"/>
              <w:rPr>
                <w:rFonts w:cstheme="minorHAnsi"/>
              </w:rPr>
            </w:pPr>
            <w:r w:rsidRPr="00562639">
              <w:rPr>
                <w:rFonts w:cstheme="minorHAnsi"/>
              </w:rPr>
              <w:t>Analyse an international health issue.</w:t>
            </w:r>
          </w:p>
          <w:p w14:paraId="3F755289" w14:textId="77777777" w:rsidR="0006106B" w:rsidRPr="00562639" w:rsidRDefault="0006106B" w:rsidP="0006106B">
            <w:pPr>
              <w:tabs>
                <w:tab w:val="left" w:pos="3600"/>
              </w:tabs>
              <w:spacing w:after="0" w:line="240" w:lineRule="auto"/>
              <w:rPr>
                <w:rFonts w:cstheme="minorHAnsi"/>
              </w:rPr>
            </w:pPr>
          </w:p>
        </w:tc>
        <w:tc>
          <w:tcPr>
            <w:tcW w:w="1134" w:type="dxa"/>
          </w:tcPr>
          <w:p w14:paraId="12EC21F2" w14:textId="77777777" w:rsidR="0006106B" w:rsidRPr="00562639" w:rsidRDefault="0006106B" w:rsidP="0006106B">
            <w:pPr>
              <w:tabs>
                <w:tab w:val="right" w:pos="4490"/>
              </w:tabs>
              <w:spacing w:after="0" w:line="240" w:lineRule="auto"/>
              <w:rPr>
                <w:rFonts w:cstheme="minorHAnsi"/>
              </w:rPr>
            </w:pPr>
            <w:r w:rsidRPr="00562639">
              <w:rPr>
                <w:rFonts w:cstheme="minorHAnsi"/>
              </w:rPr>
              <w:t>5 credits External</w:t>
            </w:r>
          </w:p>
        </w:tc>
        <w:tc>
          <w:tcPr>
            <w:tcW w:w="1843" w:type="dxa"/>
          </w:tcPr>
          <w:p w14:paraId="07DF0208" w14:textId="77777777" w:rsidR="0006106B" w:rsidRPr="00562639" w:rsidRDefault="0006106B" w:rsidP="0006106B">
            <w:pPr>
              <w:tabs>
                <w:tab w:val="right" w:pos="4490"/>
              </w:tabs>
              <w:spacing w:after="0" w:line="240" w:lineRule="auto"/>
              <w:rPr>
                <w:rFonts w:cstheme="minorHAnsi"/>
              </w:rPr>
            </w:pPr>
          </w:p>
        </w:tc>
        <w:tc>
          <w:tcPr>
            <w:tcW w:w="1843" w:type="dxa"/>
          </w:tcPr>
          <w:p w14:paraId="115D9A77" w14:textId="77777777" w:rsidR="0006106B" w:rsidRPr="00562639" w:rsidRDefault="0006106B" w:rsidP="0006106B">
            <w:pPr>
              <w:tabs>
                <w:tab w:val="right" w:pos="4490"/>
              </w:tabs>
              <w:spacing w:after="0" w:line="240" w:lineRule="auto"/>
              <w:rPr>
                <w:rFonts w:cstheme="minorHAnsi"/>
              </w:rPr>
            </w:pPr>
          </w:p>
        </w:tc>
      </w:tr>
      <w:tr w:rsidR="0006106B" w:rsidRPr="00562639" w14:paraId="2EF1BAF9" w14:textId="77777777" w:rsidTr="0006106B">
        <w:trPr>
          <w:cantSplit/>
          <w:trHeight w:val="515"/>
        </w:trPr>
        <w:tc>
          <w:tcPr>
            <w:tcW w:w="988" w:type="dxa"/>
            <w:shd w:val="clear" w:color="auto" w:fill="DEEAF6" w:themeFill="accent1" w:themeFillTint="33"/>
          </w:tcPr>
          <w:p w14:paraId="23232675"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sz w:val="18"/>
                <w:szCs w:val="18"/>
              </w:rPr>
              <w:t>AS91463</w:t>
            </w:r>
            <w:r w:rsidRPr="00562639">
              <w:rPr>
                <w:rFonts w:cstheme="minorHAnsi"/>
                <w:b/>
                <w:sz w:val="18"/>
                <w:szCs w:val="18"/>
              </w:rPr>
              <w:tab/>
            </w:r>
          </w:p>
          <w:p w14:paraId="16872D80"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b/>
                <w:sz w:val="18"/>
                <w:szCs w:val="18"/>
              </w:rPr>
              <w:t>3.3</w:t>
            </w:r>
          </w:p>
        </w:tc>
        <w:tc>
          <w:tcPr>
            <w:tcW w:w="3118" w:type="dxa"/>
          </w:tcPr>
          <w:p w14:paraId="5AE9368E" w14:textId="77777777" w:rsidR="0006106B" w:rsidRPr="00562639" w:rsidRDefault="0006106B" w:rsidP="0006106B">
            <w:pPr>
              <w:spacing w:after="0" w:line="240" w:lineRule="auto"/>
              <w:rPr>
                <w:rFonts w:cstheme="minorHAnsi"/>
              </w:rPr>
            </w:pPr>
            <w:r w:rsidRPr="00562639">
              <w:rPr>
                <w:rFonts w:cstheme="minorHAnsi"/>
              </w:rPr>
              <w:t>Evaluate health practices currently used in New Zealand.</w:t>
            </w:r>
          </w:p>
          <w:p w14:paraId="3FDEC21F" w14:textId="77777777" w:rsidR="0006106B" w:rsidRPr="00562639" w:rsidRDefault="0006106B" w:rsidP="0006106B">
            <w:pPr>
              <w:tabs>
                <w:tab w:val="left" w:pos="3600"/>
              </w:tabs>
              <w:spacing w:after="0" w:line="240" w:lineRule="auto"/>
              <w:rPr>
                <w:rFonts w:cstheme="minorHAnsi"/>
              </w:rPr>
            </w:pPr>
          </w:p>
        </w:tc>
        <w:tc>
          <w:tcPr>
            <w:tcW w:w="1134" w:type="dxa"/>
          </w:tcPr>
          <w:p w14:paraId="5FCA059D" w14:textId="77777777" w:rsidR="0006106B" w:rsidRPr="00562639" w:rsidRDefault="0006106B" w:rsidP="0006106B">
            <w:pPr>
              <w:tabs>
                <w:tab w:val="right" w:pos="4490"/>
              </w:tabs>
              <w:spacing w:after="0" w:line="240" w:lineRule="auto"/>
              <w:rPr>
                <w:rFonts w:cstheme="minorHAnsi"/>
              </w:rPr>
            </w:pPr>
            <w:r w:rsidRPr="00562639">
              <w:rPr>
                <w:rFonts w:cstheme="minorHAnsi"/>
              </w:rPr>
              <w:t>5 credits Internal</w:t>
            </w:r>
          </w:p>
        </w:tc>
        <w:tc>
          <w:tcPr>
            <w:tcW w:w="1843" w:type="dxa"/>
          </w:tcPr>
          <w:p w14:paraId="64463685" w14:textId="77777777" w:rsidR="0006106B" w:rsidRPr="00562639" w:rsidRDefault="0006106B" w:rsidP="0006106B">
            <w:pPr>
              <w:tabs>
                <w:tab w:val="right" w:pos="4490"/>
              </w:tabs>
              <w:spacing w:after="0" w:line="240" w:lineRule="auto"/>
              <w:rPr>
                <w:rFonts w:cstheme="minorHAnsi"/>
              </w:rPr>
            </w:pPr>
          </w:p>
        </w:tc>
        <w:tc>
          <w:tcPr>
            <w:tcW w:w="1843" w:type="dxa"/>
          </w:tcPr>
          <w:p w14:paraId="74A66807" w14:textId="77777777" w:rsidR="0006106B" w:rsidRPr="00562639" w:rsidRDefault="0006106B" w:rsidP="0006106B">
            <w:pPr>
              <w:tabs>
                <w:tab w:val="right" w:pos="4490"/>
              </w:tabs>
              <w:spacing w:after="0" w:line="240" w:lineRule="auto"/>
              <w:rPr>
                <w:rFonts w:cstheme="minorHAnsi"/>
              </w:rPr>
            </w:pPr>
          </w:p>
        </w:tc>
      </w:tr>
      <w:tr w:rsidR="0006106B" w:rsidRPr="00562639" w14:paraId="1D151978" w14:textId="77777777" w:rsidTr="0006106B">
        <w:trPr>
          <w:cantSplit/>
          <w:trHeight w:val="500"/>
        </w:trPr>
        <w:tc>
          <w:tcPr>
            <w:tcW w:w="988" w:type="dxa"/>
            <w:shd w:val="clear" w:color="auto" w:fill="DEEAF6" w:themeFill="accent1" w:themeFillTint="33"/>
          </w:tcPr>
          <w:p w14:paraId="0A9EA1A0"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sz w:val="18"/>
                <w:szCs w:val="18"/>
              </w:rPr>
              <w:t>AS91464</w:t>
            </w:r>
            <w:r w:rsidRPr="00562639">
              <w:rPr>
                <w:rFonts w:cstheme="minorHAnsi"/>
                <w:b/>
                <w:sz w:val="18"/>
                <w:szCs w:val="18"/>
              </w:rPr>
              <w:tab/>
            </w:r>
          </w:p>
          <w:p w14:paraId="02AB2F53"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b/>
                <w:sz w:val="18"/>
                <w:szCs w:val="18"/>
              </w:rPr>
              <w:t>3.4</w:t>
            </w:r>
          </w:p>
        </w:tc>
        <w:tc>
          <w:tcPr>
            <w:tcW w:w="3118" w:type="dxa"/>
          </w:tcPr>
          <w:p w14:paraId="7C433F77" w14:textId="77777777" w:rsidR="0006106B" w:rsidRPr="00562639" w:rsidRDefault="0006106B" w:rsidP="0006106B">
            <w:pPr>
              <w:spacing w:after="0" w:line="240" w:lineRule="auto"/>
              <w:rPr>
                <w:rFonts w:cstheme="minorHAnsi"/>
              </w:rPr>
            </w:pPr>
            <w:r w:rsidRPr="00562639">
              <w:rPr>
                <w:rFonts w:cstheme="minorHAnsi"/>
              </w:rPr>
              <w:t>Analyse a contemporary ethical issue in relation to wellbeing.</w:t>
            </w:r>
          </w:p>
          <w:p w14:paraId="3AE6C0E7" w14:textId="77777777" w:rsidR="0006106B" w:rsidRPr="00562639" w:rsidRDefault="0006106B" w:rsidP="0006106B">
            <w:pPr>
              <w:tabs>
                <w:tab w:val="left" w:pos="3600"/>
              </w:tabs>
              <w:spacing w:after="0" w:line="240" w:lineRule="auto"/>
              <w:rPr>
                <w:rFonts w:cstheme="minorHAnsi"/>
              </w:rPr>
            </w:pPr>
          </w:p>
        </w:tc>
        <w:tc>
          <w:tcPr>
            <w:tcW w:w="1134" w:type="dxa"/>
          </w:tcPr>
          <w:p w14:paraId="41833476" w14:textId="77777777" w:rsidR="0006106B" w:rsidRPr="00562639" w:rsidRDefault="0006106B" w:rsidP="0006106B">
            <w:pPr>
              <w:tabs>
                <w:tab w:val="right" w:pos="4490"/>
              </w:tabs>
              <w:spacing w:after="0" w:line="240" w:lineRule="auto"/>
              <w:rPr>
                <w:rFonts w:cstheme="minorHAnsi"/>
              </w:rPr>
            </w:pPr>
            <w:r w:rsidRPr="00562639">
              <w:rPr>
                <w:rFonts w:cstheme="minorHAnsi"/>
              </w:rPr>
              <w:t>4 credits Internal</w:t>
            </w:r>
          </w:p>
        </w:tc>
        <w:tc>
          <w:tcPr>
            <w:tcW w:w="1843" w:type="dxa"/>
          </w:tcPr>
          <w:p w14:paraId="618064D6" w14:textId="77777777" w:rsidR="0006106B" w:rsidRPr="00562639" w:rsidRDefault="0006106B" w:rsidP="0006106B">
            <w:pPr>
              <w:tabs>
                <w:tab w:val="right" w:pos="4490"/>
              </w:tabs>
              <w:spacing w:after="0" w:line="240" w:lineRule="auto"/>
              <w:rPr>
                <w:rFonts w:cstheme="minorHAnsi"/>
              </w:rPr>
            </w:pPr>
          </w:p>
        </w:tc>
        <w:tc>
          <w:tcPr>
            <w:tcW w:w="1843" w:type="dxa"/>
          </w:tcPr>
          <w:p w14:paraId="15A95B02" w14:textId="77777777" w:rsidR="0006106B" w:rsidRPr="00562639" w:rsidRDefault="0006106B" w:rsidP="0006106B">
            <w:pPr>
              <w:tabs>
                <w:tab w:val="right" w:pos="4490"/>
              </w:tabs>
              <w:spacing w:after="0" w:line="240" w:lineRule="auto"/>
              <w:rPr>
                <w:rFonts w:cstheme="minorHAnsi"/>
              </w:rPr>
            </w:pPr>
          </w:p>
        </w:tc>
      </w:tr>
      <w:tr w:rsidR="0006106B" w:rsidRPr="00562639" w14:paraId="1BE82E6F" w14:textId="77777777" w:rsidTr="0006106B">
        <w:trPr>
          <w:cantSplit/>
          <w:trHeight w:val="515"/>
        </w:trPr>
        <w:tc>
          <w:tcPr>
            <w:tcW w:w="988" w:type="dxa"/>
            <w:shd w:val="clear" w:color="auto" w:fill="DEEAF6" w:themeFill="accent1" w:themeFillTint="33"/>
          </w:tcPr>
          <w:p w14:paraId="4D7EDDD8"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sz w:val="18"/>
                <w:szCs w:val="18"/>
              </w:rPr>
              <w:t>AS91465</w:t>
            </w:r>
            <w:r w:rsidRPr="00562639">
              <w:rPr>
                <w:rFonts w:cstheme="minorHAnsi"/>
                <w:b/>
                <w:sz w:val="18"/>
                <w:szCs w:val="18"/>
              </w:rPr>
              <w:tab/>
            </w:r>
          </w:p>
          <w:p w14:paraId="17118BBA"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b/>
                <w:sz w:val="18"/>
                <w:szCs w:val="18"/>
              </w:rPr>
              <w:t>3.5</w:t>
            </w:r>
          </w:p>
        </w:tc>
        <w:tc>
          <w:tcPr>
            <w:tcW w:w="3118" w:type="dxa"/>
          </w:tcPr>
          <w:p w14:paraId="172A1366" w14:textId="77777777" w:rsidR="0006106B" w:rsidRPr="00562639" w:rsidRDefault="0006106B" w:rsidP="0006106B">
            <w:pPr>
              <w:spacing w:after="0" w:line="240" w:lineRule="auto"/>
              <w:rPr>
                <w:rFonts w:cstheme="minorHAnsi"/>
              </w:rPr>
            </w:pPr>
            <w:r w:rsidRPr="00562639">
              <w:rPr>
                <w:rFonts w:cstheme="minorHAnsi"/>
              </w:rPr>
              <w:t>Evaluate models for health promotion.</w:t>
            </w:r>
          </w:p>
          <w:p w14:paraId="4436E5B4" w14:textId="77777777" w:rsidR="0006106B" w:rsidRPr="00562639" w:rsidRDefault="0006106B" w:rsidP="0006106B">
            <w:pPr>
              <w:tabs>
                <w:tab w:val="left" w:pos="3600"/>
              </w:tabs>
              <w:spacing w:after="0" w:line="240" w:lineRule="auto"/>
              <w:rPr>
                <w:rFonts w:cstheme="minorHAnsi"/>
              </w:rPr>
            </w:pPr>
          </w:p>
        </w:tc>
        <w:tc>
          <w:tcPr>
            <w:tcW w:w="1134" w:type="dxa"/>
          </w:tcPr>
          <w:p w14:paraId="09170655" w14:textId="51CDD013" w:rsidR="0006106B" w:rsidRPr="00562639" w:rsidRDefault="0006106B" w:rsidP="0006106B">
            <w:pPr>
              <w:tabs>
                <w:tab w:val="right" w:pos="4490"/>
              </w:tabs>
              <w:spacing w:after="0" w:line="240" w:lineRule="auto"/>
              <w:rPr>
                <w:rFonts w:cstheme="minorHAnsi"/>
              </w:rPr>
            </w:pPr>
            <w:r w:rsidRPr="00562639">
              <w:rPr>
                <w:rFonts w:cstheme="minorHAnsi"/>
              </w:rPr>
              <w:t>5 credits External</w:t>
            </w:r>
            <w:r w:rsidR="00BE17EC" w:rsidRPr="00562639">
              <w:rPr>
                <w:rFonts w:cstheme="minorHAnsi"/>
              </w:rPr>
              <w:t xml:space="preserve"> </w:t>
            </w:r>
          </w:p>
        </w:tc>
        <w:tc>
          <w:tcPr>
            <w:tcW w:w="1843" w:type="dxa"/>
          </w:tcPr>
          <w:p w14:paraId="535A997C" w14:textId="77777777" w:rsidR="0006106B" w:rsidRPr="00562639" w:rsidRDefault="0006106B" w:rsidP="0006106B">
            <w:pPr>
              <w:tabs>
                <w:tab w:val="right" w:pos="4490"/>
              </w:tabs>
              <w:spacing w:after="0" w:line="240" w:lineRule="auto"/>
              <w:rPr>
                <w:rFonts w:cstheme="minorHAnsi"/>
              </w:rPr>
            </w:pPr>
          </w:p>
        </w:tc>
        <w:tc>
          <w:tcPr>
            <w:tcW w:w="1843" w:type="dxa"/>
          </w:tcPr>
          <w:p w14:paraId="55BF0323" w14:textId="77777777" w:rsidR="0006106B" w:rsidRPr="00562639" w:rsidRDefault="0006106B" w:rsidP="0006106B">
            <w:pPr>
              <w:tabs>
                <w:tab w:val="right" w:pos="4490"/>
              </w:tabs>
              <w:spacing w:after="0" w:line="240" w:lineRule="auto"/>
              <w:rPr>
                <w:rFonts w:cstheme="minorHAnsi"/>
              </w:rPr>
            </w:pPr>
          </w:p>
        </w:tc>
      </w:tr>
    </w:tbl>
    <w:p w14:paraId="750F8501" w14:textId="67BA1B3A" w:rsidR="0006106B" w:rsidRPr="00562639" w:rsidRDefault="0006106B" w:rsidP="0006106B"/>
    <w:tbl>
      <w:tblPr>
        <w:tblStyle w:val="TableGrid"/>
        <w:tblW w:w="0" w:type="auto"/>
        <w:tblLayout w:type="fixed"/>
        <w:tblLook w:val="04A0" w:firstRow="1" w:lastRow="0" w:firstColumn="1" w:lastColumn="0" w:noHBand="0" w:noVBand="1"/>
      </w:tblPr>
      <w:tblGrid>
        <w:gridCol w:w="2830"/>
        <w:gridCol w:w="1276"/>
        <w:gridCol w:w="1701"/>
        <w:gridCol w:w="1134"/>
        <w:gridCol w:w="992"/>
        <w:gridCol w:w="1083"/>
      </w:tblGrid>
      <w:tr w:rsidR="0006106B" w:rsidRPr="00562639" w14:paraId="36C64C5C" w14:textId="77777777" w:rsidTr="003B0708">
        <w:tc>
          <w:tcPr>
            <w:tcW w:w="2830" w:type="dxa"/>
            <w:shd w:val="clear" w:color="auto" w:fill="DEEAF6" w:themeFill="accent1" w:themeFillTint="33"/>
          </w:tcPr>
          <w:p w14:paraId="6F6E6654" w14:textId="77FA0433" w:rsidR="0006106B" w:rsidRPr="00562639" w:rsidRDefault="0006106B" w:rsidP="0006106B">
            <w:r w:rsidRPr="00562639">
              <w:t>What plans or ideas do you have for when you leave secondary school</w:t>
            </w:r>
            <w:r w:rsidR="002A5E9C">
              <w:t xml:space="preserve"> </w:t>
            </w:r>
            <w:r w:rsidR="003B0708">
              <w:t>(tick all that apply and then rank these from most to least likely)</w:t>
            </w:r>
          </w:p>
        </w:tc>
        <w:tc>
          <w:tcPr>
            <w:tcW w:w="1276" w:type="dxa"/>
          </w:tcPr>
          <w:p w14:paraId="7958A52A" w14:textId="77777777" w:rsidR="0006106B" w:rsidRPr="00562639" w:rsidRDefault="0006106B" w:rsidP="0006106B">
            <w:r w:rsidRPr="00562639">
              <w:t xml:space="preserve">Go to university to do a degree </w:t>
            </w:r>
          </w:p>
        </w:tc>
        <w:tc>
          <w:tcPr>
            <w:tcW w:w="1701" w:type="dxa"/>
          </w:tcPr>
          <w:p w14:paraId="58C537D0" w14:textId="77777777" w:rsidR="0006106B" w:rsidRPr="00562639" w:rsidRDefault="0006106B" w:rsidP="0006106B">
            <w:r w:rsidRPr="00562639">
              <w:t xml:space="preserve">Go to polytech or other training organisation e.g. to do an apprenticeship  </w:t>
            </w:r>
          </w:p>
        </w:tc>
        <w:tc>
          <w:tcPr>
            <w:tcW w:w="1134" w:type="dxa"/>
          </w:tcPr>
          <w:p w14:paraId="20FB14A2" w14:textId="77777777" w:rsidR="0006106B" w:rsidRPr="00562639" w:rsidRDefault="0006106B" w:rsidP="0006106B">
            <w:r w:rsidRPr="00562639">
              <w:t xml:space="preserve">Get a job / Work </w:t>
            </w:r>
          </w:p>
        </w:tc>
        <w:tc>
          <w:tcPr>
            <w:tcW w:w="992" w:type="dxa"/>
          </w:tcPr>
          <w:p w14:paraId="5B535E2C" w14:textId="77777777" w:rsidR="0006106B" w:rsidRPr="00562639" w:rsidRDefault="0006106B" w:rsidP="0006106B">
            <w:r w:rsidRPr="00562639">
              <w:t>Travel</w:t>
            </w:r>
          </w:p>
        </w:tc>
        <w:tc>
          <w:tcPr>
            <w:tcW w:w="1083" w:type="dxa"/>
          </w:tcPr>
          <w:p w14:paraId="2850973A" w14:textId="77777777" w:rsidR="0006106B" w:rsidRPr="00562639" w:rsidRDefault="0006106B" w:rsidP="0006106B">
            <w:r w:rsidRPr="00562639">
              <w:t>No idea</w:t>
            </w:r>
          </w:p>
        </w:tc>
      </w:tr>
      <w:tr w:rsidR="0006106B" w:rsidRPr="00562639" w14:paraId="60AF6018" w14:textId="77777777" w:rsidTr="003B0708">
        <w:tc>
          <w:tcPr>
            <w:tcW w:w="2830" w:type="dxa"/>
            <w:shd w:val="clear" w:color="auto" w:fill="DEEAF6" w:themeFill="accent1" w:themeFillTint="33"/>
          </w:tcPr>
          <w:p w14:paraId="02E3891A" w14:textId="317D97DF" w:rsidR="0006106B" w:rsidRPr="00562639" w:rsidRDefault="0006106B" w:rsidP="0006106B">
            <w:r w:rsidRPr="00562639">
              <w:t xml:space="preserve">If you have study or career plans about what you want to do </w:t>
            </w:r>
            <w:r w:rsidR="002A5E9C">
              <w:t xml:space="preserve">once you leave school, </w:t>
            </w:r>
            <w:r w:rsidRPr="00562639">
              <w:t>please state th</w:t>
            </w:r>
            <w:r w:rsidR="00BE17EC" w:rsidRPr="00562639">
              <w:t>e</w:t>
            </w:r>
            <w:r w:rsidRPr="00562639">
              <w:t>s</w:t>
            </w:r>
            <w:r w:rsidR="00BE17EC" w:rsidRPr="00562639">
              <w:t>e</w:t>
            </w:r>
            <w:r w:rsidR="00B8494D" w:rsidRPr="00562639">
              <w:t xml:space="preserve"> here </w:t>
            </w:r>
          </w:p>
        </w:tc>
        <w:tc>
          <w:tcPr>
            <w:tcW w:w="6186" w:type="dxa"/>
            <w:gridSpan w:val="5"/>
          </w:tcPr>
          <w:p w14:paraId="6E0F6C01" w14:textId="77777777" w:rsidR="0006106B" w:rsidRPr="00562639" w:rsidRDefault="0006106B" w:rsidP="0006106B"/>
        </w:tc>
      </w:tr>
    </w:tbl>
    <w:p w14:paraId="21A60668" w14:textId="77777777" w:rsidR="002B0D68" w:rsidRPr="00562639" w:rsidRDefault="002B0D68">
      <w:pPr>
        <w:rPr>
          <w:color w:val="0070C0"/>
          <w:sz w:val="18"/>
          <w:szCs w:val="18"/>
        </w:rPr>
      </w:pPr>
      <w:r w:rsidRPr="00562639">
        <w:rPr>
          <w:color w:val="0070C0"/>
          <w:sz w:val="18"/>
          <w:szCs w:val="18"/>
        </w:rPr>
        <w:br w:type="page"/>
      </w:r>
    </w:p>
    <w:p w14:paraId="795087BD" w14:textId="4D4F0415" w:rsidR="00D20D4A" w:rsidRPr="00562639" w:rsidRDefault="00D20D4A" w:rsidP="00F06365">
      <w:pPr>
        <w:spacing w:after="0" w:line="240" w:lineRule="auto"/>
        <w:rPr>
          <w:color w:val="0070C0"/>
          <w:sz w:val="18"/>
          <w:szCs w:val="18"/>
        </w:rPr>
      </w:pPr>
      <w:r w:rsidRPr="00562639">
        <w:rPr>
          <w:color w:val="0070C0"/>
          <w:sz w:val="18"/>
          <w:szCs w:val="18"/>
        </w:rPr>
        <w:t>Copy template</w:t>
      </w:r>
      <w:r w:rsidR="00F06365" w:rsidRPr="00F06365">
        <w:t xml:space="preserve"> </w:t>
      </w:r>
      <w:r w:rsidR="00F06365" w:rsidRPr="00D31C49">
        <w:rPr>
          <w:b/>
          <w:color w:val="0070C0"/>
          <w:sz w:val="18"/>
          <w:szCs w:val="18"/>
        </w:rPr>
        <w:t>Activity number 5.</w:t>
      </w:r>
      <w:r w:rsidR="00F06365">
        <w:rPr>
          <w:color w:val="0070C0"/>
          <w:sz w:val="18"/>
          <w:szCs w:val="18"/>
        </w:rPr>
        <w:t xml:space="preserve"> </w:t>
      </w:r>
      <w:r w:rsidR="00F06365" w:rsidRPr="00F06365">
        <w:rPr>
          <w:color w:val="0070C0"/>
          <w:sz w:val="18"/>
          <w:szCs w:val="18"/>
        </w:rPr>
        <w:t>The language of mental health and wellbeing</w:t>
      </w:r>
    </w:p>
    <w:p w14:paraId="21745433" w14:textId="77777777" w:rsidR="00AC3A44" w:rsidRPr="00562639" w:rsidRDefault="00AC3A44" w:rsidP="00D20D4A">
      <w:pPr>
        <w:spacing w:after="0" w:line="240" w:lineRule="auto"/>
        <w:rPr>
          <w:color w:val="0070C0"/>
          <w:sz w:val="18"/>
          <w:szCs w:val="18"/>
        </w:rPr>
      </w:pPr>
    </w:p>
    <w:tbl>
      <w:tblPr>
        <w:tblStyle w:val="TableGrid"/>
        <w:tblW w:w="0" w:type="auto"/>
        <w:tblLook w:val="04A0" w:firstRow="1" w:lastRow="0" w:firstColumn="1" w:lastColumn="0" w:noHBand="0" w:noVBand="1"/>
      </w:tblPr>
      <w:tblGrid>
        <w:gridCol w:w="9016"/>
      </w:tblGrid>
      <w:tr w:rsidR="00430C25" w:rsidRPr="00562639" w14:paraId="217D1DD1" w14:textId="77777777" w:rsidTr="00751ADA">
        <w:tc>
          <w:tcPr>
            <w:tcW w:w="9016" w:type="dxa"/>
            <w:tcBorders>
              <w:top w:val="nil"/>
              <w:left w:val="nil"/>
              <w:bottom w:val="nil"/>
              <w:right w:val="nil"/>
            </w:tcBorders>
            <w:shd w:val="clear" w:color="auto" w:fill="DEEAF6" w:themeFill="accent1" w:themeFillTint="33"/>
          </w:tcPr>
          <w:p w14:paraId="1F4570F1" w14:textId="77777777" w:rsidR="00430C25" w:rsidRPr="007E0AE5" w:rsidRDefault="00430C25" w:rsidP="00751ADA">
            <w:pPr>
              <w:pStyle w:val="NormalWeb"/>
              <w:shd w:val="clear" w:color="auto" w:fill="DEEAF6" w:themeFill="accent1" w:themeFillTint="33"/>
              <w:spacing w:before="0" w:beforeAutospacing="0" w:after="0" w:afterAutospacing="0"/>
              <w:rPr>
                <w:rFonts w:asciiTheme="minorHAnsi" w:hAnsiTheme="minorHAnsi" w:cstheme="minorHAnsi"/>
                <w:b/>
                <w:color w:val="0070C0"/>
              </w:rPr>
            </w:pPr>
            <w:r w:rsidRPr="007E0AE5">
              <w:rPr>
                <w:rFonts w:asciiTheme="minorHAnsi" w:hAnsiTheme="minorHAnsi" w:cstheme="minorHAnsi"/>
                <w:b/>
                <w:color w:val="0070C0"/>
              </w:rPr>
              <w:t xml:space="preserve">The Mental Health Foundation (NZ) </w:t>
            </w:r>
          </w:p>
          <w:p w14:paraId="460A8D77" w14:textId="77777777" w:rsidR="00430C25" w:rsidRDefault="00430C25" w:rsidP="00751ADA">
            <w:pPr>
              <w:pStyle w:val="NormalWeb"/>
              <w:shd w:val="clear" w:color="auto" w:fill="DEEAF6" w:themeFill="accent1" w:themeFillTint="33"/>
              <w:spacing w:before="0" w:beforeAutospacing="0" w:after="0" w:afterAutospacing="0"/>
              <w:rPr>
                <w:rFonts w:asciiTheme="minorHAnsi" w:hAnsiTheme="minorHAnsi" w:cstheme="minorHAnsi"/>
                <w:i/>
                <w:color w:val="0070C0"/>
              </w:rPr>
            </w:pPr>
            <w:r w:rsidRPr="007E0AE5">
              <w:rPr>
                <w:rFonts w:asciiTheme="minorHAnsi" w:hAnsiTheme="minorHAnsi" w:cstheme="minorHAnsi"/>
                <w:i/>
                <w:color w:val="0070C0"/>
              </w:rPr>
              <w:t>“The Mental Health Foundation defines mental health as the capacity to feel, think and act in ways that enhance our ability to enjoy life and deal with the challenges we face. It is a positive sense of emotional and spiritual wellbeing that respects the importance of culture, equity, social justice and personal dignity.”</w:t>
            </w:r>
          </w:p>
          <w:p w14:paraId="1DE1E5C0" w14:textId="77777777" w:rsidR="00430C25" w:rsidRPr="007E0AE5" w:rsidRDefault="00430C25" w:rsidP="00751ADA">
            <w:pPr>
              <w:pStyle w:val="NormalWeb"/>
              <w:shd w:val="clear" w:color="auto" w:fill="DEEAF6" w:themeFill="accent1" w:themeFillTint="33"/>
              <w:spacing w:before="0" w:beforeAutospacing="0" w:after="0" w:afterAutospacing="0"/>
              <w:rPr>
                <w:rFonts w:asciiTheme="minorHAnsi" w:hAnsiTheme="minorHAnsi" w:cstheme="minorHAnsi"/>
                <w:i/>
                <w:color w:val="0070C0"/>
              </w:rPr>
            </w:pPr>
          </w:p>
          <w:p w14:paraId="7E37B037" w14:textId="77777777" w:rsidR="00430C25" w:rsidRPr="007E0AE5" w:rsidRDefault="00430C25" w:rsidP="00751ADA">
            <w:pPr>
              <w:rPr>
                <w:rFonts w:eastAsia="Times New Roman" w:cstheme="minorHAnsi"/>
                <w:color w:val="0070C0"/>
                <w:sz w:val="18"/>
                <w:szCs w:val="18"/>
                <w:u w:val="single"/>
                <w:lang w:eastAsia="en-NZ"/>
              </w:rPr>
            </w:pPr>
            <w:r w:rsidRPr="007E0AE5">
              <w:rPr>
                <w:rFonts w:cstheme="minorHAnsi"/>
                <w:color w:val="0070C0"/>
                <w:sz w:val="18"/>
                <w:szCs w:val="18"/>
              </w:rPr>
              <w:t xml:space="preserve">Source: </w:t>
            </w:r>
            <w:hyperlink r:id="rId13" w:history="1">
              <w:r w:rsidRPr="007E0AE5">
                <w:rPr>
                  <w:rStyle w:val="Hyperlink"/>
                  <w:rFonts w:eastAsia="Times New Roman" w:cstheme="minorHAnsi"/>
                  <w:color w:val="0070C0"/>
                  <w:sz w:val="18"/>
                  <w:szCs w:val="18"/>
                  <w:lang w:eastAsia="en-NZ"/>
                </w:rPr>
                <w:t>https://www.mentalhealth.org.nz/home/glossary/</w:t>
              </w:r>
            </w:hyperlink>
            <w:r w:rsidRPr="007E0AE5">
              <w:rPr>
                <w:rStyle w:val="Hyperlink"/>
                <w:rFonts w:eastAsia="Times New Roman" w:cstheme="minorHAnsi"/>
                <w:color w:val="0070C0"/>
                <w:sz w:val="18"/>
                <w:szCs w:val="18"/>
                <w:lang w:eastAsia="en-NZ"/>
              </w:rPr>
              <w:t xml:space="preserve">  </w:t>
            </w:r>
          </w:p>
          <w:p w14:paraId="39703A66" w14:textId="77777777" w:rsidR="00430C25" w:rsidRPr="007E0AE5" w:rsidRDefault="00430C25" w:rsidP="00751ADA">
            <w:pPr>
              <w:shd w:val="clear" w:color="auto" w:fill="DEEAF6" w:themeFill="accent1" w:themeFillTint="33"/>
              <w:textAlignment w:val="baseline"/>
              <w:rPr>
                <w:rFonts w:eastAsia="Times New Roman" w:cstheme="minorHAnsi"/>
                <w:color w:val="0070C0"/>
                <w:sz w:val="18"/>
                <w:szCs w:val="18"/>
                <w:lang w:eastAsia="en-NZ"/>
              </w:rPr>
            </w:pPr>
          </w:p>
        </w:tc>
      </w:tr>
    </w:tbl>
    <w:p w14:paraId="57EDAEB2" w14:textId="77777777" w:rsidR="00430C25" w:rsidRPr="00562639" w:rsidRDefault="00430C25" w:rsidP="00430C25">
      <w:pPr>
        <w:spacing w:after="0" w:line="240" w:lineRule="auto"/>
      </w:pPr>
    </w:p>
    <w:tbl>
      <w:tblPr>
        <w:tblStyle w:val="TableGrid"/>
        <w:tblW w:w="0" w:type="auto"/>
        <w:tblLook w:val="04A0" w:firstRow="1" w:lastRow="0" w:firstColumn="1" w:lastColumn="0" w:noHBand="0" w:noVBand="1"/>
      </w:tblPr>
      <w:tblGrid>
        <w:gridCol w:w="9016"/>
      </w:tblGrid>
      <w:tr w:rsidR="00430C25" w:rsidRPr="00562639" w14:paraId="0D2C22E1" w14:textId="77777777" w:rsidTr="00751ADA">
        <w:trPr>
          <w:trHeight w:val="1564"/>
        </w:trPr>
        <w:tc>
          <w:tcPr>
            <w:tcW w:w="9016" w:type="dxa"/>
            <w:tcBorders>
              <w:top w:val="nil"/>
              <w:left w:val="nil"/>
              <w:bottom w:val="nil"/>
              <w:right w:val="nil"/>
            </w:tcBorders>
            <w:shd w:val="clear" w:color="auto" w:fill="DEEAF6" w:themeFill="accent1" w:themeFillTint="33"/>
          </w:tcPr>
          <w:p w14:paraId="5453BF59" w14:textId="77777777" w:rsidR="00430C25" w:rsidRPr="00562639" w:rsidRDefault="00430C25" w:rsidP="00751ADA">
            <w:pPr>
              <w:pStyle w:val="NormalWeb"/>
              <w:shd w:val="clear" w:color="auto" w:fill="DEEAF6" w:themeFill="accent1" w:themeFillTint="33"/>
              <w:spacing w:before="0" w:beforeAutospacing="0" w:after="0" w:afterAutospacing="0"/>
              <w:rPr>
                <w:rFonts w:asciiTheme="minorHAnsi" w:hAnsiTheme="minorHAnsi" w:cstheme="minorHAnsi"/>
                <w:b/>
                <w:color w:val="0070C0"/>
              </w:rPr>
            </w:pPr>
            <w:r w:rsidRPr="00562639">
              <w:rPr>
                <w:rFonts w:asciiTheme="minorHAnsi" w:hAnsiTheme="minorHAnsi" w:cstheme="minorHAnsi"/>
                <w:b/>
                <w:color w:val="0070C0"/>
              </w:rPr>
              <w:t>The World Health Organisation</w:t>
            </w:r>
          </w:p>
          <w:p w14:paraId="2BE0AD9F" w14:textId="77777777" w:rsidR="00430C25" w:rsidRDefault="00430C25" w:rsidP="00751ADA">
            <w:pPr>
              <w:pStyle w:val="NormalWeb"/>
              <w:shd w:val="clear" w:color="auto" w:fill="DEEAF6" w:themeFill="accent1" w:themeFillTint="33"/>
              <w:spacing w:before="0" w:beforeAutospacing="0" w:after="0" w:afterAutospacing="0"/>
              <w:rPr>
                <w:rFonts w:asciiTheme="minorHAnsi" w:hAnsiTheme="minorHAnsi" w:cstheme="minorHAnsi"/>
                <w:i/>
                <w:color w:val="0070C0"/>
              </w:rPr>
            </w:pPr>
            <w:r w:rsidRPr="00562639">
              <w:rPr>
                <w:rFonts w:asciiTheme="minorHAnsi" w:hAnsiTheme="minorHAnsi" w:cstheme="minorHAnsi"/>
                <w:i/>
                <w:color w:val="0070C0"/>
              </w:rPr>
              <w:t>The World Health Organisation states that: “Mental health is defined as a state of well-being in which every individual realizes his or her own potential, can cope with the normal stresses of life, can work productively and fruitfully, and is able to make a contribution to her or his community.”</w:t>
            </w:r>
          </w:p>
          <w:p w14:paraId="65718301" w14:textId="77777777" w:rsidR="00430C25" w:rsidRPr="00562639" w:rsidRDefault="00430C25" w:rsidP="00751ADA">
            <w:pPr>
              <w:pStyle w:val="NormalWeb"/>
              <w:shd w:val="clear" w:color="auto" w:fill="DEEAF6" w:themeFill="accent1" w:themeFillTint="33"/>
              <w:spacing w:before="0" w:beforeAutospacing="0" w:after="0" w:afterAutospacing="0"/>
              <w:rPr>
                <w:rFonts w:asciiTheme="minorHAnsi" w:hAnsiTheme="minorHAnsi" w:cstheme="minorHAnsi"/>
                <w:i/>
                <w:color w:val="0070C0"/>
              </w:rPr>
            </w:pPr>
          </w:p>
          <w:p w14:paraId="4EBB99D3" w14:textId="77777777" w:rsidR="00430C25" w:rsidRPr="00430C25" w:rsidRDefault="00430C25" w:rsidP="00751ADA">
            <w:pPr>
              <w:rPr>
                <w:rFonts w:cstheme="minorHAnsi"/>
                <w:color w:val="0070C0"/>
                <w:sz w:val="18"/>
                <w:szCs w:val="18"/>
              </w:rPr>
            </w:pPr>
            <w:r w:rsidRPr="00430C25">
              <w:rPr>
                <w:rStyle w:val="Hyperlink"/>
                <w:rFonts w:eastAsia="Times New Roman" w:cstheme="minorHAnsi"/>
                <w:color w:val="0070C0"/>
                <w:sz w:val="18"/>
                <w:szCs w:val="18"/>
                <w:u w:val="none"/>
                <w:lang w:eastAsia="en-NZ"/>
              </w:rPr>
              <w:t xml:space="preserve">Source: </w:t>
            </w:r>
            <w:hyperlink r:id="rId14" w:history="1">
              <w:r w:rsidRPr="00430C25">
                <w:rPr>
                  <w:rStyle w:val="Hyperlink"/>
                  <w:rFonts w:cstheme="minorHAnsi"/>
                  <w:color w:val="0070C0"/>
                  <w:sz w:val="18"/>
                  <w:szCs w:val="18"/>
                </w:rPr>
                <w:t>www.who.int/features/factfiles/mental_health/en/</w:t>
              </w:r>
            </w:hyperlink>
            <w:r w:rsidRPr="00430C25">
              <w:rPr>
                <w:rFonts w:cstheme="minorHAnsi"/>
                <w:color w:val="0070C0"/>
                <w:sz w:val="18"/>
                <w:szCs w:val="18"/>
              </w:rPr>
              <w:t xml:space="preserve">  </w:t>
            </w:r>
          </w:p>
          <w:p w14:paraId="0E09130A" w14:textId="77777777" w:rsidR="00430C25" w:rsidRPr="00562639" w:rsidRDefault="00430C25" w:rsidP="00751ADA">
            <w:pPr>
              <w:pStyle w:val="NormalWeb"/>
              <w:shd w:val="clear" w:color="auto" w:fill="DEEAF6" w:themeFill="accent1" w:themeFillTint="33"/>
              <w:spacing w:before="0" w:beforeAutospacing="0" w:after="0" w:afterAutospacing="0"/>
              <w:rPr>
                <w:rFonts w:asciiTheme="minorHAnsi" w:hAnsiTheme="minorHAnsi" w:cstheme="minorHAnsi"/>
                <w:color w:val="0070C0"/>
                <w:sz w:val="18"/>
                <w:szCs w:val="18"/>
              </w:rPr>
            </w:pPr>
          </w:p>
        </w:tc>
      </w:tr>
    </w:tbl>
    <w:p w14:paraId="7142C6B6" w14:textId="77777777" w:rsidR="00430C25" w:rsidRPr="00562639" w:rsidRDefault="00430C25" w:rsidP="00430C25">
      <w:pPr>
        <w:spacing w:after="0" w:line="240" w:lineRule="auto"/>
      </w:pPr>
    </w:p>
    <w:tbl>
      <w:tblPr>
        <w:tblStyle w:val="TableGrid"/>
        <w:tblW w:w="0" w:type="auto"/>
        <w:tblLook w:val="04A0" w:firstRow="1" w:lastRow="0" w:firstColumn="1" w:lastColumn="0" w:noHBand="0" w:noVBand="1"/>
      </w:tblPr>
      <w:tblGrid>
        <w:gridCol w:w="9016"/>
      </w:tblGrid>
      <w:tr w:rsidR="00430C25" w:rsidRPr="00562639" w14:paraId="7008AC71" w14:textId="77777777" w:rsidTr="00751ADA">
        <w:trPr>
          <w:trHeight w:val="5304"/>
        </w:trPr>
        <w:tc>
          <w:tcPr>
            <w:tcW w:w="9016" w:type="dxa"/>
            <w:tcBorders>
              <w:top w:val="nil"/>
              <w:left w:val="nil"/>
              <w:bottom w:val="nil"/>
              <w:right w:val="nil"/>
            </w:tcBorders>
            <w:shd w:val="clear" w:color="auto" w:fill="DEEAF6" w:themeFill="accent1" w:themeFillTint="33"/>
          </w:tcPr>
          <w:p w14:paraId="29CE1E11" w14:textId="77777777" w:rsidR="00430C25" w:rsidRPr="00562639" w:rsidRDefault="00430C25" w:rsidP="00751ADA">
            <w:pPr>
              <w:rPr>
                <w:i/>
                <w:color w:val="0070C0"/>
                <w:sz w:val="24"/>
                <w:szCs w:val="24"/>
              </w:rPr>
            </w:pPr>
            <w:r w:rsidRPr="00562639">
              <w:rPr>
                <w:b/>
                <w:color w:val="0070C0"/>
                <w:sz w:val="24"/>
                <w:szCs w:val="24"/>
              </w:rPr>
              <w:t xml:space="preserve">Professor Mason Durie in </w:t>
            </w:r>
            <w:r w:rsidRPr="00562639">
              <w:rPr>
                <w:b/>
                <w:i/>
                <w:color w:val="0070C0"/>
                <w:sz w:val="24"/>
                <w:szCs w:val="24"/>
              </w:rPr>
              <w:t>Whaiora: Maori Health Development</w:t>
            </w:r>
            <w:r w:rsidRPr="00562639">
              <w:rPr>
                <w:b/>
                <w:color w:val="0070C0"/>
                <w:sz w:val="24"/>
                <w:szCs w:val="24"/>
              </w:rPr>
              <w:t xml:space="preserve"> </w:t>
            </w:r>
            <w:r w:rsidRPr="00562639">
              <w:rPr>
                <w:color w:val="0070C0"/>
                <w:sz w:val="24"/>
                <w:szCs w:val="24"/>
              </w:rPr>
              <w:t>explains how</w:t>
            </w:r>
            <w:r w:rsidRPr="00562639">
              <w:rPr>
                <w:b/>
                <w:color w:val="0070C0"/>
                <w:sz w:val="24"/>
                <w:szCs w:val="24"/>
              </w:rPr>
              <w:t xml:space="preserve"> ‘</w:t>
            </w:r>
            <w:r w:rsidRPr="00562639">
              <w:rPr>
                <w:i/>
                <w:color w:val="0070C0"/>
                <w:sz w:val="24"/>
                <w:szCs w:val="24"/>
              </w:rPr>
              <w:t xml:space="preserve">taha hinengaro is about the expression of thoughts and feelings’. </w:t>
            </w:r>
            <w:r w:rsidRPr="00562639">
              <w:rPr>
                <w:color w:val="0070C0"/>
                <w:sz w:val="24"/>
                <w:szCs w:val="24"/>
              </w:rPr>
              <w:t>For Māori</w:t>
            </w:r>
            <w:r w:rsidRPr="00562639">
              <w:rPr>
                <w:i/>
                <w:color w:val="0070C0"/>
                <w:sz w:val="24"/>
                <w:szCs w:val="24"/>
              </w:rPr>
              <w:t xml:space="preserve">, ‘thoughts and feelings derive from the same source located within the individual’. </w:t>
            </w:r>
            <w:r w:rsidRPr="00562639">
              <w:rPr>
                <w:color w:val="0070C0"/>
                <w:sz w:val="24"/>
                <w:szCs w:val="24"/>
              </w:rPr>
              <w:t>The idea that thoughts and feelings are essential for health is well-recognised among Māori.</w:t>
            </w:r>
            <w:r w:rsidRPr="00562639">
              <w:rPr>
                <w:i/>
                <w:color w:val="0070C0"/>
                <w:sz w:val="24"/>
                <w:szCs w:val="24"/>
              </w:rPr>
              <w:t xml:space="preserve"> </w:t>
            </w:r>
            <w:r w:rsidRPr="00562639">
              <w:rPr>
                <w:color w:val="0070C0"/>
                <w:sz w:val="24"/>
                <w:szCs w:val="24"/>
              </w:rPr>
              <w:t>He acknowledges that Western health systems have reached a similar conclusion even though it has taken many years and involvement by many different specialists in the health field</w:t>
            </w:r>
            <w:r w:rsidRPr="00562639">
              <w:rPr>
                <w:i/>
                <w:color w:val="0070C0"/>
                <w:sz w:val="24"/>
                <w:szCs w:val="24"/>
              </w:rPr>
              <w:t xml:space="preserve">. </w:t>
            </w:r>
            <w:r w:rsidRPr="00562639">
              <w:rPr>
                <w:color w:val="0070C0"/>
                <w:sz w:val="24"/>
                <w:szCs w:val="24"/>
              </w:rPr>
              <w:t xml:space="preserve">Professor Durie adds that </w:t>
            </w:r>
            <w:r w:rsidRPr="00562639">
              <w:rPr>
                <w:i/>
                <w:color w:val="0070C0"/>
                <w:sz w:val="24"/>
                <w:szCs w:val="24"/>
              </w:rPr>
              <w:t xml:space="preserve">‘Māori thinking can be described as holistic’. </w:t>
            </w:r>
            <w:r w:rsidRPr="00562639">
              <w:rPr>
                <w:color w:val="0070C0"/>
                <w:sz w:val="24"/>
                <w:szCs w:val="24"/>
              </w:rPr>
              <w:t xml:space="preserve">Understanding is less by analysis – breaking the ideas up into smaller and smaller parts, but rather </w:t>
            </w:r>
            <w:r w:rsidRPr="00562639">
              <w:rPr>
                <w:i/>
                <w:color w:val="0070C0"/>
                <w:sz w:val="24"/>
                <w:szCs w:val="24"/>
              </w:rPr>
              <w:t xml:space="preserve">synthesis into wider contextual systems so that any recognition of similarities is based on comparisons at a higher level of organisation’. </w:t>
            </w:r>
          </w:p>
          <w:p w14:paraId="63644605" w14:textId="77777777" w:rsidR="00430C25" w:rsidRPr="00562639" w:rsidRDefault="00430C25" w:rsidP="00751ADA">
            <w:pPr>
              <w:rPr>
                <w:i/>
                <w:color w:val="0070C0"/>
                <w:sz w:val="24"/>
                <w:szCs w:val="24"/>
              </w:rPr>
            </w:pPr>
          </w:p>
          <w:p w14:paraId="18DF1179" w14:textId="77777777" w:rsidR="00430C25" w:rsidRPr="00562639" w:rsidRDefault="00430C25" w:rsidP="00751ADA">
            <w:pPr>
              <w:rPr>
                <w:i/>
                <w:color w:val="0070C0"/>
                <w:sz w:val="24"/>
                <w:szCs w:val="24"/>
              </w:rPr>
            </w:pPr>
            <w:r w:rsidRPr="00562639">
              <w:rPr>
                <w:color w:val="0070C0"/>
                <w:sz w:val="24"/>
                <w:szCs w:val="24"/>
              </w:rPr>
              <w:t>Reflecting this</w:t>
            </w:r>
            <w:r w:rsidRPr="00562639">
              <w:rPr>
                <w:i/>
                <w:color w:val="0070C0"/>
                <w:sz w:val="24"/>
                <w:szCs w:val="24"/>
              </w:rPr>
              <w:t xml:space="preserve"> </w:t>
            </w:r>
            <w:r w:rsidRPr="00562639">
              <w:rPr>
                <w:color w:val="0070C0"/>
                <w:sz w:val="24"/>
                <w:szCs w:val="24"/>
              </w:rPr>
              <w:t>way of thinking</w:t>
            </w:r>
            <w:r w:rsidRPr="00562639">
              <w:rPr>
                <w:i/>
                <w:color w:val="0070C0"/>
                <w:sz w:val="24"/>
                <w:szCs w:val="24"/>
              </w:rPr>
              <w:t xml:space="preserve">, ‘health is viewed as an inter-related phenomenon rather than an interpersonal one. Healthy thinking from a Māori perspective is integrative not analytical; explanations are sought from searching outwards rather than inwards; and poor health is typically regarded as a manifestation of a breakdown in harmony between the individual and the wider environment.’ </w:t>
            </w:r>
          </w:p>
          <w:p w14:paraId="40AE18C3" w14:textId="77777777" w:rsidR="00430C25" w:rsidRPr="00562639" w:rsidRDefault="00430C25" w:rsidP="00751ADA">
            <w:pPr>
              <w:rPr>
                <w:i/>
                <w:color w:val="0070C0"/>
                <w:sz w:val="28"/>
                <w:szCs w:val="28"/>
              </w:rPr>
            </w:pPr>
          </w:p>
          <w:p w14:paraId="71F8C774" w14:textId="77777777" w:rsidR="00430C25" w:rsidRPr="00562639" w:rsidRDefault="00430C25" w:rsidP="00751ADA">
            <w:pPr>
              <w:rPr>
                <w:sz w:val="18"/>
                <w:szCs w:val="18"/>
              </w:rPr>
            </w:pPr>
            <w:r w:rsidRPr="007E0AE5">
              <w:rPr>
                <w:color w:val="0070C0"/>
                <w:sz w:val="18"/>
                <w:szCs w:val="18"/>
              </w:rPr>
              <w:t xml:space="preserve">Extract from </w:t>
            </w:r>
            <w:r w:rsidRPr="007E0AE5">
              <w:rPr>
                <w:i/>
                <w:color w:val="0070C0"/>
                <w:sz w:val="18"/>
                <w:szCs w:val="18"/>
              </w:rPr>
              <w:t>Whaiora</w:t>
            </w:r>
            <w:r w:rsidRPr="007E0AE5">
              <w:rPr>
                <w:color w:val="0070C0"/>
                <w:sz w:val="18"/>
                <w:szCs w:val="18"/>
              </w:rPr>
              <w:t xml:space="preserve">: Maori Health Development by Mason Durie (1994, p.70-71). </w:t>
            </w:r>
          </w:p>
        </w:tc>
      </w:tr>
    </w:tbl>
    <w:p w14:paraId="17CC5C45" w14:textId="77777777" w:rsidR="00430C25" w:rsidRPr="00562639" w:rsidRDefault="00430C25" w:rsidP="00430C25">
      <w:pPr>
        <w:spacing w:after="0" w:line="240" w:lineRule="auto"/>
      </w:pPr>
    </w:p>
    <w:tbl>
      <w:tblPr>
        <w:tblStyle w:val="TableGrid"/>
        <w:tblW w:w="0" w:type="auto"/>
        <w:tblLook w:val="04A0" w:firstRow="1" w:lastRow="0" w:firstColumn="1" w:lastColumn="0" w:noHBand="0" w:noVBand="1"/>
      </w:tblPr>
      <w:tblGrid>
        <w:gridCol w:w="9016"/>
      </w:tblGrid>
      <w:tr w:rsidR="00430C25" w:rsidRPr="00562639" w14:paraId="4B2E35A9" w14:textId="77777777" w:rsidTr="00751ADA">
        <w:tc>
          <w:tcPr>
            <w:tcW w:w="9016" w:type="dxa"/>
            <w:tcBorders>
              <w:top w:val="nil"/>
              <w:left w:val="nil"/>
              <w:bottom w:val="nil"/>
              <w:right w:val="nil"/>
            </w:tcBorders>
            <w:shd w:val="clear" w:color="auto" w:fill="DEEAF6" w:themeFill="accent1" w:themeFillTint="33"/>
          </w:tcPr>
          <w:p w14:paraId="15FC883A" w14:textId="77777777" w:rsidR="00430C25" w:rsidRPr="00562639" w:rsidRDefault="00430C25" w:rsidP="00751ADA">
            <w:pPr>
              <w:rPr>
                <w:b/>
                <w:color w:val="0070C0"/>
                <w:sz w:val="24"/>
                <w:szCs w:val="24"/>
              </w:rPr>
            </w:pPr>
            <w:r w:rsidRPr="00562639">
              <w:rPr>
                <w:b/>
                <w:color w:val="0070C0"/>
                <w:sz w:val="24"/>
                <w:szCs w:val="24"/>
              </w:rPr>
              <w:t xml:space="preserve">The New Zealand Curriculum </w:t>
            </w:r>
          </w:p>
          <w:p w14:paraId="1402E5A6" w14:textId="77777777" w:rsidR="00430C25" w:rsidRPr="00562639" w:rsidRDefault="00430C25" w:rsidP="00751ADA">
            <w:pPr>
              <w:rPr>
                <w:i/>
                <w:color w:val="0070C0"/>
                <w:sz w:val="24"/>
                <w:szCs w:val="24"/>
              </w:rPr>
            </w:pPr>
            <w:r w:rsidRPr="00562639">
              <w:rPr>
                <w:i/>
                <w:color w:val="0070C0"/>
                <w:sz w:val="24"/>
                <w:szCs w:val="24"/>
              </w:rPr>
              <w:t>Taha hinengaro</w:t>
            </w:r>
            <w:r w:rsidRPr="00562639">
              <w:rPr>
                <w:color w:val="0070C0"/>
                <w:sz w:val="24"/>
                <w:szCs w:val="24"/>
              </w:rPr>
              <w:t xml:space="preserve"> [ideas related to] </w:t>
            </w:r>
            <w:r w:rsidRPr="00562639">
              <w:rPr>
                <w:i/>
                <w:color w:val="0070C0"/>
                <w:sz w:val="24"/>
                <w:szCs w:val="24"/>
              </w:rPr>
              <w:t xml:space="preserve">Mental and emotional well-being </w:t>
            </w:r>
          </w:p>
          <w:p w14:paraId="4E30DD35" w14:textId="77777777" w:rsidR="00430C25" w:rsidRPr="00562639" w:rsidRDefault="00430C25" w:rsidP="00751ADA">
            <w:pPr>
              <w:pStyle w:val="ListParagraph"/>
              <w:numPr>
                <w:ilvl w:val="0"/>
                <w:numId w:val="25"/>
              </w:numPr>
              <w:rPr>
                <w:i/>
                <w:color w:val="0070C0"/>
                <w:sz w:val="24"/>
                <w:szCs w:val="24"/>
              </w:rPr>
            </w:pPr>
            <w:r w:rsidRPr="00562639">
              <w:rPr>
                <w:i/>
                <w:color w:val="0070C0"/>
                <w:sz w:val="24"/>
                <w:szCs w:val="24"/>
              </w:rPr>
              <w:t>coherent thinking processes, acknowledging and</w:t>
            </w:r>
          </w:p>
          <w:p w14:paraId="43A3142B" w14:textId="77777777" w:rsidR="00430C25" w:rsidRPr="00562639" w:rsidRDefault="00430C25" w:rsidP="00751ADA">
            <w:pPr>
              <w:pStyle w:val="ListParagraph"/>
              <w:numPr>
                <w:ilvl w:val="0"/>
                <w:numId w:val="25"/>
              </w:numPr>
              <w:rPr>
                <w:i/>
                <w:color w:val="0070C0"/>
                <w:sz w:val="24"/>
                <w:szCs w:val="24"/>
              </w:rPr>
            </w:pPr>
            <w:r w:rsidRPr="00562639">
              <w:rPr>
                <w:i/>
                <w:color w:val="0070C0"/>
                <w:sz w:val="24"/>
                <w:szCs w:val="24"/>
              </w:rPr>
              <w:t>expressing thoughts and feelings and</w:t>
            </w:r>
          </w:p>
          <w:p w14:paraId="62498E42" w14:textId="77777777" w:rsidR="00430C25" w:rsidRPr="00562639" w:rsidRDefault="00430C25" w:rsidP="00751ADA">
            <w:pPr>
              <w:pStyle w:val="ListParagraph"/>
              <w:numPr>
                <w:ilvl w:val="0"/>
                <w:numId w:val="25"/>
              </w:numPr>
              <w:rPr>
                <w:i/>
                <w:color w:val="0070C0"/>
                <w:sz w:val="24"/>
                <w:szCs w:val="24"/>
              </w:rPr>
            </w:pPr>
            <w:r w:rsidRPr="00562639">
              <w:rPr>
                <w:i/>
                <w:color w:val="0070C0"/>
                <w:sz w:val="24"/>
                <w:szCs w:val="24"/>
              </w:rPr>
              <w:t>responding constructively.</w:t>
            </w:r>
          </w:p>
          <w:p w14:paraId="3AE3759C" w14:textId="77777777" w:rsidR="00430C25" w:rsidRPr="00562639" w:rsidRDefault="00430C25" w:rsidP="00751ADA"/>
          <w:p w14:paraId="4323B046" w14:textId="77777777" w:rsidR="00430C25" w:rsidRPr="00562639" w:rsidRDefault="00430C25" w:rsidP="00751ADA">
            <w:pPr>
              <w:rPr>
                <w:sz w:val="18"/>
                <w:szCs w:val="18"/>
              </w:rPr>
            </w:pPr>
            <w:r w:rsidRPr="007E0AE5">
              <w:rPr>
                <w:color w:val="0070C0"/>
                <w:sz w:val="18"/>
                <w:szCs w:val="18"/>
              </w:rPr>
              <w:t xml:space="preserve">Source: Health and Physical Education in </w:t>
            </w:r>
            <w:r w:rsidRPr="007E0AE5">
              <w:rPr>
                <w:i/>
                <w:color w:val="0070C0"/>
                <w:sz w:val="18"/>
                <w:szCs w:val="18"/>
              </w:rPr>
              <w:t>The New Zealand Curriculum</w:t>
            </w:r>
            <w:r w:rsidRPr="007E0AE5">
              <w:rPr>
                <w:color w:val="0070C0"/>
                <w:sz w:val="18"/>
                <w:szCs w:val="18"/>
              </w:rPr>
              <w:t xml:space="preserve"> (1999). </w:t>
            </w:r>
          </w:p>
        </w:tc>
      </w:tr>
    </w:tbl>
    <w:p w14:paraId="03BC4DE4" w14:textId="77777777" w:rsidR="00AC3A44" w:rsidRPr="00562639" w:rsidRDefault="00AC3A44"/>
    <w:p w14:paraId="56DF0501" w14:textId="77777777" w:rsidR="005E42FD" w:rsidRPr="00562639" w:rsidRDefault="005E42FD" w:rsidP="005E42FD">
      <w:pPr>
        <w:rPr>
          <w:color w:val="0070C0"/>
          <w:sz w:val="18"/>
          <w:szCs w:val="18"/>
        </w:rPr>
      </w:pPr>
    </w:p>
    <w:p w14:paraId="749C3DEC" w14:textId="17733C39" w:rsidR="005E42FD" w:rsidRPr="00562639" w:rsidRDefault="00BC5874" w:rsidP="00D31C49">
      <w:pPr>
        <w:rPr>
          <w:color w:val="0070C0"/>
          <w:sz w:val="18"/>
          <w:szCs w:val="18"/>
        </w:rPr>
      </w:pPr>
      <w:r w:rsidRPr="00562639">
        <w:rPr>
          <w:color w:val="0070C0"/>
          <w:sz w:val="18"/>
          <w:szCs w:val="18"/>
        </w:rPr>
        <w:t>Copy template</w:t>
      </w:r>
      <w:r w:rsidR="00D31C49" w:rsidRPr="00D31C49">
        <w:t xml:space="preserve"> </w:t>
      </w:r>
      <w:r w:rsidR="00D31C49" w:rsidRPr="00D31C49">
        <w:rPr>
          <w:b/>
          <w:color w:val="0070C0"/>
          <w:sz w:val="18"/>
          <w:szCs w:val="18"/>
        </w:rPr>
        <w:t>Activity number 6.</w:t>
      </w:r>
      <w:r w:rsidR="00D31C49">
        <w:rPr>
          <w:color w:val="0070C0"/>
          <w:sz w:val="18"/>
          <w:szCs w:val="18"/>
        </w:rPr>
        <w:t xml:space="preserve"> </w:t>
      </w:r>
      <w:r w:rsidR="00D31C49" w:rsidRPr="00D31C49">
        <w:rPr>
          <w:color w:val="0070C0"/>
          <w:sz w:val="18"/>
          <w:szCs w:val="18"/>
        </w:rPr>
        <w:t>Spirituality reconsidered</w:t>
      </w:r>
    </w:p>
    <w:tbl>
      <w:tblPr>
        <w:tblStyle w:val="TableGrid"/>
        <w:tblW w:w="9068" w:type="dxa"/>
        <w:tblLook w:val="04A0" w:firstRow="1" w:lastRow="0" w:firstColumn="1" w:lastColumn="0" w:noHBand="0" w:noVBand="1"/>
      </w:tblPr>
      <w:tblGrid>
        <w:gridCol w:w="1696"/>
        <w:gridCol w:w="2268"/>
        <w:gridCol w:w="2268"/>
        <w:gridCol w:w="2836"/>
      </w:tblGrid>
      <w:tr w:rsidR="005E42FD" w:rsidRPr="00562639" w14:paraId="26B4946E" w14:textId="77777777" w:rsidTr="005E42FD">
        <w:tc>
          <w:tcPr>
            <w:tcW w:w="1696" w:type="dxa"/>
            <w:shd w:val="clear" w:color="auto" w:fill="DEEAF6" w:themeFill="accent1" w:themeFillTint="33"/>
          </w:tcPr>
          <w:p w14:paraId="29006CDD" w14:textId="77777777" w:rsidR="005E42FD" w:rsidRPr="00562639" w:rsidRDefault="005E42FD" w:rsidP="005E42FD">
            <w:pPr>
              <w:rPr>
                <w:b/>
              </w:rPr>
            </w:pPr>
            <w:r w:rsidRPr="00562639">
              <w:rPr>
                <w:b/>
              </w:rPr>
              <w:t xml:space="preserve">Idea linked to spirituality </w:t>
            </w:r>
          </w:p>
        </w:tc>
        <w:tc>
          <w:tcPr>
            <w:tcW w:w="2268" w:type="dxa"/>
            <w:shd w:val="clear" w:color="auto" w:fill="DEEAF6" w:themeFill="accent1" w:themeFillTint="33"/>
          </w:tcPr>
          <w:p w14:paraId="105D23F1" w14:textId="5A68BDDE" w:rsidR="005E42FD" w:rsidRPr="00562639" w:rsidRDefault="005E42FD" w:rsidP="005E42FD">
            <w:pPr>
              <w:rPr>
                <w:b/>
              </w:rPr>
            </w:pPr>
            <w:r w:rsidRPr="00562639">
              <w:rPr>
                <w:b/>
              </w:rPr>
              <w:t xml:space="preserve">What these ideas mean to me </w:t>
            </w:r>
            <w:r w:rsidRPr="00562639">
              <w:rPr>
                <w:b/>
                <w:i/>
              </w:rPr>
              <w:t>e.g</w:t>
            </w:r>
            <w:r w:rsidR="00F1620D" w:rsidRPr="00562639">
              <w:rPr>
                <w:b/>
                <w:i/>
              </w:rPr>
              <w:t>.</w:t>
            </w:r>
            <w:r w:rsidRPr="00562639">
              <w:rPr>
                <w:b/>
                <w:i/>
              </w:rPr>
              <w:t xml:space="preserve"> a dictionary definition or how they apply to me</w:t>
            </w:r>
            <w:r w:rsidRPr="00562639">
              <w:rPr>
                <w:b/>
              </w:rPr>
              <w:t xml:space="preserve">  </w:t>
            </w:r>
          </w:p>
        </w:tc>
        <w:tc>
          <w:tcPr>
            <w:tcW w:w="2268" w:type="dxa"/>
            <w:shd w:val="clear" w:color="auto" w:fill="DEEAF6" w:themeFill="accent1" w:themeFillTint="33"/>
          </w:tcPr>
          <w:p w14:paraId="60389D3B" w14:textId="77777777" w:rsidR="005E42FD" w:rsidRPr="00562639" w:rsidRDefault="005E42FD" w:rsidP="005E42FD">
            <w:pPr>
              <w:rPr>
                <w:b/>
              </w:rPr>
            </w:pPr>
            <w:r w:rsidRPr="00562639">
              <w:rPr>
                <w:b/>
              </w:rPr>
              <w:t xml:space="preserve">An example of a situation where this idea could apply </w:t>
            </w:r>
          </w:p>
        </w:tc>
        <w:tc>
          <w:tcPr>
            <w:tcW w:w="2836" w:type="dxa"/>
            <w:shd w:val="clear" w:color="auto" w:fill="DEEAF6" w:themeFill="accent1" w:themeFillTint="33"/>
          </w:tcPr>
          <w:p w14:paraId="76F4C19D" w14:textId="77777777" w:rsidR="005E42FD" w:rsidRPr="00562639" w:rsidRDefault="005E42FD" w:rsidP="005E42FD">
            <w:pPr>
              <w:rPr>
                <w:b/>
              </w:rPr>
            </w:pPr>
            <w:r w:rsidRPr="00562639">
              <w:rPr>
                <w:b/>
              </w:rPr>
              <w:t xml:space="preserve">How these ideas could link to mental and emotional wellbeing </w:t>
            </w:r>
          </w:p>
        </w:tc>
      </w:tr>
      <w:tr w:rsidR="005E42FD" w:rsidRPr="00562639" w14:paraId="2B5E4BE9" w14:textId="77777777" w:rsidTr="005E42FD">
        <w:tc>
          <w:tcPr>
            <w:tcW w:w="1696" w:type="dxa"/>
            <w:shd w:val="clear" w:color="auto" w:fill="DEEAF6" w:themeFill="accent1" w:themeFillTint="33"/>
          </w:tcPr>
          <w:p w14:paraId="78AF051E" w14:textId="77777777" w:rsidR="005E42FD" w:rsidRPr="00562639" w:rsidRDefault="005E42FD" w:rsidP="005E42FD">
            <w:pPr>
              <w:rPr>
                <w:rFonts w:ascii="Calibri" w:eastAsia="Verdana" w:hAnsi="Calibri" w:cs="Calibri"/>
                <w:i/>
              </w:rPr>
            </w:pPr>
            <w:r w:rsidRPr="00562639">
              <w:rPr>
                <w:rFonts w:ascii="Calibri" w:eastAsia="Verdana" w:hAnsi="Calibri" w:cs="Calibri"/>
                <w:i/>
              </w:rPr>
              <w:t xml:space="preserve">Values </w:t>
            </w:r>
          </w:p>
          <w:p w14:paraId="6D6442D6" w14:textId="77777777" w:rsidR="005E42FD" w:rsidRPr="00562639" w:rsidRDefault="005E42FD" w:rsidP="005E42FD">
            <w:pPr>
              <w:rPr>
                <w:i/>
              </w:rPr>
            </w:pPr>
            <w:r w:rsidRPr="00562639">
              <w:rPr>
                <w:i/>
              </w:rPr>
              <w:t xml:space="preserve">(worked example) </w:t>
            </w:r>
          </w:p>
        </w:tc>
        <w:tc>
          <w:tcPr>
            <w:tcW w:w="2268" w:type="dxa"/>
          </w:tcPr>
          <w:p w14:paraId="3A64FE29" w14:textId="77777777" w:rsidR="005E42FD" w:rsidRPr="00562639" w:rsidRDefault="005E42FD" w:rsidP="005E42FD">
            <w:pPr>
              <w:rPr>
                <w:i/>
              </w:rPr>
            </w:pPr>
            <w:r w:rsidRPr="00562639">
              <w:rPr>
                <w:i/>
              </w:rPr>
              <w:t xml:space="preserve">e.g my values are the principles I live by, they are the things that are important to me </w:t>
            </w:r>
          </w:p>
        </w:tc>
        <w:tc>
          <w:tcPr>
            <w:tcW w:w="2268" w:type="dxa"/>
          </w:tcPr>
          <w:p w14:paraId="4F772C75" w14:textId="77777777" w:rsidR="005E42FD" w:rsidRPr="00562639" w:rsidRDefault="005E42FD" w:rsidP="005E42FD">
            <w:pPr>
              <w:rPr>
                <w:i/>
              </w:rPr>
            </w:pPr>
            <w:r w:rsidRPr="00562639">
              <w:rPr>
                <w:i/>
              </w:rPr>
              <w:t xml:space="preserve">My values are that it is wrong to treat people unfairly and when this happens, the person who treated someone else unfairly should have to make amends </w:t>
            </w:r>
          </w:p>
        </w:tc>
        <w:tc>
          <w:tcPr>
            <w:tcW w:w="2836" w:type="dxa"/>
          </w:tcPr>
          <w:p w14:paraId="29F15BDF" w14:textId="77777777" w:rsidR="005E42FD" w:rsidRPr="00562639" w:rsidRDefault="005E42FD" w:rsidP="005E42FD">
            <w:pPr>
              <w:rPr>
                <w:i/>
              </w:rPr>
            </w:pPr>
            <w:r w:rsidRPr="00562639">
              <w:rPr>
                <w:i/>
              </w:rPr>
              <w:t xml:space="preserve">It helps if can think and feel about situations in a way that I am able to judge when things are fair and unfair. If I see a situation where someone is being verbally abused and putdown, my thoughts – based on my values - tell me ‘this is wrong’ and I feel angry and upset. </w:t>
            </w:r>
          </w:p>
        </w:tc>
      </w:tr>
      <w:tr w:rsidR="005E42FD" w:rsidRPr="00562639" w14:paraId="5DD4C829" w14:textId="77777777" w:rsidTr="005E42FD">
        <w:tc>
          <w:tcPr>
            <w:tcW w:w="1696" w:type="dxa"/>
            <w:shd w:val="clear" w:color="auto" w:fill="DEEAF6" w:themeFill="accent1" w:themeFillTint="33"/>
          </w:tcPr>
          <w:p w14:paraId="5B92F193" w14:textId="77777777" w:rsidR="005E42FD" w:rsidRPr="00562639" w:rsidRDefault="005E42FD" w:rsidP="005E42FD">
            <w:pPr>
              <w:rPr>
                <w:rFonts w:ascii="Calibri" w:eastAsia="Verdana" w:hAnsi="Calibri" w:cs="Calibri"/>
              </w:rPr>
            </w:pPr>
            <w:r w:rsidRPr="00562639">
              <w:rPr>
                <w:rFonts w:ascii="Calibri" w:eastAsia="Verdana" w:hAnsi="Calibri" w:cs="Calibri"/>
              </w:rPr>
              <w:t xml:space="preserve">Values </w:t>
            </w:r>
          </w:p>
          <w:p w14:paraId="2F4A7CA1" w14:textId="77777777" w:rsidR="005E42FD" w:rsidRPr="00562639" w:rsidRDefault="005E42FD" w:rsidP="005E42FD">
            <w:pPr>
              <w:rPr>
                <w:rFonts w:ascii="Calibri" w:eastAsia="Verdana" w:hAnsi="Calibri" w:cs="Calibri"/>
              </w:rPr>
            </w:pPr>
          </w:p>
        </w:tc>
        <w:tc>
          <w:tcPr>
            <w:tcW w:w="2268" w:type="dxa"/>
          </w:tcPr>
          <w:p w14:paraId="579BF95D" w14:textId="77777777" w:rsidR="005E42FD" w:rsidRPr="00562639" w:rsidRDefault="005E42FD" w:rsidP="005E42FD"/>
        </w:tc>
        <w:tc>
          <w:tcPr>
            <w:tcW w:w="2268" w:type="dxa"/>
          </w:tcPr>
          <w:p w14:paraId="15BA4C90" w14:textId="77777777" w:rsidR="005E42FD" w:rsidRPr="00562639" w:rsidRDefault="005E42FD" w:rsidP="005E42FD"/>
        </w:tc>
        <w:tc>
          <w:tcPr>
            <w:tcW w:w="2836" w:type="dxa"/>
          </w:tcPr>
          <w:p w14:paraId="2717F9BE" w14:textId="77777777" w:rsidR="005E42FD" w:rsidRPr="00562639" w:rsidRDefault="005E42FD" w:rsidP="005E42FD"/>
        </w:tc>
      </w:tr>
      <w:tr w:rsidR="005E42FD" w:rsidRPr="00562639" w14:paraId="16221D73" w14:textId="77777777" w:rsidTr="005E42FD">
        <w:tc>
          <w:tcPr>
            <w:tcW w:w="1696" w:type="dxa"/>
            <w:shd w:val="clear" w:color="auto" w:fill="DEEAF6" w:themeFill="accent1" w:themeFillTint="33"/>
          </w:tcPr>
          <w:p w14:paraId="470FBA71" w14:textId="77777777" w:rsidR="005E42FD" w:rsidRPr="00562639" w:rsidRDefault="005E42FD" w:rsidP="005E42FD">
            <w:pPr>
              <w:rPr>
                <w:rFonts w:ascii="Calibri" w:eastAsia="Verdana" w:hAnsi="Calibri" w:cs="Calibri"/>
              </w:rPr>
            </w:pPr>
            <w:r w:rsidRPr="00562639">
              <w:rPr>
                <w:rFonts w:ascii="Calibri" w:eastAsia="Verdana" w:hAnsi="Calibri" w:cs="Calibri"/>
              </w:rPr>
              <w:t xml:space="preserve">Beliefs </w:t>
            </w:r>
          </w:p>
          <w:p w14:paraId="417049F5" w14:textId="77777777" w:rsidR="005E42FD" w:rsidRPr="00562639" w:rsidRDefault="005E42FD" w:rsidP="005E42FD"/>
        </w:tc>
        <w:tc>
          <w:tcPr>
            <w:tcW w:w="2268" w:type="dxa"/>
          </w:tcPr>
          <w:p w14:paraId="0BD20BBB" w14:textId="77777777" w:rsidR="005E42FD" w:rsidRPr="00562639" w:rsidRDefault="005E42FD" w:rsidP="005E42FD"/>
        </w:tc>
        <w:tc>
          <w:tcPr>
            <w:tcW w:w="2268" w:type="dxa"/>
          </w:tcPr>
          <w:p w14:paraId="1418C29A" w14:textId="77777777" w:rsidR="005E42FD" w:rsidRPr="00562639" w:rsidRDefault="005E42FD" w:rsidP="005E42FD"/>
        </w:tc>
        <w:tc>
          <w:tcPr>
            <w:tcW w:w="2836" w:type="dxa"/>
          </w:tcPr>
          <w:p w14:paraId="14EE543B" w14:textId="77777777" w:rsidR="005E42FD" w:rsidRPr="00562639" w:rsidRDefault="005E42FD" w:rsidP="005E42FD"/>
        </w:tc>
      </w:tr>
      <w:tr w:rsidR="005E42FD" w:rsidRPr="00562639" w14:paraId="320A6AF7" w14:textId="77777777" w:rsidTr="005E42FD">
        <w:tc>
          <w:tcPr>
            <w:tcW w:w="1696" w:type="dxa"/>
            <w:shd w:val="clear" w:color="auto" w:fill="DEEAF6" w:themeFill="accent1" w:themeFillTint="33"/>
          </w:tcPr>
          <w:p w14:paraId="35D0793A" w14:textId="77777777" w:rsidR="005E42FD" w:rsidRPr="00562639" w:rsidRDefault="005E42FD" w:rsidP="005E42FD">
            <w:pPr>
              <w:contextualSpacing/>
              <w:rPr>
                <w:rFonts w:ascii="Calibri" w:eastAsia="Verdana" w:hAnsi="Calibri" w:cs="Calibri"/>
              </w:rPr>
            </w:pPr>
            <w:r w:rsidRPr="00562639">
              <w:rPr>
                <w:rFonts w:ascii="Calibri" w:eastAsia="Verdana" w:hAnsi="Calibri" w:cs="Calibri"/>
              </w:rPr>
              <w:t xml:space="preserve">Identity – who I am </w:t>
            </w:r>
          </w:p>
          <w:p w14:paraId="19C7859B" w14:textId="77777777" w:rsidR="005E42FD" w:rsidRPr="00562639" w:rsidRDefault="005E42FD" w:rsidP="005E42FD">
            <w:pPr>
              <w:contextualSpacing/>
              <w:rPr>
                <w:rFonts w:ascii="Calibri" w:eastAsia="Verdana" w:hAnsi="Calibri" w:cs="Calibri"/>
              </w:rPr>
            </w:pPr>
          </w:p>
        </w:tc>
        <w:tc>
          <w:tcPr>
            <w:tcW w:w="2268" w:type="dxa"/>
          </w:tcPr>
          <w:p w14:paraId="165D557E" w14:textId="77777777" w:rsidR="005E42FD" w:rsidRPr="00562639" w:rsidRDefault="005E42FD" w:rsidP="005E42FD"/>
        </w:tc>
        <w:tc>
          <w:tcPr>
            <w:tcW w:w="2268" w:type="dxa"/>
          </w:tcPr>
          <w:p w14:paraId="15A56F82" w14:textId="77777777" w:rsidR="005E42FD" w:rsidRPr="00562639" w:rsidRDefault="005E42FD" w:rsidP="005E42FD"/>
        </w:tc>
        <w:tc>
          <w:tcPr>
            <w:tcW w:w="2836" w:type="dxa"/>
          </w:tcPr>
          <w:p w14:paraId="06B39291" w14:textId="77777777" w:rsidR="005E42FD" w:rsidRPr="00562639" w:rsidRDefault="005E42FD" w:rsidP="005E42FD"/>
        </w:tc>
      </w:tr>
      <w:tr w:rsidR="005E42FD" w:rsidRPr="00562639" w14:paraId="727758DE" w14:textId="77777777" w:rsidTr="005E42FD">
        <w:tc>
          <w:tcPr>
            <w:tcW w:w="1696" w:type="dxa"/>
            <w:shd w:val="clear" w:color="auto" w:fill="DEEAF6" w:themeFill="accent1" w:themeFillTint="33"/>
          </w:tcPr>
          <w:p w14:paraId="54B6589A" w14:textId="77777777" w:rsidR="005E42FD" w:rsidRPr="00562639" w:rsidRDefault="005E42FD" w:rsidP="005E42FD">
            <w:pPr>
              <w:rPr>
                <w:rFonts w:ascii="Calibri" w:eastAsia="Verdana" w:hAnsi="Calibri" w:cs="Calibri"/>
              </w:rPr>
            </w:pPr>
            <w:r w:rsidRPr="00562639">
              <w:rPr>
                <w:rFonts w:ascii="Calibri" w:eastAsia="Verdana" w:hAnsi="Calibri" w:cs="Calibri"/>
              </w:rPr>
              <w:t>Faith that life has meaning</w:t>
            </w:r>
          </w:p>
          <w:p w14:paraId="7271E1BC" w14:textId="77777777" w:rsidR="005E42FD" w:rsidRPr="00562639" w:rsidRDefault="005E42FD" w:rsidP="005E42FD"/>
        </w:tc>
        <w:tc>
          <w:tcPr>
            <w:tcW w:w="2268" w:type="dxa"/>
          </w:tcPr>
          <w:p w14:paraId="15EDE8AE" w14:textId="77777777" w:rsidR="005E42FD" w:rsidRPr="00562639" w:rsidRDefault="005E42FD" w:rsidP="005E42FD"/>
        </w:tc>
        <w:tc>
          <w:tcPr>
            <w:tcW w:w="2268" w:type="dxa"/>
          </w:tcPr>
          <w:p w14:paraId="63040698" w14:textId="77777777" w:rsidR="005E42FD" w:rsidRPr="00562639" w:rsidRDefault="005E42FD" w:rsidP="005E42FD"/>
        </w:tc>
        <w:tc>
          <w:tcPr>
            <w:tcW w:w="2836" w:type="dxa"/>
          </w:tcPr>
          <w:p w14:paraId="2C7DD594" w14:textId="77777777" w:rsidR="005E42FD" w:rsidRPr="00562639" w:rsidRDefault="005E42FD" w:rsidP="005E42FD"/>
        </w:tc>
      </w:tr>
      <w:tr w:rsidR="005E42FD" w:rsidRPr="00562639" w14:paraId="208862BB" w14:textId="77777777" w:rsidTr="005E42FD">
        <w:tc>
          <w:tcPr>
            <w:tcW w:w="1696" w:type="dxa"/>
            <w:shd w:val="clear" w:color="auto" w:fill="DEEAF6" w:themeFill="accent1" w:themeFillTint="33"/>
          </w:tcPr>
          <w:p w14:paraId="67992F23" w14:textId="77777777" w:rsidR="005E42FD" w:rsidRPr="00562639" w:rsidRDefault="005E42FD" w:rsidP="005E42FD">
            <w:pPr>
              <w:rPr>
                <w:rFonts w:ascii="Calibri" w:eastAsia="Verdana" w:hAnsi="Calibri" w:cs="Calibri"/>
              </w:rPr>
            </w:pPr>
            <w:r w:rsidRPr="00562639">
              <w:rPr>
                <w:rFonts w:ascii="Calibri" w:eastAsia="Verdana" w:hAnsi="Calibri" w:cs="Calibri"/>
              </w:rPr>
              <w:t>Purpose  and meaning in life</w:t>
            </w:r>
          </w:p>
          <w:p w14:paraId="7AB24088" w14:textId="77777777" w:rsidR="005E42FD" w:rsidRPr="00562639" w:rsidRDefault="005E42FD" w:rsidP="005E42FD"/>
        </w:tc>
        <w:tc>
          <w:tcPr>
            <w:tcW w:w="2268" w:type="dxa"/>
          </w:tcPr>
          <w:p w14:paraId="2362940C" w14:textId="77777777" w:rsidR="005E42FD" w:rsidRPr="00562639" w:rsidRDefault="005E42FD" w:rsidP="005E42FD"/>
        </w:tc>
        <w:tc>
          <w:tcPr>
            <w:tcW w:w="2268" w:type="dxa"/>
          </w:tcPr>
          <w:p w14:paraId="17D666E8" w14:textId="77777777" w:rsidR="005E42FD" w:rsidRPr="00562639" w:rsidRDefault="005E42FD" w:rsidP="005E42FD"/>
        </w:tc>
        <w:tc>
          <w:tcPr>
            <w:tcW w:w="2836" w:type="dxa"/>
          </w:tcPr>
          <w:p w14:paraId="17367DE4" w14:textId="77777777" w:rsidR="005E42FD" w:rsidRPr="00562639" w:rsidRDefault="005E42FD" w:rsidP="005E42FD"/>
        </w:tc>
      </w:tr>
      <w:tr w:rsidR="005E42FD" w:rsidRPr="00562639" w14:paraId="571AE7F9" w14:textId="77777777" w:rsidTr="005E42FD">
        <w:tc>
          <w:tcPr>
            <w:tcW w:w="1696" w:type="dxa"/>
            <w:shd w:val="clear" w:color="auto" w:fill="DEEAF6" w:themeFill="accent1" w:themeFillTint="33"/>
          </w:tcPr>
          <w:p w14:paraId="2B405DAD" w14:textId="77777777" w:rsidR="005E42FD" w:rsidRPr="00562639" w:rsidRDefault="005E42FD" w:rsidP="005E42FD">
            <w:pPr>
              <w:contextualSpacing/>
            </w:pPr>
            <w:r w:rsidRPr="00562639">
              <w:rPr>
                <w:rFonts w:ascii="Calibri" w:eastAsia="Verdana" w:hAnsi="Calibri" w:cs="Calibri"/>
              </w:rPr>
              <w:t>Belonging and connectedness</w:t>
            </w:r>
          </w:p>
        </w:tc>
        <w:tc>
          <w:tcPr>
            <w:tcW w:w="2268" w:type="dxa"/>
          </w:tcPr>
          <w:p w14:paraId="5F568319" w14:textId="77777777" w:rsidR="005E42FD" w:rsidRPr="00562639" w:rsidRDefault="005E42FD" w:rsidP="005E42FD"/>
        </w:tc>
        <w:tc>
          <w:tcPr>
            <w:tcW w:w="2268" w:type="dxa"/>
          </w:tcPr>
          <w:p w14:paraId="14F03A57" w14:textId="77777777" w:rsidR="005E42FD" w:rsidRPr="00562639" w:rsidRDefault="005E42FD" w:rsidP="005E42FD"/>
        </w:tc>
        <w:tc>
          <w:tcPr>
            <w:tcW w:w="2836" w:type="dxa"/>
          </w:tcPr>
          <w:p w14:paraId="5EFAD06E" w14:textId="77777777" w:rsidR="005E42FD" w:rsidRPr="00562639" w:rsidRDefault="005E42FD" w:rsidP="005E42FD"/>
        </w:tc>
      </w:tr>
      <w:tr w:rsidR="005E42FD" w:rsidRPr="00562639" w14:paraId="3904CDBF" w14:textId="77777777" w:rsidTr="005E42FD">
        <w:tc>
          <w:tcPr>
            <w:tcW w:w="1696" w:type="dxa"/>
            <w:shd w:val="clear" w:color="auto" w:fill="DEEAF6" w:themeFill="accent1" w:themeFillTint="33"/>
          </w:tcPr>
          <w:p w14:paraId="3E421765" w14:textId="77777777" w:rsidR="005E42FD" w:rsidRPr="00562639" w:rsidRDefault="005E42FD" w:rsidP="005E42FD">
            <w:pPr>
              <w:contextualSpacing/>
              <w:rPr>
                <w:rFonts w:ascii="Calibri" w:eastAsia="Verdana" w:hAnsi="Calibri" w:cs="Calibri"/>
              </w:rPr>
            </w:pPr>
            <w:r w:rsidRPr="00562639">
              <w:rPr>
                <w:rFonts w:ascii="Calibri" w:eastAsia="Verdana" w:hAnsi="Calibri" w:cs="Calibri"/>
              </w:rPr>
              <w:t>(Add own ideas)</w:t>
            </w:r>
          </w:p>
          <w:p w14:paraId="088852AA" w14:textId="77777777" w:rsidR="005E42FD" w:rsidRPr="00562639" w:rsidRDefault="005E42FD" w:rsidP="005E42FD">
            <w:pPr>
              <w:contextualSpacing/>
              <w:rPr>
                <w:rFonts w:ascii="Calibri" w:eastAsia="Verdana" w:hAnsi="Calibri" w:cs="Calibri"/>
              </w:rPr>
            </w:pPr>
            <w:r w:rsidRPr="00562639">
              <w:rPr>
                <w:rFonts w:ascii="Calibri" w:eastAsia="Verdana" w:hAnsi="Calibri" w:cs="Calibri"/>
              </w:rPr>
              <w:t xml:space="preserve"> </w:t>
            </w:r>
          </w:p>
        </w:tc>
        <w:tc>
          <w:tcPr>
            <w:tcW w:w="2268" w:type="dxa"/>
          </w:tcPr>
          <w:p w14:paraId="70D7F67B" w14:textId="77777777" w:rsidR="005E42FD" w:rsidRPr="00562639" w:rsidRDefault="005E42FD" w:rsidP="005E42FD"/>
        </w:tc>
        <w:tc>
          <w:tcPr>
            <w:tcW w:w="2268" w:type="dxa"/>
          </w:tcPr>
          <w:p w14:paraId="2817CBC4" w14:textId="77777777" w:rsidR="005E42FD" w:rsidRPr="00562639" w:rsidRDefault="005E42FD" w:rsidP="005E42FD"/>
        </w:tc>
        <w:tc>
          <w:tcPr>
            <w:tcW w:w="2836" w:type="dxa"/>
          </w:tcPr>
          <w:p w14:paraId="33F0D414" w14:textId="77777777" w:rsidR="005E42FD" w:rsidRPr="00562639" w:rsidRDefault="005E42FD" w:rsidP="005E42FD"/>
        </w:tc>
      </w:tr>
      <w:tr w:rsidR="005E42FD" w:rsidRPr="00562639" w14:paraId="045BB039" w14:textId="77777777" w:rsidTr="005E42FD">
        <w:tc>
          <w:tcPr>
            <w:tcW w:w="1696" w:type="dxa"/>
            <w:shd w:val="clear" w:color="auto" w:fill="DEEAF6" w:themeFill="accent1" w:themeFillTint="33"/>
          </w:tcPr>
          <w:p w14:paraId="0855E0FF" w14:textId="77777777" w:rsidR="005E42FD" w:rsidRPr="00562639" w:rsidRDefault="005E42FD" w:rsidP="005E42FD">
            <w:pPr>
              <w:contextualSpacing/>
              <w:rPr>
                <w:rFonts w:ascii="Calibri" w:eastAsia="Verdana" w:hAnsi="Calibri" w:cs="Calibri"/>
              </w:rPr>
            </w:pPr>
          </w:p>
          <w:p w14:paraId="61A54A7C" w14:textId="77777777" w:rsidR="005E42FD" w:rsidRPr="00562639" w:rsidRDefault="005E42FD" w:rsidP="005E42FD">
            <w:pPr>
              <w:contextualSpacing/>
              <w:rPr>
                <w:rFonts w:ascii="Calibri" w:eastAsia="Verdana" w:hAnsi="Calibri" w:cs="Calibri"/>
              </w:rPr>
            </w:pPr>
          </w:p>
        </w:tc>
        <w:tc>
          <w:tcPr>
            <w:tcW w:w="2268" w:type="dxa"/>
          </w:tcPr>
          <w:p w14:paraId="1D276B90" w14:textId="77777777" w:rsidR="005E42FD" w:rsidRPr="00562639" w:rsidRDefault="005E42FD" w:rsidP="005E42FD"/>
        </w:tc>
        <w:tc>
          <w:tcPr>
            <w:tcW w:w="2268" w:type="dxa"/>
          </w:tcPr>
          <w:p w14:paraId="0C56381A" w14:textId="77777777" w:rsidR="005E42FD" w:rsidRPr="00562639" w:rsidRDefault="005E42FD" w:rsidP="005E42FD"/>
        </w:tc>
        <w:tc>
          <w:tcPr>
            <w:tcW w:w="2836" w:type="dxa"/>
          </w:tcPr>
          <w:p w14:paraId="62B2E72E" w14:textId="77777777" w:rsidR="005E42FD" w:rsidRPr="00562639" w:rsidRDefault="005E42FD" w:rsidP="005E42FD"/>
        </w:tc>
      </w:tr>
    </w:tbl>
    <w:p w14:paraId="4C842C62" w14:textId="77777777" w:rsidR="005E42FD" w:rsidRPr="00562639" w:rsidRDefault="005E42FD" w:rsidP="005E42FD"/>
    <w:p w14:paraId="05A795DB" w14:textId="77777777" w:rsidR="00245657" w:rsidRPr="00562639" w:rsidRDefault="00AC3A44">
      <w:r w:rsidRPr="00562639">
        <w:br w:type="page"/>
      </w:r>
    </w:p>
    <w:p w14:paraId="6BEE2552" w14:textId="69AC2D96" w:rsidR="00245657" w:rsidRPr="00562639" w:rsidRDefault="00245657" w:rsidP="00D31C49">
      <w:pPr>
        <w:rPr>
          <w:color w:val="0070C0"/>
          <w:sz w:val="18"/>
          <w:szCs w:val="18"/>
        </w:rPr>
      </w:pPr>
      <w:r w:rsidRPr="00562639">
        <w:rPr>
          <w:color w:val="0070C0"/>
          <w:sz w:val="18"/>
          <w:szCs w:val="18"/>
        </w:rPr>
        <w:t>Copy template</w:t>
      </w:r>
      <w:r w:rsidR="00D31C49">
        <w:rPr>
          <w:color w:val="0070C0"/>
          <w:sz w:val="18"/>
          <w:szCs w:val="18"/>
        </w:rPr>
        <w:t xml:space="preserve"> </w:t>
      </w:r>
      <w:r w:rsidR="00D31C49" w:rsidRPr="00D31C49">
        <w:rPr>
          <w:b/>
          <w:color w:val="0070C0"/>
          <w:sz w:val="18"/>
          <w:szCs w:val="18"/>
        </w:rPr>
        <w:t>Activity number 7.</w:t>
      </w:r>
      <w:r w:rsidR="00D31C49">
        <w:rPr>
          <w:color w:val="0070C0"/>
          <w:sz w:val="18"/>
          <w:szCs w:val="18"/>
        </w:rPr>
        <w:t xml:space="preserve"> </w:t>
      </w:r>
      <w:r w:rsidR="00D31C49" w:rsidRPr="00D31C49">
        <w:rPr>
          <w:color w:val="0070C0"/>
          <w:sz w:val="18"/>
          <w:szCs w:val="18"/>
        </w:rPr>
        <w:t xml:space="preserve">Hauora revisited – thinking  about mental and emotional wellbeing - holistically  </w:t>
      </w:r>
    </w:p>
    <w:tbl>
      <w:tblPr>
        <w:tblStyle w:val="TableGrid"/>
        <w:tblW w:w="0" w:type="auto"/>
        <w:tblLook w:val="04A0" w:firstRow="1" w:lastRow="0" w:firstColumn="1" w:lastColumn="0" w:noHBand="0" w:noVBand="1"/>
      </w:tblPr>
      <w:tblGrid>
        <w:gridCol w:w="3005"/>
        <w:gridCol w:w="1503"/>
        <w:gridCol w:w="1502"/>
        <w:gridCol w:w="3006"/>
      </w:tblGrid>
      <w:tr w:rsidR="00245657" w:rsidRPr="00562639" w14:paraId="5D45624D" w14:textId="77777777" w:rsidTr="00536A78">
        <w:tc>
          <w:tcPr>
            <w:tcW w:w="9016" w:type="dxa"/>
            <w:gridSpan w:val="4"/>
            <w:shd w:val="clear" w:color="auto" w:fill="DEEAF6" w:themeFill="accent1" w:themeFillTint="33"/>
          </w:tcPr>
          <w:p w14:paraId="2A1AB2AD" w14:textId="77777777" w:rsidR="00245657" w:rsidRPr="00562639" w:rsidRDefault="00245657" w:rsidP="00536A78">
            <w:r w:rsidRPr="00562639">
              <w:rPr>
                <w:b/>
              </w:rPr>
              <w:t>Situation 1:</w:t>
            </w:r>
            <w:r w:rsidRPr="00562639">
              <w:t xml:space="preserve"> A teenage romantic relationship comes to an end when one person cheats on the other. </w:t>
            </w:r>
            <w:r w:rsidRPr="00562639">
              <w:rPr>
                <w:i/>
              </w:rPr>
              <w:t>Think about the mental and emotional wellbeing of the person who has been cheated on.</w:t>
            </w:r>
          </w:p>
        </w:tc>
      </w:tr>
      <w:tr w:rsidR="00245657" w:rsidRPr="00562639" w14:paraId="1065C81C" w14:textId="77777777" w:rsidTr="00536A78">
        <w:tc>
          <w:tcPr>
            <w:tcW w:w="4508" w:type="dxa"/>
            <w:gridSpan w:val="2"/>
            <w:shd w:val="clear" w:color="auto" w:fill="DEEAF6" w:themeFill="accent1" w:themeFillTint="33"/>
          </w:tcPr>
          <w:p w14:paraId="49D8FA71" w14:textId="4BBB0DA6" w:rsidR="00245657" w:rsidRPr="00562639" w:rsidRDefault="00245657" w:rsidP="00536A78">
            <w:r w:rsidRPr="00562639">
              <w:t xml:space="preserve">How the person might </w:t>
            </w:r>
            <w:r w:rsidRPr="00562639">
              <w:rPr>
                <w:b/>
              </w:rPr>
              <w:t>FEEL</w:t>
            </w:r>
            <w:r w:rsidR="00F1620D" w:rsidRPr="00562639">
              <w:t xml:space="preserve"> after this happened? (N</w:t>
            </w:r>
            <w:r w:rsidRPr="00562639">
              <w:t>ame some feelings</w:t>
            </w:r>
            <w:r w:rsidR="00F1620D" w:rsidRPr="00562639">
              <w:t>.</w:t>
            </w:r>
            <w:r w:rsidRPr="00562639">
              <w:t>)</w:t>
            </w:r>
          </w:p>
        </w:tc>
        <w:tc>
          <w:tcPr>
            <w:tcW w:w="4508" w:type="dxa"/>
            <w:gridSpan w:val="2"/>
            <w:shd w:val="clear" w:color="auto" w:fill="DEEAF6" w:themeFill="accent1" w:themeFillTint="33"/>
          </w:tcPr>
          <w:p w14:paraId="240C8C0E" w14:textId="186A93F6" w:rsidR="00245657" w:rsidRPr="00562639" w:rsidRDefault="00245657" w:rsidP="00536A78">
            <w:r w:rsidRPr="00562639">
              <w:t xml:space="preserve">What </w:t>
            </w:r>
            <w:r w:rsidRPr="00562639">
              <w:rPr>
                <w:b/>
              </w:rPr>
              <w:t xml:space="preserve">THOUGHTS </w:t>
            </w:r>
            <w:r w:rsidRPr="00562639">
              <w:t>the person might have after this happened</w:t>
            </w:r>
            <w:r w:rsidR="00F1620D" w:rsidRPr="00562639">
              <w:t>? (G</w:t>
            </w:r>
            <w:r w:rsidRPr="00562639">
              <w:t>ive examples of some thoughts the person might have</w:t>
            </w:r>
            <w:r w:rsidR="00F1620D" w:rsidRPr="00562639">
              <w:t>.)</w:t>
            </w:r>
          </w:p>
        </w:tc>
      </w:tr>
      <w:tr w:rsidR="00245657" w:rsidRPr="00562639" w14:paraId="654EC9ED" w14:textId="77777777" w:rsidTr="00536A78">
        <w:tc>
          <w:tcPr>
            <w:tcW w:w="4508" w:type="dxa"/>
            <w:gridSpan w:val="2"/>
          </w:tcPr>
          <w:p w14:paraId="2BBA978A" w14:textId="77777777" w:rsidR="00245657" w:rsidRPr="00562639" w:rsidRDefault="00245657" w:rsidP="00536A78"/>
          <w:p w14:paraId="305459E8" w14:textId="77777777" w:rsidR="00245657" w:rsidRPr="00562639" w:rsidRDefault="00245657" w:rsidP="00536A78"/>
          <w:p w14:paraId="2F09EBC7" w14:textId="77777777" w:rsidR="00245657" w:rsidRPr="00562639" w:rsidRDefault="00245657" w:rsidP="00536A78"/>
        </w:tc>
        <w:tc>
          <w:tcPr>
            <w:tcW w:w="4508" w:type="dxa"/>
            <w:gridSpan w:val="2"/>
          </w:tcPr>
          <w:p w14:paraId="2AA70A9C" w14:textId="77777777" w:rsidR="00245657" w:rsidRPr="00562639" w:rsidRDefault="00245657" w:rsidP="00536A78"/>
        </w:tc>
      </w:tr>
      <w:tr w:rsidR="00245657" w:rsidRPr="00562639" w14:paraId="5A12D1D8" w14:textId="77777777" w:rsidTr="00536A78">
        <w:tc>
          <w:tcPr>
            <w:tcW w:w="9016" w:type="dxa"/>
            <w:gridSpan w:val="4"/>
            <w:shd w:val="clear" w:color="auto" w:fill="DEEAF6" w:themeFill="accent1" w:themeFillTint="33"/>
          </w:tcPr>
          <w:p w14:paraId="1AA57F56" w14:textId="371DA4BC" w:rsidR="00245657" w:rsidRPr="00562639" w:rsidRDefault="00245657" w:rsidP="00A45504">
            <w:r w:rsidRPr="00562639">
              <w:t>How could these thoughts and feelings lead to changes to the remaining dimensions of wellbeing</w:t>
            </w:r>
            <w:r w:rsidR="00A45504" w:rsidRPr="00562639">
              <w:t>?</w:t>
            </w:r>
            <w:r w:rsidR="00FC7BF6" w:rsidRPr="00562639">
              <w:t xml:space="preserve"> </w:t>
            </w:r>
            <w:r w:rsidR="00F1620D" w:rsidRPr="00562639">
              <w:t>(T</w:t>
            </w:r>
            <w:r w:rsidRPr="00562639">
              <w:t xml:space="preserve">hink of </w:t>
            </w:r>
            <w:r w:rsidR="00BC5874" w:rsidRPr="00562639">
              <w:t xml:space="preserve">how the person might react, </w:t>
            </w:r>
            <w:r w:rsidRPr="00562639">
              <w:t>what the person might do, their behaviour, etc</w:t>
            </w:r>
            <w:r w:rsidR="00F1620D" w:rsidRPr="00562639">
              <w:t>.</w:t>
            </w:r>
            <w:r w:rsidRPr="00562639">
              <w:t>)</w:t>
            </w:r>
          </w:p>
        </w:tc>
      </w:tr>
      <w:tr w:rsidR="00245657" w:rsidRPr="00562639" w14:paraId="5BA5DABB" w14:textId="77777777" w:rsidTr="00536A78">
        <w:tc>
          <w:tcPr>
            <w:tcW w:w="3005" w:type="dxa"/>
            <w:shd w:val="clear" w:color="auto" w:fill="DEEAF6" w:themeFill="accent1" w:themeFillTint="33"/>
          </w:tcPr>
          <w:p w14:paraId="1F092FE0" w14:textId="77777777" w:rsidR="00245657" w:rsidRPr="00562639" w:rsidRDefault="00245657" w:rsidP="00536A78">
            <w:r w:rsidRPr="00562639">
              <w:t>SOCIAL wellbeing</w:t>
            </w:r>
          </w:p>
        </w:tc>
        <w:tc>
          <w:tcPr>
            <w:tcW w:w="3005" w:type="dxa"/>
            <w:gridSpan w:val="2"/>
            <w:shd w:val="clear" w:color="auto" w:fill="DEEAF6" w:themeFill="accent1" w:themeFillTint="33"/>
          </w:tcPr>
          <w:p w14:paraId="3E7E6723" w14:textId="77777777" w:rsidR="00245657" w:rsidRPr="00562639" w:rsidRDefault="00245657" w:rsidP="00536A78">
            <w:r w:rsidRPr="00562639">
              <w:t xml:space="preserve">SPIRITUAL wellbeing </w:t>
            </w:r>
          </w:p>
        </w:tc>
        <w:tc>
          <w:tcPr>
            <w:tcW w:w="3006" w:type="dxa"/>
            <w:shd w:val="clear" w:color="auto" w:fill="DEEAF6" w:themeFill="accent1" w:themeFillTint="33"/>
          </w:tcPr>
          <w:p w14:paraId="12477D7D" w14:textId="77777777" w:rsidR="00245657" w:rsidRPr="00562639" w:rsidRDefault="00245657" w:rsidP="00536A78">
            <w:r w:rsidRPr="00562639">
              <w:t>PHYSICAL wellbeing</w:t>
            </w:r>
          </w:p>
        </w:tc>
      </w:tr>
      <w:tr w:rsidR="00245657" w:rsidRPr="00562639" w14:paraId="7CFD9B1A" w14:textId="77777777" w:rsidTr="00536A78">
        <w:tc>
          <w:tcPr>
            <w:tcW w:w="3005" w:type="dxa"/>
          </w:tcPr>
          <w:p w14:paraId="04C52C3A" w14:textId="77777777" w:rsidR="00245657" w:rsidRPr="00562639" w:rsidRDefault="00245657" w:rsidP="00536A78"/>
          <w:p w14:paraId="1B3E5CF4" w14:textId="77777777" w:rsidR="00245657" w:rsidRPr="00562639" w:rsidRDefault="00245657" w:rsidP="00536A78"/>
          <w:p w14:paraId="4280B2BD" w14:textId="77777777" w:rsidR="00245657" w:rsidRPr="00562639" w:rsidRDefault="00245657" w:rsidP="00536A78"/>
          <w:p w14:paraId="5E55DC0B" w14:textId="77777777" w:rsidR="00245657" w:rsidRPr="00562639" w:rsidRDefault="00245657" w:rsidP="00536A78"/>
        </w:tc>
        <w:tc>
          <w:tcPr>
            <w:tcW w:w="3005" w:type="dxa"/>
            <w:gridSpan w:val="2"/>
          </w:tcPr>
          <w:p w14:paraId="1EE7749B" w14:textId="77777777" w:rsidR="00245657" w:rsidRPr="00562639" w:rsidRDefault="00245657" w:rsidP="00536A78"/>
        </w:tc>
        <w:tc>
          <w:tcPr>
            <w:tcW w:w="3006" w:type="dxa"/>
          </w:tcPr>
          <w:p w14:paraId="30711349" w14:textId="77777777" w:rsidR="00245657" w:rsidRPr="00562639" w:rsidRDefault="00245657" w:rsidP="00536A78"/>
        </w:tc>
      </w:tr>
      <w:tr w:rsidR="00245657" w:rsidRPr="00562639" w14:paraId="24FF660C" w14:textId="77777777" w:rsidTr="00536A78">
        <w:tc>
          <w:tcPr>
            <w:tcW w:w="4508" w:type="dxa"/>
            <w:gridSpan w:val="2"/>
            <w:shd w:val="clear" w:color="auto" w:fill="DEEAF6" w:themeFill="accent1" w:themeFillTint="33"/>
          </w:tcPr>
          <w:p w14:paraId="28342E81" w14:textId="77777777" w:rsidR="00245657" w:rsidRPr="00562639" w:rsidRDefault="00245657" w:rsidP="00536A78">
            <w:r w:rsidRPr="00562639">
              <w:rPr>
                <w:b/>
              </w:rPr>
              <w:t>Long term:</w:t>
            </w:r>
            <w:r w:rsidRPr="00562639">
              <w:t xml:space="preserve"> If the person who has been cheated on </w:t>
            </w:r>
            <w:r w:rsidRPr="00562639">
              <w:rPr>
                <w:u w:val="single"/>
              </w:rPr>
              <w:t>does nothing, and receives no support</w:t>
            </w:r>
            <w:r w:rsidRPr="00562639">
              <w:t xml:space="preserve">, what might their wellbeing be like in several months? </w:t>
            </w:r>
            <w:r w:rsidRPr="00562639">
              <w:rPr>
                <w:i/>
              </w:rPr>
              <w:t>Think about all dimensions of wellbeing.</w:t>
            </w:r>
            <w:r w:rsidRPr="00562639">
              <w:t xml:space="preserve"> </w:t>
            </w:r>
          </w:p>
        </w:tc>
        <w:tc>
          <w:tcPr>
            <w:tcW w:w="4508" w:type="dxa"/>
            <w:gridSpan w:val="2"/>
            <w:shd w:val="clear" w:color="auto" w:fill="DEEAF6" w:themeFill="accent1" w:themeFillTint="33"/>
          </w:tcPr>
          <w:p w14:paraId="74E8E0A7" w14:textId="77777777" w:rsidR="00245657" w:rsidRPr="00562639" w:rsidRDefault="00245657" w:rsidP="00536A78">
            <w:r w:rsidRPr="00562639">
              <w:rPr>
                <w:b/>
              </w:rPr>
              <w:t>Long term:</w:t>
            </w:r>
            <w:r w:rsidRPr="00562639">
              <w:t xml:space="preserve"> If the person who has been cheated on </w:t>
            </w:r>
            <w:r w:rsidRPr="00562639">
              <w:rPr>
                <w:u w:val="single"/>
              </w:rPr>
              <w:t>takes action to restore their wellbeing, and receives support</w:t>
            </w:r>
            <w:r w:rsidRPr="00562639">
              <w:t xml:space="preserve">, what might their wellbeing be like in several months? </w:t>
            </w:r>
            <w:r w:rsidRPr="00562639">
              <w:rPr>
                <w:i/>
              </w:rPr>
              <w:t>Think about all dimensions of wellbeing.</w:t>
            </w:r>
          </w:p>
        </w:tc>
      </w:tr>
      <w:tr w:rsidR="00245657" w:rsidRPr="00562639" w14:paraId="2EE8A2BC" w14:textId="77777777" w:rsidTr="00536A78">
        <w:tc>
          <w:tcPr>
            <w:tcW w:w="4508" w:type="dxa"/>
            <w:gridSpan w:val="2"/>
          </w:tcPr>
          <w:p w14:paraId="74FAAC1A" w14:textId="77777777" w:rsidR="00245657" w:rsidRPr="00562639" w:rsidRDefault="00245657" w:rsidP="00536A78"/>
          <w:p w14:paraId="4FA9682A" w14:textId="77777777" w:rsidR="00245657" w:rsidRPr="00562639" w:rsidRDefault="00245657" w:rsidP="00536A78"/>
          <w:p w14:paraId="310E03E0" w14:textId="77777777" w:rsidR="00245657" w:rsidRPr="00562639" w:rsidRDefault="00245657" w:rsidP="00536A78"/>
          <w:p w14:paraId="01B78271" w14:textId="77777777" w:rsidR="00245657" w:rsidRPr="00562639" w:rsidRDefault="00245657" w:rsidP="00536A78"/>
        </w:tc>
        <w:tc>
          <w:tcPr>
            <w:tcW w:w="4508" w:type="dxa"/>
            <w:gridSpan w:val="2"/>
          </w:tcPr>
          <w:p w14:paraId="7813E943" w14:textId="77777777" w:rsidR="00245657" w:rsidRPr="00562639" w:rsidRDefault="00245657" w:rsidP="00536A78"/>
        </w:tc>
      </w:tr>
      <w:tr w:rsidR="00245657" w:rsidRPr="00562639" w14:paraId="7E419CDF" w14:textId="77777777" w:rsidTr="00536A78">
        <w:tc>
          <w:tcPr>
            <w:tcW w:w="9016" w:type="dxa"/>
            <w:gridSpan w:val="4"/>
            <w:shd w:val="clear" w:color="auto" w:fill="DEEAF6" w:themeFill="accent1" w:themeFillTint="33"/>
          </w:tcPr>
          <w:p w14:paraId="2DB7C65D" w14:textId="77777777" w:rsidR="00245657" w:rsidRPr="00562639" w:rsidRDefault="00245657" w:rsidP="00536A78">
            <w:r w:rsidRPr="00562639">
              <w:rPr>
                <w:b/>
              </w:rPr>
              <w:t>Situation 2:</w:t>
            </w:r>
            <w:r w:rsidRPr="00562639">
              <w:t xml:space="preserve"> A student discovers that someone has taken personal and embarrassing photos of them and posted them on social media for everyone to see. </w:t>
            </w:r>
          </w:p>
        </w:tc>
      </w:tr>
      <w:tr w:rsidR="00245657" w:rsidRPr="00562639" w14:paraId="6461D935" w14:textId="77777777" w:rsidTr="00536A78">
        <w:tc>
          <w:tcPr>
            <w:tcW w:w="4508" w:type="dxa"/>
            <w:gridSpan w:val="2"/>
            <w:shd w:val="clear" w:color="auto" w:fill="DEEAF6" w:themeFill="accent1" w:themeFillTint="33"/>
          </w:tcPr>
          <w:p w14:paraId="362C14F8" w14:textId="500328EA" w:rsidR="00245657" w:rsidRPr="00562639" w:rsidRDefault="00245657" w:rsidP="00536A78">
            <w:r w:rsidRPr="00562639">
              <w:t xml:space="preserve">How the person might </w:t>
            </w:r>
            <w:r w:rsidRPr="00562639">
              <w:rPr>
                <w:b/>
              </w:rPr>
              <w:t>FEEL</w:t>
            </w:r>
            <w:r w:rsidRPr="00562639">
              <w:t xml:space="preserve"> after this happened</w:t>
            </w:r>
            <w:r w:rsidR="00F1620D" w:rsidRPr="00562639">
              <w:t>? (N</w:t>
            </w:r>
            <w:r w:rsidRPr="00562639">
              <w:t>ame some feelings</w:t>
            </w:r>
            <w:r w:rsidR="00F1620D" w:rsidRPr="00562639">
              <w:t>.</w:t>
            </w:r>
            <w:r w:rsidRPr="00562639">
              <w:t>)</w:t>
            </w:r>
          </w:p>
        </w:tc>
        <w:tc>
          <w:tcPr>
            <w:tcW w:w="4508" w:type="dxa"/>
            <w:gridSpan w:val="2"/>
            <w:shd w:val="clear" w:color="auto" w:fill="DEEAF6" w:themeFill="accent1" w:themeFillTint="33"/>
          </w:tcPr>
          <w:p w14:paraId="542D2E9B" w14:textId="24457A1E" w:rsidR="00245657" w:rsidRPr="00562639" w:rsidRDefault="00245657" w:rsidP="00536A78">
            <w:r w:rsidRPr="00562639">
              <w:t xml:space="preserve">What </w:t>
            </w:r>
            <w:r w:rsidRPr="00562639">
              <w:rPr>
                <w:b/>
              </w:rPr>
              <w:t xml:space="preserve">THOUGHTS </w:t>
            </w:r>
            <w:r w:rsidRPr="00562639">
              <w:t>the person might have after this happened</w:t>
            </w:r>
            <w:r w:rsidR="00F1620D" w:rsidRPr="00562639">
              <w:t>? (G</w:t>
            </w:r>
            <w:r w:rsidRPr="00562639">
              <w:t>ive examples of some thoughts the person might have</w:t>
            </w:r>
            <w:r w:rsidR="00F1620D" w:rsidRPr="00562639">
              <w:t>.)</w:t>
            </w:r>
          </w:p>
        </w:tc>
      </w:tr>
      <w:tr w:rsidR="00245657" w:rsidRPr="00562639" w14:paraId="00796A41" w14:textId="77777777" w:rsidTr="00536A78">
        <w:tc>
          <w:tcPr>
            <w:tcW w:w="4508" w:type="dxa"/>
            <w:gridSpan w:val="2"/>
          </w:tcPr>
          <w:p w14:paraId="18D6AB7C" w14:textId="77777777" w:rsidR="00245657" w:rsidRPr="00562639" w:rsidRDefault="00245657" w:rsidP="00536A78"/>
          <w:p w14:paraId="7E7D76BB" w14:textId="77777777" w:rsidR="00245657" w:rsidRPr="00562639" w:rsidRDefault="00245657" w:rsidP="00536A78"/>
          <w:p w14:paraId="2E40D71A" w14:textId="77777777" w:rsidR="00245657" w:rsidRPr="00562639" w:rsidRDefault="00245657" w:rsidP="00536A78"/>
        </w:tc>
        <w:tc>
          <w:tcPr>
            <w:tcW w:w="4508" w:type="dxa"/>
            <w:gridSpan w:val="2"/>
          </w:tcPr>
          <w:p w14:paraId="0888BAF8" w14:textId="77777777" w:rsidR="00245657" w:rsidRPr="00562639" w:rsidRDefault="00245657" w:rsidP="00536A78"/>
        </w:tc>
      </w:tr>
      <w:tr w:rsidR="00245657" w:rsidRPr="00562639" w14:paraId="5EF29245" w14:textId="77777777" w:rsidTr="00536A78">
        <w:tc>
          <w:tcPr>
            <w:tcW w:w="9016" w:type="dxa"/>
            <w:gridSpan w:val="4"/>
            <w:shd w:val="clear" w:color="auto" w:fill="DEEAF6" w:themeFill="accent1" w:themeFillTint="33"/>
          </w:tcPr>
          <w:p w14:paraId="4CEDEEE4" w14:textId="5D855E6B" w:rsidR="00245657" w:rsidRPr="00562639" w:rsidRDefault="00245657" w:rsidP="00D7517C">
            <w:r w:rsidRPr="00562639">
              <w:t>How could these thoughts and feelings lead to changes to the remaining dimensions of wellbeing</w:t>
            </w:r>
            <w:r w:rsidR="00F1620D" w:rsidRPr="00562639">
              <w:t>? (T</w:t>
            </w:r>
            <w:r w:rsidRPr="00562639">
              <w:t xml:space="preserve">hink of </w:t>
            </w:r>
            <w:r w:rsidR="00BC5874" w:rsidRPr="00562639">
              <w:t xml:space="preserve">how the person might react, </w:t>
            </w:r>
            <w:r w:rsidRPr="00562639">
              <w:t>what the person might do, their behaviour, etc</w:t>
            </w:r>
            <w:r w:rsidR="00F1620D" w:rsidRPr="00562639">
              <w:t>.</w:t>
            </w:r>
            <w:r w:rsidRPr="00562639">
              <w:t>)</w:t>
            </w:r>
          </w:p>
        </w:tc>
      </w:tr>
      <w:tr w:rsidR="00245657" w:rsidRPr="00562639" w14:paraId="070A3190" w14:textId="77777777" w:rsidTr="00536A78">
        <w:tc>
          <w:tcPr>
            <w:tcW w:w="3005" w:type="dxa"/>
            <w:shd w:val="clear" w:color="auto" w:fill="DEEAF6" w:themeFill="accent1" w:themeFillTint="33"/>
          </w:tcPr>
          <w:p w14:paraId="1AE24686" w14:textId="77777777" w:rsidR="00245657" w:rsidRPr="00562639" w:rsidRDefault="00245657" w:rsidP="00536A78">
            <w:r w:rsidRPr="00562639">
              <w:t>SOCIAL wellbeing</w:t>
            </w:r>
          </w:p>
        </w:tc>
        <w:tc>
          <w:tcPr>
            <w:tcW w:w="3005" w:type="dxa"/>
            <w:gridSpan w:val="2"/>
            <w:shd w:val="clear" w:color="auto" w:fill="DEEAF6" w:themeFill="accent1" w:themeFillTint="33"/>
          </w:tcPr>
          <w:p w14:paraId="75B833E8" w14:textId="77777777" w:rsidR="00245657" w:rsidRPr="00562639" w:rsidRDefault="00245657" w:rsidP="00536A78">
            <w:r w:rsidRPr="00562639">
              <w:t xml:space="preserve">SPIRITUAL wellbeing </w:t>
            </w:r>
          </w:p>
        </w:tc>
        <w:tc>
          <w:tcPr>
            <w:tcW w:w="3006" w:type="dxa"/>
            <w:shd w:val="clear" w:color="auto" w:fill="DEEAF6" w:themeFill="accent1" w:themeFillTint="33"/>
          </w:tcPr>
          <w:p w14:paraId="36AC3215" w14:textId="77777777" w:rsidR="00245657" w:rsidRPr="00562639" w:rsidRDefault="00245657" w:rsidP="00536A78">
            <w:r w:rsidRPr="00562639">
              <w:t>PHYSICAL wellbeing</w:t>
            </w:r>
          </w:p>
        </w:tc>
      </w:tr>
      <w:tr w:rsidR="00245657" w:rsidRPr="00562639" w14:paraId="2F344FB0" w14:textId="77777777" w:rsidTr="00536A78">
        <w:tc>
          <w:tcPr>
            <w:tcW w:w="3005" w:type="dxa"/>
          </w:tcPr>
          <w:p w14:paraId="2D1C244D" w14:textId="77777777" w:rsidR="00245657" w:rsidRPr="00562639" w:rsidRDefault="00245657" w:rsidP="00536A78"/>
          <w:p w14:paraId="2BA96049" w14:textId="77777777" w:rsidR="00245657" w:rsidRPr="00562639" w:rsidRDefault="00245657" w:rsidP="00536A78"/>
          <w:p w14:paraId="1BDFA0D8" w14:textId="77777777" w:rsidR="00245657" w:rsidRPr="00562639" w:rsidRDefault="00245657" w:rsidP="00536A78"/>
          <w:p w14:paraId="6D2A4D84" w14:textId="77777777" w:rsidR="00245657" w:rsidRPr="00562639" w:rsidRDefault="00245657" w:rsidP="00536A78"/>
        </w:tc>
        <w:tc>
          <w:tcPr>
            <w:tcW w:w="3005" w:type="dxa"/>
            <w:gridSpan w:val="2"/>
          </w:tcPr>
          <w:p w14:paraId="0AECB2FF" w14:textId="77777777" w:rsidR="00245657" w:rsidRPr="00562639" w:rsidRDefault="00245657" w:rsidP="00536A78"/>
        </w:tc>
        <w:tc>
          <w:tcPr>
            <w:tcW w:w="3006" w:type="dxa"/>
          </w:tcPr>
          <w:p w14:paraId="359BA5CC" w14:textId="77777777" w:rsidR="00245657" w:rsidRPr="00562639" w:rsidRDefault="00245657" w:rsidP="00536A78"/>
        </w:tc>
      </w:tr>
      <w:tr w:rsidR="00245657" w:rsidRPr="00562639" w14:paraId="63567074" w14:textId="77777777" w:rsidTr="00536A78">
        <w:tc>
          <w:tcPr>
            <w:tcW w:w="4508" w:type="dxa"/>
            <w:gridSpan w:val="2"/>
            <w:shd w:val="clear" w:color="auto" w:fill="DEEAF6" w:themeFill="accent1" w:themeFillTint="33"/>
          </w:tcPr>
          <w:p w14:paraId="04E1DED8" w14:textId="1993BAC0" w:rsidR="00245657" w:rsidRPr="00562639" w:rsidRDefault="00245657" w:rsidP="00F1620D">
            <w:r w:rsidRPr="00562639">
              <w:rPr>
                <w:b/>
              </w:rPr>
              <w:t>Long term:</w:t>
            </w:r>
            <w:r w:rsidRPr="00562639">
              <w:t xml:space="preserve"> If the person who has been </w:t>
            </w:r>
            <w:r w:rsidR="00F1620D" w:rsidRPr="00562639">
              <w:t>cyberbullied</w:t>
            </w:r>
            <w:r w:rsidRPr="00562639">
              <w:t xml:space="preserve"> </w:t>
            </w:r>
            <w:r w:rsidRPr="00562639">
              <w:rPr>
                <w:u w:val="single"/>
              </w:rPr>
              <w:t>does nothing, and receives no support</w:t>
            </w:r>
            <w:r w:rsidRPr="00562639">
              <w:t xml:space="preserve">, what might their wellbeing be like in several months? </w:t>
            </w:r>
            <w:r w:rsidRPr="00562639">
              <w:rPr>
                <w:i/>
              </w:rPr>
              <w:t>Think about all dimensions of wellbeing.</w:t>
            </w:r>
            <w:r w:rsidRPr="00562639">
              <w:t xml:space="preserve"> </w:t>
            </w:r>
          </w:p>
        </w:tc>
        <w:tc>
          <w:tcPr>
            <w:tcW w:w="4508" w:type="dxa"/>
            <w:gridSpan w:val="2"/>
            <w:shd w:val="clear" w:color="auto" w:fill="DEEAF6" w:themeFill="accent1" w:themeFillTint="33"/>
          </w:tcPr>
          <w:p w14:paraId="682EB804" w14:textId="0EB3077E" w:rsidR="00245657" w:rsidRPr="00562639" w:rsidRDefault="00245657" w:rsidP="00F1620D">
            <w:r w:rsidRPr="00562639">
              <w:rPr>
                <w:b/>
              </w:rPr>
              <w:t>Long term:</w:t>
            </w:r>
            <w:r w:rsidRPr="00562639">
              <w:t xml:space="preserve"> If the person who has been </w:t>
            </w:r>
            <w:r w:rsidR="00F1620D" w:rsidRPr="00562639">
              <w:t>cyberbullied</w:t>
            </w:r>
            <w:r w:rsidRPr="00562639">
              <w:t xml:space="preserve"> </w:t>
            </w:r>
            <w:r w:rsidRPr="00562639">
              <w:rPr>
                <w:u w:val="single"/>
              </w:rPr>
              <w:t>takes action to restore their wellbeing, and receives support</w:t>
            </w:r>
            <w:r w:rsidRPr="00562639">
              <w:t xml:space="preserve">, what might their wellbeing be like in several months? </w:t>
            </w:r>
            <w:r w:rsidRPr="00562639">
              <w:rPr>
                <w:i/>
              </w:rPr>
              <w:t>Think about all dimensions of wellbeing.</w:t>
            </w:r>
          </w:p>
        </w:tc>
      </w:tr>
      <w:tr w:rsidR="00245657" w:rsidRPr="00562639" w14:paraId="56989F2E" w14:textId="77777777" w:rsidTr="00536A78">
        <w:tc>
          <w:tcPr>
            <w:tcW w:w="4508" w:type="dxa"/>
            <w:gridSpan w:val="2"/>
          </w:tcPr>
          <w:p w14:paraId="06250DC7" w14:textId="77777777" w:rsidR="00245657" w:rsidRPr="00562639" w:rsidRDefault="00245657" w:rsidP="00536A78"/>
          <w:p w14:paraId="568E3387" w14:textId="77777777" w:rsidR="00245657" w:rsidRPr="00562639" w:rsidRDefault="00245657" w:rsidP="00536A78"/>
          <w:p w14:paraId="285BB0A4" w14:textId="77777777" w:rsidR="00245657" w:rsidRPr="00562639" w:rsidRDefault="00245657" w:rsidP="00536A78"/>
          <w:p w14:paraId="60943AF3" w14:textId="77777777" w:rsidR="00245657" w:rsidRPr="00562639" w:rsidRDefault="00245657" w:rsidP="00536A78"/>
        </w:tc>
        <w:tc>
          <w:tcPr>
            <w:tcW w:w="4508" w:type="dxa"/>
            <w:gridSpan w:val="2"/>
          </w:tcPr>
          <w:p w14:paraId="31A65F09" w14:textId="77777777" w:rsidR="00245657" w:rsidRPr="00562639" w:rsidRDefault="00245657" w:rsidP="00536A78"/>
        </w:tc>
      </w:tr>
    </w:tbl>
    <w:p w14:paraId="2923322A" w14:textId="77777777" w:rsidR="0048464C" w:rsidRPr="00562639" w:rsidRDefault="0048464C" w:rsidP="0048464C">
      <w:r w:rsidRPr="00562639">
        <w:br w:type="page"/>
      </w:r>
    </w:p>
    <w:p w14:paraId="46483386" w14:textId="2E9E2762" w:rsidR="0048464C" w:rsidRPr="00562639" w:rsidRDefault="0048464C" w:rsidP="00D31C49">
      <w:pPr>
        <w:rPr>
          <w:color w:val="0070C0"/>
          <w:sz w:val="18"/>
          <w:szCs w:val="18"/>
        </w:rPr>
      </w:pPr>
      <w:r w:rsidRPr="00562639">
        <w:rPr>
          <w:color w:val="0070C0"/>
          <w:sz w:val="18"/>
          <w:szCs w:val="18"/>
        </w:rPr>
        <w:t>Copy template</w:t>
      </w:r>
      <w:r w:rsidR="00D31C49">
        <w:rPr>
          <w:color w:val="0070C0"/>
          <w:sz w:val="18"/>
          <w:szCs w:val="18"/>
        </w:rPr>
        <w:t xml:space="preserve"> </w:t>
      </w:r>
      <w:r w:rsidR="00D31C49" w:rsidRPr="00D31C49">
        <w:rPr>
          <w:b/>
          <w:color w:val="0070C0"/>
          <w:sz w:val="18"/>
          <w:szCs w:val="18"/>
        </w:rPr>
        <w:t>Activity number 10.</w:t>
      </w:r>
      <w:r w:rsidR="00D31C49">
        <w:rPr>
          <w:color w:val="0070C0"/>
          <w:sz w:val="18"/>
          <w:szCs w:val="18"/>
        </w:rPr>
        <w:t xml:space="preserve"> </w:t>
      </w:r>
      <w:r w:rsidR="00D31C49" w:rsidRPr="00D31C49">
        <w:rPr>
          <w:color w:val="0070C0"/>
          <w:sz w:val="18"/>
          <w:szCs w:val="18"/>
        </w:rPr>
        <w:t>Using whakatauk</w:t>
      </w:r>
      <w:r w:rsidR="00C842EF">
        <w:rPr>
          <w:color w:val="0070C0"/>
          <w:sz w:val="18"/>
          <w:szCs w:val="18"/>
        </w:rPr>
        <w:t>ī</w:t>
      </w:r>
      <w:r w:rsidR="00D31C49" w:rsidRPr="00D31C49">
        <w:rPr>
          <w:color w:val="0070C0"/>
          <w:sz w:val="18"/>
          <w:szCs w:val="18"/>
        </w:rPr>
        <w:t xml:space="preserve"> and inspirational quotes to support wellbeing</w:t>
      </w:r>
    </w:p>
    <w:p w14:paraId="5AED7358" w14:textId="3DBE8C64" w:rsidR="0048464C" w:rsidRPr="00562639" w:rsidRDefault="0048464C" w:rsidP="0048464C">
      <w:pPr>
        <w:rPr>
          <w:color w:val="0070C0"/>
          <w:sz w:val="28"/>
          <w:szCs w:val="28"/>
        </w:rPr>
      </w:pPr>
      <w:r w:rsidRPr="00562639">
        <w:rPr>
          <w:color w:val="0070C0"/>
          <w:sz w:val="28"/>
          <w:szCs w:val="28"/>
        </w:rPr>
        <w:t xml:space="preserve">Taking inspiration from sayings and </w:t>
      </w:r>
      <w:r w:rsidR="00C842EF">
        <w:rPr>
          <w:color w:val="0070C0"/>
          <w:sz w:val="28"/>
          <w:szCs w:val="28"/>
        </w:rPr>
        <w:t>whakataukī</w:t>
      </w:r>
    </w:p>
    <w:p w14:paraId="626EE4BD" w14:textId="5CAC4678" w:rsidR="0048464C" w:rsidRPr="00562639" w:rsidRDefault="0048464C" w:rsidP="0048464C">
      <w:pPr>
        <w:rPr>
          <w:rFonts w:ascii="Calibri" w:eastAsia="Verdana" w:hAnsi="Calibri" w:cs="Calibri"/>
          <w:color w:val="000000"/>
        </w:rPr>
      </w:pPr>
      <w:r w:rsidRPr="00562639">
        <w:rPr>
          <w:color w:val="000000" w:themeColor="text1"/>
        </w:rPr>
        <w:t xml:space="preserve">Use an internet search to find an inspirational quote or </w:t>
      </w:r>
      <w:r w:rsidR="00C842EF">
        <w:rPr>
          <w:color w:val="000000" w:themeColor="text1"/>
        </w:rPr>
        <w:t>whakataukī</w:t>
      </w:r>
      <w:r w:rsidRPr="00562639">
        <w:rPr>
          <w:color w:val="000000" w:themeColor="text1"/>
        </w:rPr>
        <w:t xml:space="preserve"> that you like, and which says something </w:t>
      </w:r>
      <w:r w:rsidR="00542971" w:rsidRPr="00562639">
        <w:rPr>
          <w:color w:val="000000" w:themeColor="text1"/>
        </w:rPr>
        <w:t>to ‘</w:t>
      </w:r>
      <w:r w:rsidRPr="00562639">
        <w:rPr>
          <w:rFonts w:ascii="Calibri" w:eastAsia="Verdana" w:hAnsi="Calibri" w:cs="Calibri"/>
          <w:color w:val="000000"/>
        </w:rPr>
        <w:t>lift the spirit’ and promote mental and emotional wellbeing.</w:t>
      </w:r>
    </w:p>
    <w:tbl>
      <w:tblPr>
        <w:tblStyle w:val="TableGrid17"/>
        <w:tblW w:w="0" w:type="auto"/>
        <w:tblLook w:val="04A0" w:firstRow="1" w:lastRow="0" w:firstColumn="1" w:lastColumn="0" w:noHBand="0" w:noVBand="1"/>
      </w:tblPr>
      <w:tblGrid>
        <w:gridCol w:w="2547"/>
        <w:gridCol w:w="6469"/>
      </w:tblGrid>
      <w:tr w:rsidR="0048464C" w:rsidRPr="00562639" w14:paraId="11615D95" w14:textId="77777777" w:rsidTr="00785990">
        <w:tc>
          <w:tcPr>
            <w:tcW w:w="2547" w:type="dxa"/>
            <w:shd w:val="clear" w:color="auto" w:fill="DEEAF6" w:themeFill="accent1" w:themeFillTint="33"/>
          </w:tcPr>
          <w:p w14:paraId="534A0478" w14:textId="77777777" w:rsidR="0048464C" w:rsidRPr="00562639" w:rsidRDefault="0048464C" w:rsidP="0048464C">
            <w:pPr>
              <w:rPr>
                <w:b/>
                <w:color w:val="000000" w:themeColor="text1"/>
              </w:rPr>
            </w:pPr>
            <w:r w:rsidRPr="00562639">
              <w:rPr>
                <w:b/>
                <w:color w:val="000000" w:themeColor="text1"/>
              </w:rPr>
              <w:t>Thinking frame</w:t>
            </w:r>
          </w:p>
        </w:tc>
        <w:tc>
          <w:tcPr>
            <w:tcW w:w="6469" w:type="dxa"/>
            <w:shd w:val="clear" w:color="auto" w:fill="DEEAF6" w:themeFill="accent1" w:themeFillTint="33"/>
          </w:tcPr>
          <w:p w14:paraId="599A5951" w14:textId="77777777" w:rsidR="0048464C" w:rsidRPr="00562639" w:rsidRDefault="0048464C" w:rsidP="0048464C">
            <w:pPr>
              <w:rPr>
                <w:b/>
                <w:color w:val="000000" w:themeColor="text1"/>
              </w:rPr>
            </w:pPr>
            <w:r w:rsidRPr="00562639">
              <w:rPr>
                <w:b/>
                <w:color w:val="000000" w:themeColor="text1"/>
              </w:rPr>
              <w:t xml:space="preserve">Your responses </w:t>
            </w:r>
          </w:p>
        </w:tc>
      </w:tr>
      <w:tr w:rsidR="0048464C" w:rsidRPr="00562639" w14:paraId="77BCA835" w14:textId="77777777" w:rsidTr="00785990">
        <w:tc>
          <w:tcPr>
            <w:tcW w:w="2547" w:type="dxa"/>
            <w:shd w:val="clear" w:color="auto" w:fill="DEEAF6" w:themeFill="accent1" w:themeFillTint="33"/>
          </w:tcPr>
          <w:p w14:paraId="5F4FD8D8" w14:textId="77777777" w:rsidR="0048464C" w:rsidRPr="00562639" w:rsidRDefault="0048464C" w:rsidP="0048464C">
            <w:pPr>
              <w:rPr>
                <w:b/>
                <w:color w:val="000000" w:themeColor="text1"/>
              </w:rPr>
            </w:pPr>
            <w:r w:rsidRPr="00562639">
              <w:rPr>
                <w:b/>
                <w:color w:val="000000" w:themeColor="text1"/>
              </w:rPr>
              <w:t>TASK 1.</w:t>
            </w:r>
          </w:p>
          <w:p w14:paraId="153ECDC2" w14:textId="39EA9C70" w:rsidR="0048464C" w:rsidRPr="00562639" w:rsidRDefault="0048464C" w:rsidP="0048464C">
            <w:pPr>
              <w:rPr>
                <w:color w:val="000000" w:themeColor="text1"/>
              </w:rPr>
            </w:pPr>
            <w:r w:rsidRPr="00562639">
              <w:rPr>
                <w:color w:val="000000" w:themeColor="text1"/>
              </w:rPr>
              <w:t xml:space="preserve">Saying or </w:t>
            </w:r>
            <w:r w:rsidR="00C842EF">
              <w:rPr>
                <w:color w:val="000000" w:themeColor="text1"/>
              </w:rPr>
              <w:t>whakataukī</w:t>
            </w:r>
            <w:r w:rsidR="00542971" w:rsidRPr="00562639">
              <w:rPr>
                <w:color w:val="000000" w:themeColor="text1"/>
              </w:rPr>
              <w:t>.</w:t>
            </w:r>
            <w:r w:rsidRPr="00562639">
              <w:rPr>
                <w:color w:val="000000" w:themeColor="text1"/>
              </w:rPr>
              <w:t xml:space="preserve"> </w:t>
            </w:r>
          </w:p>
        </w:tc>
        <w:tc>
          <w:tcPr>
            <w:tcW w:w="6469" w:type="dxa"/>
          </w:tcPr>
          <w:p w14:paraId="2568458C" w14:textId="77777777" w:rsidR="0048464C" w:rsidRPr="00562639" w:rsidRDefault="0048464C" w:rsidP="0048464C">
            <w:pPr>
              <w:rPr>
                <w:color w:val="000000" w:themeColor="text1"/>
              </w:rPr>
            </w:pPr>
          </w:p>
          <w:p w14:paraId="2C40DCEF" w14:textId="77777777" w:rsidR="0048464C" w:rsidRPr="00562639" w:rsidRDefault="0048464C" w:rsidP="0048464C">
            <w:pPr>
              <w:rPr>
                <w:color w:val="000000" w:themeColor="text1"/>
              </w:rPr>
            </w:pPr>
          </w:p>
          <w:p w14:paraId="4F6884D4" w14:textId="77777777" w:rsidR="0048464C" w:rsidRPr="00562639" w:rsidRDefault="0048464C" w:rsidP="0048464C">
            <w:pPr>
              <w:rPr>
                <w:color w:val="000000" w:themeColor="text1"/>
              </w:rPr>
            </w:pPr>
          </w:p>
        </w:tc>
      </w:tr>
      <w:tr w:rsidR="0048464C" w:rsidRPr="00562639" w14:paraId="60947E8B" w14:textId="77777777" w:rsidTr="00785990">
        <w:tc>
          <w:tcPr>
            <w:tcW w:w="2547" w:type="dxa"/>
            <w:shd w:val="clear" w:color="auto" w:fill="DEEAF6" w:themeFill="accent1" w:themeFillTint="33"/>
          </w:tcPr>
          <w:p w14:paraId="1B8DE860" w14:textId="6836F5FB" w:rsidR="0048464C" w:rsidRPr="00562639" w:rsidRDefault="0048464C" w:rsidP="0048464C">
            <w:pPr>
              <w:rPr>
                <w:color w:val="000000" w:themeColor="text1"/>
              </w:rPr>
            </w:pPr>
            <w:r w:rsidRPr="00562639">
              <w:rPr>
                <w:color w:val="000000" w:themeColor="text1"/>
              </w:rPr>
              <w:t>Source/author (if known)</w:t>
            </w:r>
            <w:r w:rsidR="00542971" w:rsidRPr="00562639">
              <w:rPr>
                <w:color w:val="000000" w:themeColor="text1"/>
              </w:rPr>
              <w:t>.</w:t>
            </w:r>
          </w:p>
        </w:tc>
        <w:tc>
          <w:tcPr>
            <w:tcW w:w="6469" w:type="dxa"/>
          </w:tcPr>
          <w:p w14:paraId="2E186CBD" w14:textId="77777777" w:rsidR="0048464C" w:rsidRPr="00562639" w:rsidRDefault="0048464C" w:rsidP="0048464C">
            <w:pPr>
              <w:rPr>
                <w:color w:val="000000" w:themeColor="text1"/>
              </w:rPr>
            </w:pPr>
          </w:p>
          <w:p w14:paraId="7A105B89" w14:textId="77777777" w:rsidR="0048464C" w:rsidRPr="00562639" w:rsidRDefault="0048464C" w:rsidP="0048464C">
            <w:pPr>
              <w:rPr>
                <w:color w:val="000000" w:themeColor="text1"/>
              </w:rPr>
            </w:pPr>
          </w:p>
        </w:tc>
      </w:tr>
      <w:tr w:rsidR="0048464C" w:rsidRPr="00562639" w14:paraId="66A24241" w14:textId="77777777" w:rsidTr="00785990">
        <w:tc>
          <w:tcPr>
            <w:tcW w:w="2547" w:type="dxa"/>
            <w:shd w:val="clear" w:color="auto" w:fill="DEEAF6" w:themeFill="accent1" w:themeFillTint="33"/>
          </w:tcPr>
          <w:p w14:paraId="3BC78A5D" w14:textId="78D1290F" w:rsidR="0048464C" w:rsidRPr="00562639" w:rsidRDefault="00430C25" w:rsidP="0048464C">
            <w:pPr>
              <w:rPr>
                <w:color w:val="000000" w:themeColor="text1"/>
              </w:rPr>
            </w:pPr>
            <w:r>
              <w:rPr>
                <w:color w:val="000000" w:themeColor="text1"/>
              </w:rPr>
              <w:t>T</w:t>
            </w:r>
            <w:r w:rsidRPr="00562639">
              <w:rPr>
                <w:color w:val="000000" w:themeColor="text1"/>
              </w:rPr>
              <w:t>he meaning or message in the saying.</w:t>
            </w:r>
          </w:p>
        </w:tc>
        <w:tc>
          <w:tcPr>
            <w:tcW w:w="6469" w:type="dxa"/>
          </w:tcPr>
          <w:p w14:paraId="7113F2E4" w14:textId="77777777" w:rsidR="0048464C" w:rsidRPr="00562639" w:rsidRDefault="0048464C" w:rsidP="0048464C">
            <w:pPr>
              <w:rPr>
                <w:color w:val="000000" w:themeColor="text1"/>
              </w:rPr>
            </w:pPr>
          </w:p>
          <w:p w14:paraId="2559FE41" w14:textId="77777777" w:rsidR="0048464C" w:rsidRPr="00562639" w:rsidRDefault="0048464C" w:rsidP="0048464C">
            <w:pPr>
              <w:rPr>
                <w:color w:val="000000" w:themeColor="text1"/>
              </w:rPr>
            </w:pPr>
          </w:p>
          <w:p w14:paraId="087BCCF9" w14:textId="77777777" w:rsidR="0048464C" w:rsidRPr="00562639" w:rsidRDefault="0048464C" w:rsidP="0048464C">
            <w:pPr>
              <w:rPr>
                <w:color w:val="000000" w:themeColor="text1"/>
              </w:rPr>
            </w:pPr>
          </w:p>
          <w:p w14:paraId="10731944" w14:textId="77777777" w:rsidR="0048464C" w:rsidRPr="00562639" w:rsidRDefault="0048464C" w:rsidP="0048464C">
            <w:pPr>
              <w:rPr>
                <w:color w:val="000000" w:themeColor="text1"/>
              </w:rPr>
            </w:pPr>
          </w:p>
          <w:p w14:paraId="2A9D1102" w14:textId="77777777" w:rsidR="0048464C" w:rsidRPr="00562639" w:rsidRDefault="0048464C" w:rsidP="0048464C">
            <w:pPr>
              <w:rPr>
                <w:color w:val="000000" w:themeColor="text1"/>
              </w:rPr>
            </w:pPr>
          </w:p>
        </w:tc>
      </w:tr>
      <w:tr w:rsidR="0048464C" w:rsidRPr="00562639" w14:paraId="5B48C6BE" w14:textId="77777777" w:rsidTr="00785990">
        <w:tc>
          <w:tcPr>
            <w:tcW w:w="2547" w:type="dxa"/>
            <w:shd w:val="clear" w:color="auto" w:fill="DEEAF6" w:themeFill="accent1" w:themeFillTint="33"/>
          </w:tcPr>
          <w:p w14:paraId="79D4B138" w14:textId="13372BC8" w:rsidR="0048464C" w:rsidRPr="00562639" w:rsidRDefault="0048464C" w:rsidP="0048464C">
            <w:pPr>
              <w:rPr>
                <w:color w:val="000000" w:themeColor="text1"/>
              </w:rPr>
            </w:pPr>
            <w:r w:rsidRPr="00562639">
              <w:rPr>
                <w:color w:val="000000" w:themeColor="text1"/>
              </w:rPr>
              <w:t>Situation(s) in which a person might use this saying</w:t>
            </w:r>
            <w:r w:rsidR="00542971" w:rsidRPr="00562639">
              <w:rPr>
                <w:color w:val="000000" w:themeColor="text1"/>
              </w:rPr>
              <w:t>.</w:t>
            </w:r>
          </w:p>
        </w:tc>
        <w:tc>
          <w:tcPr>
            <w:tcW w:w="6469" w:type="dxa"/>
          </w:tcPr>
          <w:p w14:paraId="6F9FA9FA" w14:textId="77777777" w:rsidR="0048464C" w:rsidRPr="00562639" w:rsidRDefault="0048464C" w:rsidP="0048464C">
            <w:pPr>
              <w:rPr>
                <w:color w:val="000000" w:themeColor="text1"/>
              </w:rPr>
            </w:pPr>
          </w:p>
        </w:tc>
      </w:tr>
      <w:tr w:rsidR="00D77A97" w:rsidRPr="00562639" w14:paraId="710DA805" w14:textId="77777777" w:rsidTr="00785990">
        <w:tc>
          <w:tcPr>
            <w:tcW w:w="2547" w:type="dxa"/>
            <w:shd w:val="clear" w:color="auto" w:fill="DEEAF6" w:themeFill="accent1" w:themeFillTint="33"/>
          </w:tcPr>
          <w:p w14:paraId="11FD48A8" w14:textId="77777777" w:rsidR="00D77A97" w:rsidRPr="00562639" w:rsidRDefault="00D77A97" w:rsidP="00D77A97">
            <w:pPr>
              <w:rPr>
                <w:color w:val="000000" w:themeColor="text1"/>
              </w:rPr>
            </w:pPr>
            <w:r w:rsidRPr="00562639">
              <w:rPr>
                <w:color w:val="000000" w:themeColor="text1"/>
              </w:rPr>
              <w:t xml:space="preserve">How does the saying relate to ideas you have learned in health education? e.g. hauora </w:t>
            </w:r>
          </w:p>
        </w:tc>
        <w:tc>
          <w:tcPr>
            <w:tcW w:w="6469" w:type="dxa"/>
          </w:tcPr>
          <w:p w14:paraId="3CD92282" w14:textId="77777777" w:rsidR="00D77A97" w:rsidRPr="00562639" w:rsidRDefault="00D77A97" w:rsidP="0048464C">
            <w:pPr>
              <w:rPr>
                <w:color w:val="000000" w:themeColor="text1"/>
              </w:rPr>
            </w:pPr>
          </w:p>
        </w:tc>
      </w:tr>
      <w:tr w:rsidR="0048464C" w:rsidRPr="00562639" w14:paraId="1D347BE0" w14:textId="77777777" w:rsidTr="00785990">
        <w:tc>
          <w:tcPr>
            <w:tcW w:w="2547" w:type="dxa"/>
            <w:shd w:val="clear" w:color="auto" w:fill="DEEAF6" w:themeFill="accent1" w:themeFillTint="33"/>
          </w:tcPr>
          <w:p w14:paraId="33F3BD01" w14:textId="77777777" w:rsidR="0048464C" w:rsidRPr="00562639" w:rsidRDefault="0048464C" w:rsidP="0048464C">
            <w:pPr>
              <w:rPr>
                <w:color w:val="000000" w:themeColor="text1"/>
              </w:rPr>
            </w:pPr>
            <w:r w:rsidRPr="00562639">
              <w:rPr>
                <w:color w:val="000000" w:themeColor="text1"/>
              </w:rPr>
              <w:t xml:space="preserve">Do you think this saying would support a person’s mental and emotional wellbeing? Why or why not? </w:t>
            </w:r>
          </w:p>
        </w:tc>
        <w:tc>
          <w:tcPr>
            <w:tcW w:w="6469" w:type="dxa"/>
          </w:tcPr>
          <w:p w14:paraId="28A6AC80" w14:textId="77777777" w:rsidR="0048464C" w:rsidRPr="00562639" w:rsidRDefault="0048464C" w:rsidP="0048464C">
            <w:pPr>
              <w:rPr>
                <w:color w:val="000000" w:themeColor="text1"/>
              </w:rPr>
            </w:pPr>
          </w:p>
        </w:tc>
      </w:tr>
      <w:tr w:rsidR="0048464C" w:rsidRPr="00562639" w14:paraId="229D6264" w14:textId="77777777" w:rsidTr="00785990">
        <w:tc>
          <w:tcPr>
            <w:tcW w:w="2547" w:type="dxa"/>
            <w:shd w:val="clear" w:color="auto" w:fill="DEEAF6" w:themeFill="accent1" w:themeFillTint="33"/>
          </w:tcPr>
          <w:p w14:paraId="0180FDE5" w14:textId="77777777" w:rsidR="0048464C" w:rsidRPr="00562639" w:rsidRDefault="0048464C" w:rsidP="0048464C">
            <w:pPr>
              <w:rPr>
                <w:color w:val="000000" w:themeColor="text1"/>
              </w:rPr>
            </w:pPr>
            <w:r w:rsidRPr="00562639">
              <w:rPr>
                <w:color w:val="000000" w:themeColor="text1"/>
              </w:rPr>
              <w:t xml:space="preserve">What is a cliché or a platitude? Do you think this saying is a cliché? Why or why not? </w:t>
            </w:r>
          </w:p>
        </w:tc>
        <w:tc>
          <w:tcPr>
            <w:tcW w:w="6469" w:type="dxa"/>
          </w:tcPr>
          <w:p w14:paraId="4C98F289" w14:textId="77777777" w:rsidR="0048464C" w:rsidRPr="00562639" w:rsidRDefault="0048464C" w:rsidP="0048464C">
            <w:pPr>
              <w:rPr>
                <w:color w:val="000000" w:themeColor="text1"/>
              </w:rPr>
            </w:pPr>
          </w:p>
        </w:tc>
      </w:tr>
      <w:tr w:rsidR="0048464C" w:rsidRPr="00562639" w14:paraId="5A9A1C8F" w14:textId="77777777" w:rsidTr="00785990">
        <w:tc>
          <w:tcPr>
            <w:tcW w:w="2547" w:type="dxa"/>
            <w:shd w:val="clear" w:color="auto" w:fill="DEEAF6" w:themeFill="accent1" w:themeFillTint="33"/>
          </w:tcPr>
          <w:p w14:paraId="0AD4557F" w14:textId="77777777" w:rsidR="0048464C" w:rsidRPr="00562639" w:rsidRDefault="0048464C" w:rsidP="0048464C">
            <w:pPr>
              <w:rPr>
                <w:color w:val="000000" w:themeColor="text1"/>
              </w:rPr>
            </w:pPr>
            <w:r w:rsidRPr="00562639">
              <w:rPr>
                <w:color w:val="000000" w:themeColor="text1"/>
              </w:rPr>
              <w:t>Why do you think the use of sayings has been popular by many cultures across many centuries? Why do we keep using them?</w:t>
            </w:r>
          </w:p>
        </w:tc>
        <w:tc>
          <w:tcPr>
            <w:tcW w:w="6469" w:type="dxa"/>
          </w:tcPr>
          <w:p w14:paraId="0EE0A156" w14:textId="77777777" w:rsidR="0048464C" w:rsidRPr="00562639" w:rsidRDefault="0048464C" w:rsidP="0048464C">
            <w:pPr>
              <w:rPr>
                <w:color w:val="000000" w:themeColor="text1"/>
              </w:rPr>
            </w:pPr>
          </w:p>
        </w:tc>
      </w:tr>
      <w:tr w:rsidR="0048464C" w:rsidRPr="00562639" w14:paraId="3730B575" w14:textId="77777777" w:rsidTr="00785990">
        <w:tc>
          <w:tcPr>
            <w:tcW w:w="9016" w:type="dxa"/>
            <w:gridSpan w:val="2"/>
            <w:shd w:val="clear" w:color="auto" w:fill="DEEAF6" w:themeFill="accent1" w:themeFillTint="33"/>
          </w:tcPr>
          <w:p w14:paraId="65467C41" w14:textId="77777777" w:rsidR="0048464C" w:rsidRPr="00562639" w:rsidRDefault="0048464C" w:rsidP="0048464C">
            <w:pPr>
              <w:rPr>
                <w:color w:val="000000" w:themeColor="text1"/>
              </w:rPr>
            </w:pPr>
            <w:r w:rsidRPr="00562639">
              <w:rPr>
                <w:b/>
                <w:color w:val="000000" w:themeColor="text1"/>
              </w:rPr>
              <w:t xml:space="preserve">TASK 2. </w:t>
            </w:r>
          </w:p>
          <w:p w14:paraId="5C19AF70" w14:textId="1197FD2A" w:rsidR="0048464C" w:rsidRPr="00562639" w:rsidRDefault="0048464C" w:rsidP="0048464C">
            <w:pPr>
              <w:rPr>
                <w:color w:val="000000" w:themeColor="text1"/>
              </w:rPr>
            </w:pPr>
            <w:r w:rsidRPr="00562639">
              <w:rPr>
                <w:color w:val="000000" w:themeColor="text1"/>
              </w:rPr>
              <w:t xml:space="preserve">Sayings sourced online often come with images or illustrations related to the saying – inspirational posters are common in many places. Some books of </w:t>
            </w:r>
            <w:r w:rsidR="00C842EF">
              <w:rPr>
                <w:color w:val="000000" w:themeColor="text1"/>
              </w:rPr>
              <w:t>whakataukī</w:t>
            </w:r>
            <w:r w:rsidRPr="00562639">
              <w:rPr>
                <w:color w:val="000000" w:themeColor="text1"/>
              </w:rPr>
              <w:t xml:space="preserve">, or other traditional cultural sayings, are often illustrated (your teacher or school library may have examples of these). Select a saying or </w:t>
            </w:r>
            <w:r w:rsidR="00C842EF">
              <w:rPr>
                <w:color w:val="000000" w:themeColor="text1"/>
              </w:rPr>
              <w:t>whakataukī</w:t>
            </w:r>
            <w:r w:rsidRPr="00562639">
              <w:rPr>
                <w:color w:val="000000" w:themeColor="text1"/>
              </w:rPr>
              <w:t xml:space="preserve"> of your choice (it can be the one above or another one you like better). Prepare an A4 sized poster with your saying and an appropriate image. Try to avoid becoming too clichéd in your selection of saying and image. Share your poster with the class.    </w:t>
            </w:r>
          </w:p>
          <w:p w14:paraId="606C561E" w14:textId="77777777" w:rsidR="0048464C" w:rsidRPr="00562639" w:rsidRDefault="0048464C" w:rsidP="0048464C">
            <w:pPr>
              <w:rPr>
                <w:color w:val="000000" w:themeColor="text1"/>
              </w:rPr>
            </w:pPr>
          </w:p>
        </w:tc>
      </w:tr>
    </w:tbl>
    <w:p w14:paraId="62AE2D4E" w14:textId="77777777" w:rsidR="0048464C" w:rsidRPr="00562639" w:rsidRDefault="0048464C" w:rsidP="0048464C">
      <w:pPr>
        <w:rPr>
          <w:color w:val="0070C0"/>
          <w:sz w:val="28"/>
          <w:szCs w:val="28"/>
        </w:rPr>
      </w:pPr>
      <w:r w:rsidRPr="00562639">
        <w:rPr>
          <w:color w:val="0070C0"/>
          <w:sz w:val="28"/>
          <w:szCs w:val="28"/>
        </w:rPr>
        <w:t xml:space="preserve"> </w:t>
      </w:r>
      <w:r w:rsidRPr="00562639">
        <w:rPr>
          <w:color w:val="0070C0"/>
          <w:sz w:val="28"/>
          <w:szCs w:val="28"/>
        </w:rPr>
        <w:br w:type="page"/>
      </w:r>
    </w:p>
    <w:p w14:paraId="638BF721" w14:textId="28F792D6" w:rsidR="007362F3" w:rsidRPr="00562639" w:rsidRDefault="007362F3" w:rsidP="00D31C49">
      <w:pPr>
        <w:rPr>
          <w:color w:val="0070C0"/>
          <w:sz w:val="18"/>
          <w:szCs w:val="18"/>
        </w:rPr>
      </w:pPr>
      <w:r w:rsidRPr="00562639">
        <w:rPr>
          <w:color w:val="0070C0"/>
          <w:sz w:val="18"/>
          <w:szCs w:val="18"/>
        </w:rPr>
        <w:t xml:space="preserve">Copy template </w:t>
      </w:r>
      <w:r w:rsidR="00D31C49" w:rsidRPr="00D31C49">
        <w:rPr>
          <w:b/>
          <w:color w:val="0070C0"/>
          <w:sz w:val="18"/>
          <w:szCs w:val="18"/>
        </w:rPr>
        <w:t>Activity number 12.</w:t>
      </w:r>
      <w:r w:rsidR="00D31C49">
        <w:rPr>
          <w:color w:val="0070C0"/>
          <w:sz w:val="18"/>
          <w:szCs w:val="18"/>
        </w:rPr>
        <w:t xml:space="preserve"> </w:t>
      </w:r>
      <w:r w:rsidR="00D31C49" w:rsidRPr="00D31C49">
        <w:rPr>
          <w:color w:val="0070C0"/>
          <w:sz w:val="18"/>
          <w:szCs w:val="18"/>
        </w:rPr>
        <w:t xml:space="preserve">Prior learning - skills for maintaining friendships and relationships  </w:t>
      </w:r>
    </w:p>
    <w:tbl>
      <w:tblPr>
        <w:tblStyle w:val="TableGrid"/>
        <w:tblW w:w="0" w:type="auto"/>
        <w:tblLook w:val="04A0" w:firstRow="1" w:lastRow="0" w:firstColumn="1" w:lastColumn="0" w:noHBand="0" w:noVBand="1"/>
      </w:tblPr>
      <w:tblGrid>
        <w:gridCol w:w="9016"/>
      </w:tblGrid>
      <w:tr w:rsidR="007362F3" w:rsidRPr="00562639" w14:paraId="67C71FA0" w14:textId="77777777" w:rsidTr="001015E0">
        <w:tc>
          <w:tcPr>
            <w:tcW w:w="9016" w:type="dxa"/>
            <w:tcBorders>
              <w:top w:val="nil"/>
              <w:left w:val="nil"/>
              <w:bottom w:val="nil"/>
              <w:right w:val="nil"/>
            </w:tcBorders>
            <w:shd w:val="clear" w:color="auto" w:fill="DEEAF6" w:themeFill="accent1" w:themeFillTint="33"/>
          </w:tcPr>
          <w:p w14:paraId="0B949BD0" w14:textId="08163AC6" w:rsidR="007362F3" w:rsidRPr="00562639" w:rsidRDefault="007362F3" w:rsidP="001015E0">
            <w:pPr>
              <w:rPr>
                <w:color w:val="0070C0"/>
                <w:sz w:val="28"/>
                <w:szCs w:val="28"/>
              </w:rPr>
            </w:pPr>
            <w:r w:rsidRPr="00562639">
              <w:rPr>
                <w:b/>
                <w:color w:val="0070C0"/>
                <w:sz w:val="28"/>
                <w:szCs w:val="28"/>
              </w:rPr>
              <w:t>Prompt card</w:t>
            </w:r>
            <w:r w:rsidRPr="00562639">
              <w:rPr>
                <w:color w:val="0070C0"/>
                <w:sz w:val="28"/>
                <w:szCs w:val="28"/>
              </w:rPr>
              <w:t xml:space="preserve"> -</w:t>
            </w:r>
            <w:r w:rsidRPr="00562639">
              <w:rPr>
                <w:sz w:val="28"/>
                <w:szCs w:val="28"/>
              </w:rPr>
              <w:t xml:space="preserve"> </w:t>
            </w:r>
            <w:r w:rsidRPr="00562639">
              <w:rPr>
                <w:color w:val="0070C0"/>
                <w:sz w:val="28"/>
                <w:szCs w:val="28"/>
              </w:rPr>
              <w:t>Personal and interpersonal skills for maintaining friendship</w:t>
            </w:r>
            <w:r w:rsidR="00550324" w:rsidRPr="00562639">
              <w:rPr>
                <w:color w:val="0070C0"/>
                <w:sz w:val="28"/>
                <w:szCs w:val="28"/>
              </w:rPr>
              <w:t>s</w:t>
            </w:r>
            <w:r w:rsidRPr="00562639">
              <w:rPr>
                <w:color w:val="0070C0"/>
                <w:sz w:val="28"/>
                <w:szCs w:val="28"/>
              </w:rPr>
              <w:t xml:space="preserve"> and relationships</w:t>
            </w:r>
          </w:p>
          <w:p w14:paraId="5F2A207A" w14:textId="77777777" w:rsidR="007362F3" w:rsidRPr="00562639" w:rsidRDefault="007362F3" w:rsidP="001015E0">
            <w:pPr>
              <w:rPr>
                <w:color w:val="0070C0"/>
                <w:sz w:val="28"/>
                <w:szCs w:val="28"/>
              </w:rPr>
            </w:pPr>
            <w:r w:rsidRPr="00562639">
              <w:rPr>
                <w:color w:val="0070C0"/>
                <w:sz w:val="28"/>
                <w:szCs w:val="28"/>
              </w:rPr>
              <w:t xml:space="preserve"> </w:t>
            </w:r>
          </w:p>
          <w:p w14:paraId="6E2CBEB6" w14:textId="4AEEFF51" w:rsidR="007362F3" w:rsidRPr="00562639" w:rsidRDefault="007362F3" w:rsidP="001015E0">
            <w:pPr>
              <w:rPr>
                <w:i/>
                <w:color w:val="0070C0"/>
                <w:sz w:val="28"/>
                <w:szCs w:val="28"/>
              </w:rPr>
            </w:pPr>
            <w:r w:rsidRPr="00562639">
              <w:rPr>
                <w:i/>
                <w:color w:val="0070C0"/>
                <w:sz w:val="28"/>
                <w:szCs w:val="28"/>
              </w:rPr>
              <w:t>Use these ideas,</w:t>
            </w:r>
            <w:r w:rsidR="00550324" w:rsidRPr="00562639">
              <w:rPr>
                <w:i/>
                <w:color w:val="0070C0"/>
                <w:sz w:val="28"/>
                <w:szCs w:val="28"/>
              </w:rPr>
              <w:t xml:space="preserve"> as well as ideas of your own, </w:t>
            </w:r>
            <w:r w:rsidRPr="00562639">
              <w:rPr>
                <w:i/>
                <w:color w:val="0070C0"/>
                <w:sz w:val="28"/>
                <w:szCs w:val="28"/>
              </w:rPr>
              <w:t>when completing the sentence starter on the card:</w:t>
            </w:r>
          </w:p>
          <w:p w14:paraId="459D3684" w14:textId="77777777" w:rsidR="007362F3" w:rsidRPr="00562639" w:rsidRDefault="007362F3" w:rsidP="001015E0">
            <w:pPr>
              <w:rPr>
                <w:color w:val="0070C0"/>
                <w:sz w:val="28"/>
                <w:szCs w:val="28"/>
              </w:rPr>
            </w:pPr>
            <w:r w:rsidRPr="00562639">
              <w:rPr>
                <w:color w:val="0070C0"/>
                <w:sz w:val="28"/>
                <w:szCs w:val="28"/>
              </w:rPr>
              <w:t xml:space="preserve"> </w:t>
            </w:r>
          </w:p>
          <w:p w14:paraId="3B413D18" w14:textId="77777777" w:rsidR="007362F3" w:rsidRPr="00562639" w:rsidRDefault="007362F3" w:rsidP="00797787">
            <w:pPr>
              <w:pStyle w:val="ListParagraph"/>
              <w:numPr>
                <w:ilvl w:val="0"/>
                <w:numId w:val="49"/>
              </w:numPr>
              <w:rPr>
                <w:color w:val="0070C0"/>
                <w:sz w:val="28"/>
                <w:szCs w:val="28"/>
              </w:rPr>
            </w:pPr>
            <w:r w:rsidRPr="00562639">
              <w:rPr>
                <w:color w:val="0070C0"/>
                <w:sz w:val="28"/>
                <w:szCs w:val="28"/>
              </w:rPr>
              <w:t xml:space="preserve">Self-management e.g. stress management, time management, self-nurturing </w:t>
            </w:r>
          </w:p>
          <w:p w14:paraId="50D1A513" w14:textId="77777777" w:rsidR="007362F3" w:rsidRPr="00562639" w:rsidRDefault="007362F3" w:rsidP="00797787">
            <w:pPr>
              <w:pStyle w:val="ListParagraph"/>
              <w:numPr>
                <w:ilvl w:val="0"/>
                <w:numId w:val="49"/>
              </w:numPr>
              <w:rPr>
                <w:color w:val="0070C0"/>
                <w:sz w:val="28"/>
                <w:szCs w:val="28"/>
              </w:rPr>
            </w:pPr>
            <w:r w:rsidRPr="00562639">
              <w:rPr>
                <w:color w:val="0070C0"/>
                <w:sz w:val="28"/>
                <w:szCs w:val="28"/>
              </w:rPr>
              <w:t xml:space="preserve">Positive self-talk (rational thinking) </w:t>
            </w:r>
          </w:p>
          <w:p w14:paraId="15B69E33" w14:textId="77777777" w:rsidR="007362F3" w:rsidRPr="00562639" w:rsidRDefault="007362F3" w:rsidP="00797787">
            <w:pPr>
              <w:pStyle w:val="ListParagraph"/>
              <w:numPr>
                <w:ilvl w:val="0"/>
                <w:numId w:val="49"/>
              </w:numPr>
              <w:rPr>
                <w:color w:val="0070C0"/>
                <w:sz w:val="28"/>
                <w:szCs w:val="28"/>
              </w:rPr>
            </w:pPr>
            <w:r w:rsidRPr="00562639">
              <w:rPr>
                <w:color w:val="0070C0"/>
                <w:sz w:val="28"/>
                <w:szCs w:val="28"/>
              </w:rPr>
              <w:t xml:space="preserve">Expressing feelings appropriately </w:t>
            </w:r>
          </w:p>
          <w:p w14:paraId="19DFCB45" w14:textId="77777777" w:rsidR="007362F3" w:rsidRPr="00562639" w:rsidRDefault="007362F3" w:rsidP="00797787">
            <w:pPr>
              <w:pStyle w:val="ListParagraph"/>
              <w:numPr>
                <w:ilvl w:val="0"/>
                <w:numId w:val="49"/>
              </w:numPr>
              <w:rPr>
                <w:color w:val="0070C0"/>
                <w:sz w:val="28"/>
                <w:szCs w:val="28"/>
              </w:rPr>
            </w:pPr>
            <w:r w:rsidRPr="00562639">
              <w:rPr>
                <w:color w:val="0070C0"/>
                <w:sz w:val="28"/>
                <w:szCs w:val="28"/>
              </w:rPr>
              <w:t xml:space="preserve">Decision making - taking personal responsibility for acting in ways that promote wellbeing </w:t>
            </w:r>
          </w:p>
          <w:p w14:paraId="3985C725" w14:textId="77777777" w:rsidR="007362F3" w:rsidRPr="00562639" w:rsidRDefault="007362F3" w:rsidP="00797787">
            <w:pPr>
              <w:pStyle w:val="ListParagraph"/>
              <w:numPr>
                <w:ilvl w:val="0"/>
                <w:numId w:val="49"/>
              </w:numPr>
              <w:rPr>
                <w:color w:val="0070C0"/>
                <w:sz w:val="28"/>
                <w:szCs w:val="28"/>
              </w:rPr>
            </w:pPr>
            <w:r w:rsidRPr="00562639">
              <w:rPr>
                <w:color w:val="0070C0"/>
                <w:sz w:val="28"/>
                <w:szCs w:val="28"/>
              </w:rPr>
              <w:t>Asking for help from trusted others</w:t>
            </w:r>
          </w:p>
          <w:p w14:paraId="5C35AF4E" w14:textId="77777777" w:rsidR="007362F3" w:rsidRPr="00562639" w:rsidRDefault="007362F3" w:rsidP="00797787">
            <w:pPr>
              <w:pStyle w:val="ListParagraph"/>
              <w:numPr>
                <w:ilvl w:val="0"/>
                <w:numId w:val="49"/>
              </w:numPr>
              <w:rPr>
                <w:color w:val="0070C0"/>
                <w:sz w:val="28"/>
                <w:szCs w:val="28"/>
              </w:rPr>
            </w:pPr>
            <w:r w:rsidRPr="00562639">
              <w:rPr>
                <w:color w:val="0070C0"/>
                <w:sz w:val="28"/>
                <w:szCs w:val="28"/>
              </w:rPr>
              <w:t>Help seeking - accessing and using systems and agencies (e.g. at school or in community) that support wellbeing</w:t>
            </w:r>
          </w:p>
          <w:p w14:paraId="12932D83" w14:textId="77777777" w:rsidR="007362F3" w:rsidRPr="00562639" w:rsidRDefault="007362F3" w:rsidP="00797787">
            <w:pPr>
              <w:pStyle w:val="ListParagraph"/>
              <w:numPr>
                <w:ilvl w:val="0"/>
                <w:numId w:val="49"/>
              </w:numPr>
              <w:rPr>
                <w:color w:val="0070C0"/>
                <w:sz w:val="28"/>
                <w:szCs w:val="28"/>
              </w:rPr>
            </w:pPr>
            <w:r w:rsidRPr="00562639">
              <w:rPr>
                <w:color w:val="0070C0"/>
                <w:sz w:val="28"/>
                <w:szCs w:val="28"/>
              </w:rPr>
              <w:t xml:space="preserve">Personal goal setting, action planning, implementing, reflecting and evaluating </w:t>
            </w:r>
          </w:p>
          <w:p w14:paraId="3345BCD4" w14:textId="77777777" w:rsidR="007362F3" w:rsidRPr="00562639" w:rsidRDefault="007362F3" w:rsidP="00797787">
            <w:pPr>
              <w:pStyle w:val="ListParagraph"/>
              <w:numPr>
                <w:ilvl w:val="0"/>
                <w:numId w:val="49"/>
              </w:numPr>
              <w:rPr>
                <w:color w:val="0070C0"/>
                <w:sz w:val="28"/>
                <w:szCs w:val="28"/>
              </w:rPr>
            </w:pPr>
            <w:r w:rsidRPr="00562639">
              <w:rPr>
                <w:color w:val="0070C0"/>
                <w:sz w:val="28"/>
                <w:szCs w:val="28"/>
              </w:rPr>
              <w:t xml:space="preserve">Effective interpersonal communication </w:t>
            </w:r>
          </w:p>
          <w:p w14:paraId="1569DA60" w14:textId="77777777" w:rsidR="007362F3" w:rsidRPr="00562639" w:rsidRDefault="007362F3" w:rsidP="00797787">
            <w:pPr>
              <w:pStyle w:val="ListParagraph"/>
              <w:numPr>
                <w:ilvl w:val="0"/>
                <w:numId w:val="49"/>
              </w:numPr>
              <w:rPr>
                <w:color w:val="0070C0"/>
                <w:sz w:val="28"/>
                <w:szCs w:val="28"/>
              </w:rPr>
            </w:pPr>
            <w:r w:rsidRPr="00562639">
              <w:rPr>
                <w:color w:val="0070C0"/>
                <w:sz w:val="28"/>
                <w:szCs w:val="28"/>
              </w:rPr>
              <w:t xml:space="preserve">Effective listening including paraphrasing, reflecting feelings, and non-verbal communication </w:t>
            </w:r>
          </w:p>
          <w:p w14:paraId="18EB41AF" w14:textId="77777777" w:rsidR="007362F3" w:rsidRPr="00562639" w:rsidRDefault="007362F3" w:rsidP="00797787">
            <w:pPr>
              <w:pStyle w:val="ListParagraph"/>
              <w:numPr>
                <w:ilvl w:val="0"/>
                <w:numId w:val="49"/>
              </w:numPr>
              <w:rPr>
                <w:color w:val="0070C0"/>
                <w:sz w:val="28"/>
                <w:szCs w:val="28"/>
              </w:rPr>
            </w:pPr>
            <w:r w:rsidRPr="00562639">
              <w:rPr>
                <w:color w:val="0070C0"/>
                <w:sz w:val="28"/>
                <w:szCs w:val="28"/>
              </w:rPr>
              <w:t>Negotiation and compromise</w:t>
            </w:r>
          </w:p>
          <w:p w14:paraId="1443A1E1" w14:textId="52CEF6AB" w:rsidR="007362F3" w:rsidRPr="00562639" w:rsidRDefault="007362F3" w:rsidP="00797787">
            <w:pPr>
              <w:pStyle w:val="ListParagraph"/>
              <w:numPr>
                <w:ilvl w:val="0"/>
                <w:numId w:val="49"/>
              </w:numPr>
              <w:rPr>
                <w:color w:val="0070C0"/>
                <w:sz w:val="28"/>
                <w:szCs w:val="28"/>
              </w:rPr>
            </w:pPr>
            <w:r w:rsidRPr="00562639">
              <w:rPr>
                <w:color w:val="0070C0"/>
                <w:sz w:val="28"/>
                <w:szCs w:val="28"/>
              </w:rPr>
              <w:t xml:space="preserve">Using </w:t>
            </w:r>
            <w:r w:rsidR="00644B17" w:rsidRPr="00562639">
              <w:rPr>
                <w:color w:val="0070C0"/>
                <w:sz w:val="28"/>
                <w:szCs w:val="28"/>
              </w:rPr>
              <w:t>“I feel”</w:t>
            </w:r>
            <w:r w:rsidRPr="00562639">
              <w:rPr>
                <w:color w:val="0070C0"/>
                <w:sz w:val="28"/>
                <w:szCs w:val="28"/>
              </w:rPr>
              <w:t xml:space="preserve"> statements </w:t>
            </w:r>
          </w:p>
          <w:p w14:paraId="01A5FD46" w14:textId="77777777" w:rsidR="007362F3" w:rsidRPr="00562639" w:rsidRDefault="007362F3" w:rsidP="00797787">
            <w:pPr>
              <w:pStyle w:val="ListParagraph"/>
              <w:numPr>
                <w:ilvl w:val="0"/>
                <w:numId w:val="49"/>
              </w:numPr>
              <w:rPr>
                <w:color w:val="0070C0"/>
                <w:sz w:val="28"/>
                <w:szCs w:val="28"/>
              </w:rPr>
            </w:pPr>
            <w:r w:rsidRPr="00562639">
              <w:rPr>
                <w:color w:val="0070C0"/>
                <w:sz w:val="28"/>
                <w:szCs w:val="28"/>
              </w:rPr>
              <w:t xml:space="preserve">Assertiveness </w:t>
            </w:r>
          </w:p>
          <w:p w14:paraId="57F21350" w14:textId="563B30C2" w:rsidR="007362F3" w:rsidRPr="00562639" w:rsidRDefault="007362F3" w:rsidP="00797787">
            <w:pPr>
              <w:pStyle w:val="ListParagraph"/>
              <w:numPr>
                <w:ilvl w:val="0"/>
                <w:numId w:val="49"/>
              </w:numPr>
              <w:rPr>
                <w:color w:val="0070C0"/>
                <w:sz w:val="28"/>
                <w:szCs w:val="28"/>
              </w:rPr>
            </w:pPr>
            <w:r w:rsidRPr="00562639">
              <w:rPr>
                <w:color w:val="0070C0"/>
                <w:sz w:val="28"/>
                <w:szCs w:val="28"/>
              </w:rPr>
              <w:t xml:space="preserve">(Joint and own) </w:t>
            </w:r>
            <w:r w:rsidR="00B71A3E" w:rsidRPr="00562639">
              <w:rPr>
                <w:color w:val="0070C0"/>
                <w:sz w:val="28"/>
                <w:szCs w:val="28"/>
              </w:rPr>
              <w:t>p</w:t>
            </w:r>
            <w:r w:rsidRPr="00562639">
              <w:rPr>
                <w:color w:val="0070C0"/>
                <w:sz w:val="28"/>
                <w:szCs w:val="28"/>
              </w:rPr>
              <w:t xml:space="preserve">roblem solving </w:t>
            </w:r>
          </w:p>
          <w:p w14:paraId="7CDBB655" w14:textId="77777777" w:rsidR="007362F3" w:rsidRPr="00562639" w:rsidRDefault="007362F3" w:rsidP="00797787">
            <w:pPr>
              <w:pStyle w:val="ListParagraph"/>
              <w:numPr>
                <w:ilvl w:val="0"/>
                <w:numId w:val="49"/>
              </w:numPr>
              <w:rPr>
                <w:color w:val="0070C0"/>
                <w:sz w:val="28"/>
                <w:szCs w:val="28"/>
              </w:rPr>
            </w:pPr>
            <w:r w:rsidRPr="00562639">
              <w:rPr>
                <w:color w:val="0070C0"/>
                <w:sz w:val="28"/>
                <w:szCs w:val="28"/>
              </w:rPr>
              <w:t>Giving constructive feedback</w:t>
            </w:r>
          </w:p>
          <w:p w14:paraId="13EED11E" w14:textId="77777777" w:rsidR="007362F3" w:rsidRPr="00562639" w:rsidRDefault="007362F3" w:rsidP="00797787">
            <w:pPr>
              <w:pStyle w:val="ListParagraph"/>
              <w:numPr>
                <w:ilvl w:val="0"/>
                <w:numId w:val="49"/>
              </w:numPr>
              <w:rPr>
                <w:color w:val="0070C0"/>
                <w:sz w:val="28"/>
                <w:szCs w:val="28"/>
              </w:rPr>
            </w:pPr>
            <w:r w:rsidRPr="00562639">
              <w:rPr>
                <w:color w:val="0070C0"/>
                <w:sz w:val="28"/>
                <w:szCs w:val="28"/>
              </w:rPr>
              <w:t xml:space="preserve">Respectful communication </w:t>
            </w:r>
          </w:p>
          <w:p w14:paraId="4BD937A7" w14:textId="77777777" w:rsidR="007362F3" w:rsidRPr="00562639" w:rsidRDefault="007362F3" w:rsidP="00797787">
            <w:pPr>
              <w:pStyle w:val="ListParagraph"/>
              <w:numPr>
                <w:ilvl w:val="0"/>
                <w:numId w:val="49"/>
              </w:numPr>
              <w:rPr>
                <w:color w:val="0070C0"/>
                <w:sz w:val="28"/>
                <w:szCs w:val="28"/>
              </w:rPr>
            </w:pPr>
            <w:r w:rsidRPr="00562639">
              <w:rPr>
                <w:color w:val="0070C0"/>
                <w:sz w:val="28"/>
                <w:szCs w:val="28"/>
              </w:rPr>
              <w:t xml:space="preserve">Supporting and caring </w:t>
            </w:r>
          </w:p>
          <w:p w14:paraId="6738CDA5" w14:textId="77777777" w:rsidR="007362F3" w:rsidRPr="00562639" w:rsidRDefault="007362F3" w:rsidP="00797787">
            <w:pPr>
              <w:pStyle w:val="ListParagraph"/>
              <w:numPr>
                <w:ilvl w:val="0"/>
                <w:numId w:val="49"/>
              </w:numPr>
              <w:rPr>
                <w:color w:val="0070C0"/>
                <w:sz w:val="28"/>
                <w:szCs w:val="28"/>
              </w:rPr>
            </w:pPr>
            <w:r w:rsidRPr="00562639">
              <w:rPr>
                <w:color w:val="0070C0"/>
                <w:sz w:val="28"/>
                <w:szCs w:val="28"/>
              </w:rPr>
              <w:t xml:space="preserve">Showing empathy </w:t>
            </w:r>
          </w:p>
          <w:p w14:paraId="093613D4" w14:textId="77777777" w:rsidR="007362F3" w:rsidRPr="00562639" w:rsidRDefault="007362F3" w:rsidP="00797787">
            <w:pPr>
              <w:pStyle w:val="ListParagraph"/>
              <w:numPr>
                <w:ilvl w:val="0"/>
                <w:numId w:val="49"/>
              </w:numPr>
              <w:rPr>
                <w:color w:val="0070C0"/>
                <w:sz w:val="28"/>
                <w:szCs w:val="28"/>
              </w:rPr>
            </w:pPr>
            <w:r w:rsidRPr="00562639">
              <w:rPr>
                <w:color w:val="0070C0"/>
                <w:sz w:val="28"/>
                <w:szCs w:val="28"/>
              </w:rPr>
              <w:t>Valuing others - respecting the diversity of others</w:t>
            </w:r>
          </w:p>
          <w:p w14:paraId="7AA35A2B" w14:textId="77777777" w:rsidR="007362F3" w:rsidRPr="00562639" w:rsidRDefault="007362F3" w:rsidP="001015E0">
            <w:pPr>
              <w:rPr>
                <w:b/>
                <w:color w:val="0070C0"/>
              </w:rPr>
            </w:pPr>
          </w:p>
        </w:tc>
      </w:tr>
    </w:tbl>
    <w:p w14:paraId="5D152EA4" w14:textId="77777777" w:rsidR="007362F3" w:rsidRPr="00562639" w:rsidRDefault="007362F3" w:rsidP="007362F3">
      <w:pPr>
        <w:rPr>
          <w:color w:val="0070C0"/>
          <w:sz w:val="18"/>
          <w:szCs w:val="18"/>
        </w:rPr>
      </w:pPr>
    </w:p>
    <w:p w14:paraId="10AB2A8A" w14:textId="77777777" w:rsidR="007362F3" w:rsidRPr="00562639" w:rsidRDefault="007362F3" w:rsidP="007362F3">
      <w:pPr>
        <w:rPr>
          <w:color w:val="0070C0"/>
          <w:sz w:val="18"/>
          <w:szCs w:val="18"/>
        </w:rPr>
      </w:pPr>
      <w:r w:rsidRPr="00562639">
        <w:rPr>
          <w:color w:val="0070C0"/>
          <w:sz w:val="18"/>
          <w:szCs w:val="18"/>
        </w:rPr>
        <w:br w:type="page"/>
      </w:r>
    </w:p>
    <w:p w14:paraId="118BA543" w14:textId="4C35F5F7" w:rsidR="007362F3" w:rsidRPr="00562639" w:rsidRDefault="007362F3" w:rsidP="007362F3">
      <w:pPr>
        <w:rPr>
          <w:color w:val="0070C0"/>
          <w:sz w:val="18"/>
          <w:szCs w:val="18"/>
        </w:rPr>
      </w:pPr>
      <w:r w:rsidRPr="00562639">
        <w:rPr>
          <w:color w:val="0070C0"/>
          <w:sz w:val="18"/>
          <w:szCs w:val="18"/>
        </w:rPr>
        <w:t xml:space="preserve">Copy template </w:t>
      </w:r>
      <w:r w:rsidR="00D31C49" w:rsidRPr="00D31C49">
        <w:rPr>
          <w:b/>
          <w:color w:val="0070C0"/>
          <w:sz w:val="18"/>
          <w:szCs w:val="18"/>
        </w:rPr>
        <w:t>Activity number 12.</w:t>
      </w:r>
      <w:r w:rsidR="00D31C49">
        <w:rPr>
          <w:color w:val="0070C0"/>
          <w:sz w:val="18"/>
          <w:szCs w:val="18"/>
        </w:rPr>
        <w:t xml:space="preserve"> </w:t>
      </w:r>
      <w:r w:rsidR="00D31C49" w:rsidRPr="00D31C49">
        <w:rPr>
          <w:color w:val="0070C0"/>
          <w:sz w:val="18"/>
          <w:szCs w:val="18"/>
        </w:rPr>
        <w:t xml:space="preserve">Prior learning - skills for maintaining friendships and relationships  </w:t>
      </w:r>
    </w:p>
    <w:p w14:paraId="354FA680" w14:textId="4DC5A0B7" w:rsidR="007362F3" w:rsidRPr="00562639" w:rsidRDefault="007362F3" w:rsidP="007362F3">
      <w:pPr>
        <w:rPr>
          <w:color w:val="0070C0"/>
          <w:sz w:val="28"/>
          <w:szCs w:val="28"/>
        </w:rPr>
      </w:pPr>
      <w:r w:rsidRPr="00562639">
        <w:rPr>
          <w:color w:val="0070C0"/>
          <w:sz w:val="28"/>
          <w:szCs w:val="28"/>
        </w:rPr>
        <w:t>Cards: Personal and interpersonal skills for maintaining friendship</w:t>
      </w:r>
      <w:r w:rsidR="00550324" w:rsidRPr="00562639">
        <w:rPr>
          <w:color w:val="0070C0"/>
          <w:sz w:val="28"/>
          <w:szCs w:val="28"/>
        </w:rPr>
        <w:t>s</w:t>
      </w:r>
      <w:r w:rsidRPr="00562639">
        <w:rPr>
          <w:color w:val="0070C0"/>
          <w:sz w:val="28"/>
          <w:szCs w:val="28"/>
        </w:rPr>
        <w:t xml:space="preserve"> and relationships </w:t>
      </w:r>
    </w:p>
    <w:tbl>
      <w:tblPr>
        <w:tblStyle w:val="TableGrid"/>
        <w:tblW w:w="0" w:type="auto"/>
        <w:tblLook w:val="04A0" w:firstRow="1" w:lastRow="0" w:firstColumn="1" w:lastColumn="0" w:noHBand="0" w:noVBand="1"/>
      </w:tblPr>
      <w:tblGrid>
        <w:gridCol w:w="2254"/>
        <w:gridCol w:w="2254"/>
        <w:gridCol w:w="2254"/>
        <w:gridCol w:w="2254"/>
      </w:tblGrid>
      <w:tr w:rsidR="007362F3" w:rsidRPr="00562639" w14:paraId="3B3945E1" w14:textId="77777777" w:rsidTr="001015E0">
        <w:tc>
          <w:tcPr>
            <w:tcW w:w="2254" w:type="dxa"/>
          </w:tcPr>
          <w:p w14:paraId="4BB347F4" w14:textId="68C5E6C9" w:rsidR="007362F3" w:rsidRPr="00562639" w:rsidRDefault="007362F3" w:rsidP="001015E0">
            <w:pPr>
              <w:rPr>
                <w:color w:val="000000" w:themeColor="text1"/>
              </w:rPr>
            </w:pPr>
            <w:r w:rsidRPr="00562639">
              <w:rPr>
                <w:color w:val="000000" w:themeColor="text1"/>
              </w:rPr>
              <w:t xml:space="preserve">When someone says something to me that is offensive and I need to tell them how hurtful their comments are I use </w:t>
            </w:r>
            <w:r w:rsidR="00B71A3E" w:rsidRPr="00562639">
              <w:rPr>
                <w:color w:val="000000" w:themeColor="text1"/>
              </w:rPr>
              <w:t>..</w:t>
            </w:r>
            <w:r w:rsidRPr="00562639">
              <w:rPr>
                <w:color w:val="000000" w:themeColor="text1"/>
              </w:rPr>
              <w:t>.</w:t>
            </w:r>
          </w:p>
        </w:tc>
        <w:tc>
          <w:tcPr>
            <w:tcW w:w="2254" w:type="dxa"/>
          </w:tcPr>
          <w:p w14:paraId="37DC321C" w14:textId="37CA5905" w:rsidR="007362F3" w:rsidRPr="00562639" w:rsidRDefault="007362F3" w:rsidP="001015E0">
            <w:pPr>
              <w:rPr>
                <w:color w:val="000000" w:themeColor="text1"/>
              </w:rPr>
            </w:pPr>
            <w:r w:rsidRPr="00562639">
              <w:rPr>
                <w:color w:val="000000" w:themeColor="text1"/>
              </w:rPr>
              <w:t>When I do something embarrassing in front of my friends and start to think negatively about myself, I need to change this and use …</w:t>
            </w:r>
          </w:p>
        </w:tc>
        <w:tc>
          <w:tcPr>
            <w:tcW w:w="2254" w:type="dxa"/>
          </w:tcPr>
          <w:p w14:paraId="157B272E" w14:textId="0B33A249" w:rsidR="007362F3" w:rsidRPr="00562639" w:rsidRDefault="007362F3" w:rsidP="001015E0">
            <w:pPr>
              <w:rPr>
                <w:color w:val="000000" w:themeColor="text1"/>
              </w:rPr>
            </w:pPr>
            <w:r w:rsidRPr="00562639">
              <w:rPr>
                <w:color w:val="000000" w:themeColor="text1"/>
              </w:rPr>
              <w:t xml:space="preserve">When my friend is telling me something, I check that I have understood what they mean by … </w:t>
            </w:r>
          </w:p>
        </w:tc>
        <w:tc>
          <w:tcPr>
            <w:tcW w:w="2254" w:type="dxa"/>
          </w:tcPr>
          <w:p w14:paraId="309ABC5F" w14:textId="56E58842" w:rsidR="007362F3" w:rsidRPr="00562639" w:rsidRDefault="007362F3" w:rsidP="001015E0">
            <w:pPr>
              <w:rPr>
                <w:color w:val="000000" w:themeColor="text1"/>
              </w:rPr>
            </w:pPr>
            <w:r w:rsidRPr="00562639">
              <w:rPr>
                <w:color w:val="000000" w:themeColor="text1"/>
              </w:rPr>
              <w:t>When my friend is deeply upset or crying but doesn’t want to talk I could …</w:t>
            </w:r>
          </w:p>
        </w:tc>
      </w:tr>
      <w:tr w:rsidR="007362F3" w:rsidRPr="00562639" w14:paraId="324B8858" w14:textId="77777777" w:rsidTr="001015E0">
        <w:tc>
          <w:tcPr>
            <w:tcW w:w="2254" w:type="dxa"/>
          </w:tcPr>
          <w:p w14:paraId="1F3A9983" w14:textId="3EA93F97" w:rsidR="007362F3" w:rsidRPr="00562639" w:rsidRDefault="007362F3" w:rsidP="001015E0">
            <w:pPr>
              <w:rPr>
                <w:color w:val="000000" w:themeColor="text1"/>
              </w:rPr>
            </w:pPr>
            <w:r w:rsidRPr="00562639">
              <w:rPr>
                <w:color w:val="000000" w:themeColor="text1"/>
              </w:rPr>
              <w:t>When someone is telling me about something that is important to them I need to …</w:t>
            </w:r>
          </w:p>
        </w:tc>
        <w:tc>
          <w:tcPr>
            <w:tcW w:w="2254" w:type="dxa"/>
          </w:tcPr>
          <w:p w14:paraId="26200916" w14:textId="7DF9681B" w:rsidR="007362F3" w:rsidRPr="00562639" w:rsidRDefault="007362F3" w:rsidP="001015E0">
            <w:pPr>
              <w:rPr>
                <w:color w:val="000000" w:themeColor="text1"/>
              </w:rPr>
            </w:pPr>
            <w:r w:rsidRPr="00562639">
              <w:rPr>
                <w:color w:val="000000" w:themeColor="text1"/>
              </w:rPr>
              <w:t xml:space="preserve">When faced with a situation where I could make a range of different choices, for my own wellbeing I need to make … </w:t>
            </w:r>
          </w:p>
        </w:tc>
        <w:tc>
          <w:tcPr>
            <w:tcW w:w="2254" w:type="dxa"/>
          </w:tcPr>
          <w:p w14:paraId="36096A4F" w14:textId="641BD55C" w:rsidR="007362F3" w:rsidRPr="00562639" w:rsidRDefault="007362F3" w:rsidP="001015E0">
            <w:pPr>
              <w:rPr>
                <w:color w:val="000000" w:themeColor="text1"/>
              </w:rPr>
            </w:pPr>
            <w:r w:rsidRPr="00562639">
              <w:rPr>
                <w:color w:val="000000" w:themeColor="text1"/>
              </w:rPr>
              <w:t xml:space="preserve">When someone says or does something that does not support my wellbeing I need to respond to the situation by being … </w:t>
            </w:r>
          </w:p>
        </w:tc>
        <w:tc>
          <w:tcPr>
            <w:tcW w:w="2254" w:type="dxa"/>
          </w:tcPr>
          <w:p w14:paraId="22401FF5" w14:textId="1AD50683" w:rsidR="007362F3" w:rsidRPr="00562639" w:rsidRDefault="007362F3" w:rsidP="001015E0">
            <w:pPr>
              <w:rPr>
                <w:color w:val="000000" w:themeColor="text1"/>
              </w:rPr>
            </w:pPr>
            <w:r w:rsidRPr="00562639">
              <w:rPr>
                <w:color w:val="000000" w:themeColor="text1"/>
              </w:rPr>
              <w:t>When someone says or does something that makes me angry and I need to express those feelings I could …</w:t>
            </w:r>
          </w:p>
          <w:p w14:paraId="1116C9E1" w14:textId="77777777" w:rsidR="007362F3" w:rsidRPr="00562639" w:rsidRDefault="007362F3" w:rsidP="001015E0">
            <w:pPr>
              <w:rPr>
                <w:color w:val="000000" w:themeColor="text1"/>
              </w:rPr>
            </w:pPr>
          </w:p>
        </w:tc>
      </w:tr>
      <w:tr w:rsidR="007362F3" w:rsidRPr="00562639" w14:paraId="209D63E0" w14:textId="77777777" w:rsidTr="001015E0">
        <w:tc>
          <w:tcPr>
            <w:tcW w:w="2254" w:type="dxa"/>
          </w:tcPr>
          <w:p w14:paraId="16BA5603" w14:textId="1477C534" w:rsidR="007362F3" w:rsidRPr="00562639" w:rsidRDefault="007362F3" w:rsidP="00644B17">
            <w:pPr>
              <w:rPr>
                <w:color w:val="000000" w:themeColor="text1"/>
              </w:rPr>
            </w:pPr>
            <w:r w:rsidRPr="00562639">
              <w:rPr>
                <w:color w:val="000000" w:themeColor="text1"/>
              </w:rPr>
              <w:t>When I am feeling really stressed and this is making me lose sleep and feel sick, so much so that I don’t spend time with my friends, I could …</w:t>
            </w:r>
          </w:p>
        </w:tc>
        <w:tc>
          <w:tcPr>
            <w:tcW w:w="2254" w:type="dxa"/>
          </w:tcPr>
          <w:p w14:paraId="058273DB" w14:textId="51D50F11" w:rsidR="007362F3" w:rsidRPr="00562639" w:rsidRDefault="007362F3" w:rsidP="001015E0">
            <w:pPr>
              <w:rPr>
                <w:color w:val="000000" w:themeColor="text1"/>
              </w:rPr>
            </w:pPr>
            <w:r w:rsidRPr="00562639">
              <w:rPr>
                <w:color w:val="000000" w:themeColor="text1"/>
              </w:rPr>
              <w:t>When someone is talking to me and it’s important to let them do the talking and not to interrupt, I encourage them to keep talking by …</w:t>
            </w:r>
          </w:p>
        </w:tc>
        <w:tc>
          <w:tcPr>
            <w:tcW w:w="2254" w:type="dxa"/>
          </w:tcPr>
          <w:p w14:paraId="78A345F6" w14:textId="75AFDB56" w:rsidR="007362F3" w:rsidRPr="00562639" w:rsidRDefault="007362F3" w:rsidP="001015E0">
            <w:pPr>
              <w:rPr>
                <w:color w:val="000000" w:themeColor="text1"/>
              </w:rPr>
            </w:pPr>
            <w:r w:rsidRPr="00562639">
              <w:rPr>
                <w:color w:val="000000" w:themeColor="text1"/>
              </w:rPr>
              <w:t>When a friend experiences a major loss in their life I support them by seeing the situation from their perspective and showing …</w:t>
            </w:r>
          </w:p>
        </w:tc>
        <w:tc>
          <w:tcPr>
            <w:tcW w:w="2254" w:type="dxa"/>
          </w:tcPr>
          <w:p w14:paraId="2ABFF16B" w14:textId="79678C21" w:rsidR="007362F3" w:rsidRPr="00562639" w:rsidRDefault="007362F3" w:rsidP="001015E0">
            <w:pPr>
              <w:rPr>
                <w:color w:val="000000" w:themeColor="text1"/>
              </w:rPr>
            </w:pPr>
            <w:r w:rsidRPr="00562639">
              <w:rPr>
                <w:color w:val="000000" w:themeColor="text1"/>
              </w:rPr>
              <w:t xml:space="preserve">When I have a personal problem that I don’t know how to deal with by myself I could … </w:t>
            </w:r>
          </w:p>
        </w:tc>
      </w:tr>
      <w:tr w:rsidR="007362F3" w:rsidRPr="00562639" w14:paraId="21BCBD48" w14:textId="77777777" w:rsidTr="001015E0">
        <w:tc>
          <w:tcPr>
            <w:tcW w:w="2254" w:type="dxa"/>
          </w:tcPr>
          <w:p w14:paraId="510D3F39" w14:textId="68A0B7B3" w:rsidR="007362F3" w:rsidRPr="00562639" w:rsidRDefault="007362F3" w:rsidP="001015E0">
            <w:pPr>
              <w:rPr>
                <w:color w:val="000000" w:themeColor="text1"/>
              </w:rPr>
            </w:pPr>
            <w:r w:rsidRPr="00562639">
              <w:rPr>
                <w:color w:val="000000" w:themeColor="text1"/>
              </w:rPr>
              <w:t xml:space="preserve">When I feel I have been giving too much of my time and attention to my friends and I need to do something to look after myself I could … </w:t>
            </w:r>
          </w:p>
        </w:tc>
        <w:tc>
          <w:tcPr>
            <w:tcW w:w="2254" w:type="dxa"/>
          </w:tcPr>
          <w:p w14:paraId="043F460D" w14:textId="767E5C1D" w:rsidR="007362F3" w:rsidRPr="00562639" w:rsidRDefault="007362F3" w:rsidP="001015E0">
            <w:pPr>
              <w:rPr>
                <w:color w:val="000000" w:themeColor="text1"/>
              </w:rPr>
            </w:pPr>
            <w:r w:rsidRPr="00562639">
              <w:rPr>
                <w:color w:val="000000" w:themeColor="text1"/>
              </w:rPr>
              <w:t>When my friend and I disagree on something and it is causing conflict between us, we could resolve this by …</w:t>
            </w:r>
          </w:p>
        </w:tc>
        <w:tc>
          <w:tcPr>
            <w:tcW w:w="2254" w:type="dxa"/>
          </w:tcPr>
          <w:p w14:paraId="0A6F1A1F" w14:textId="77777777" w:rsidR="007362F3" w:rsidRPr="00562639" w:rsidRDefault="007362F3" w:rsidP="001015E0">
            <w:pPr>
              <w:rPr>
                <w:color w:val="000000" w:themeColor="text1"/>
              </w:rPr>
            </w:pPr>
            <w:r w:rsidRPr="00562639">
              <w:rPr>
                <w:color w:val="000000" w:themeColor="text1"/>
              </w:rPr>
              <w:t>When someone pays me a compliment (e.g. saying how well I’ve done) I could say …</w:t>
            </w:r>
          </w:p>
        </w:tc>
        <w:tc>
          <w:tcPr>
            <w:tcW w:w="2254" w:type="dxa"/>
          </w:tcPr>
          <w:p w14:paraId="6349CFFB" w14:textId="0C91D83E" w:rsidR="007362F3" w:rsidRPr="00562639" w:rsidRDefault="007362F3" w:rsidP="001015E0">
            <w:pPr>
              <w:rPr>
                <w:color w:val="000000" w:themeColor="text1"/>
              </w:rPr>
            </w:pPr>
            <w:r w:rsidRPr="00562639">
              <w:rPr>
                <w:color w:val="000000" w:themeColor="text1"/>
              </w:rPr>
              <w:t>When I am feeling really stressed and overwhelmed by everything - I can’t get anything done, and don’t have time for my friends - I could …</w:t>
            </w:r>
          </w:p>
        </w:tc>
      </w:tr>
      <w:tr w:rsidR="007362F3" w:rsidRPr="00562639" w14:paraId="2A9E9323" w14:textId="77777777" w:rsidTr="001015E0">
        <w:tc>
          <w:tcPr>
            <w:tcW w:w="2254" w:type="dxa"/>
          </w:tcPr>
          <w:p w14:paraId="60B6389D" w14:textId="25C6BB51" w:rsidR="007362F3" w:rsidRPr="00562639" w:rsidRDefault="007362F3" w:rsidP="00644B17">
            <w:pPr>
              <w:rPr>
                <w:color w:val="000000" w:themeColor="text1"/>
              </w:rPr>
            </w:pPr>
            <w:r w:rsidRPr="00562639">
              <w:rPr>
                <w:color w:val="000000" w:themeColor="text1"/>
              </w:rPr>
              <w:t>When my f</w:t>
            </w:r>
            <w:r w:rsidR="00644B17" w:rsidRPr="00562639">
              <w:rPr>
                <w:color w:val="000000" w:themeColor="text1"/>
              </w:rPr>
              <w:t>rien</w:t>
            </w:r>
            <w:r w:rsidRPr="00562639">
              <w:rPr>
                <w:color w:val="000000" w:themeColor="text1"/>
              </w:rPr>
              <w:t>d and I each want to do different things we could reach an agreement by …</w:t>
            </w:r>
          </w:p>
        </w:tc>
        <w:tc>
          <w:tcPr>
            <w:tcW w:w="2254" w:type="dxa"/>
          </w:tcPr>
          <w:p w14:paraId="49A6C77C" w14:textId="75DC76CE" w:rsidR="007362F3" w:rsidRPr="00562639" w:rsidRDefault="007362F3" w:rsidP="001015E0">
            <w:pPr>
              <w:rPr>
                <w:color w:val="000000" w:themeColor="text1"/>
              </w:rPr>
            </w:pPr>
            <w:r w:rsidRPr="00562639">
              <w:rPr>
                <w:color w:val="000000" w:themeColor="text1"/>
              </w:rPr>
              <w:t>When someone makes a ‘put-down’ comment to me I could respond with a comment that …</w:t>
            </w:r>
          </w:p>
          <w:p w14:paraId="1E3FC1D5" w14:textId="77777777" w:rsidR="007362F3" w:rsidRPr="00562639" w:rsidRDefault="007362F3" w:rsidP="001015E0">
            <w:pPr>
              <w:rPr>
                <w:color w:val="000000" w:themeColor="text1"/>
              </w:rPr>
            </w:pPr>
            <w:r w:rsidRPr="00562639">
              <w:rPr>
                <w:color w:val="000000" w:themeColor="text1"/>
              </w:rPr>
              <w:t xml:space="preserve"> </w:t>
            </w:r>
          </w:p>
        </w:tc>
        <w:tc>
          <w:tcPr>
            <w:tcW w:w="2254" w:type="dxa"/>
          </w:tcPr>
          <w:p w14:paraId="6A9EEF83" w14:textId="514241A0" w:rsidR="007362F3" w:rsidRPr="00562639" w:rsidRDefault="007362F3" w:rsidP="001015E0">
            <w:pPr>
              <w:rPr>
                <w:color w:val="000000" w:themeColor="text1"/>
              </w:rPr>
            </w:pPr>
            <w:r w:rsidRPr="00562639">
              <w:rPr>
                <w:color w:val="000000" w:themeColor="text1"/>
              </w:rPr>
              <w:t xml:space="preserve">When having a conversation with someone whose beliefs and values are very different to my own I could … </w:t>
            </w:r>
          </w:p>
        </w:tc>
        <w:tc>
          <w:tcPr>
            <w:tcW w:w="2254" w:type="dxa"/>
          </w:tcPr>
          <w:p w14:paraId="6E576A86" w14:textId="540CDD47" w:rsidR="007362F3" w:rsidRPr="00562639" w:rsidRDefault="007362F3" w:rsidP="001015E0">
            <w:pPr>
              <w:rPr>
                <w:color w:val="000000" w:themeColor="text1"/>
              </w:rPr>
            </w:pPr>
            <w:r w:rsidRPr="00562639">
              <w:rPr>
                <w:color w:val="000000" w:themeColor="text1"/>
              </w:rPr>
              <w:t xml:space="preserve">When I know I need to take action to do something to support my wellbeing I could … </w:t>
            </w:r>
          </w:p>
        </w:tc>
      </w:tr>
      <w:tr w:rsidR="007362F3" w:rsidRPr="00562639" w14:paraId="1B3F6248" w14:textId="77777777" w:rsidTr="001015E0">
        <w:tc>
          <w:tcPr>
            <w:tcW w:w="2254" w:type="dxa"/>
          </w:tcPr>
          <w:p w14:paraId="207F7451" w14:textId="78B42EE8" w:rsidR="007362F3" w:rsidRPr="00562639" w:rsidRDefault="007362F3" w:rsidP="001015E0">
            <w:pPr>
              <w:rPr>
                <w:color w:val="000000" w:themeColor="text1"/>
              </w:rPr>
            </w:pPr>
            <w:r w:rsidRPr="00562639">
              <w:rPr>
                <w:color w:val="000000" w:themeColor="text1"/>
              </w:rPr>
              <w:t xml:space="preserve">When I am feeling really stressed and I find myself getting irritated by people and getting into arguments with them I could … </w:t>
            </w:r>
          </w:p>
        </w:tc>
        <w:tc>
          <w:tcPr>
            <w:tcW w:w="2254" w:type="dxa"/>
          </w:tcPr>
          <w:p w14:paraId="549E0FA8" w14:textId="77777777" w:rsidR="007362F3" w:rsidRPr="00562639" w:rsidRDefault="007362F3" w:rsidP="001015E0">
            <w:pPr>
              <w:rPr>
                <w:color w:val="000000" w:themeColor="text1"/>
              </w:rPr>
            </w:pPr>
            <w:r w:rsidRPr="00562639">
              <w:rPr>
                <w:color w:val="000000" w:themeColor="text1"/>
              </w:rPr>
              <w:t xml:space="preserve">When I object to something my friend has done but they don’t think it’s a problem for them I could … </w:t>
            </w:r>
          </w:p>
        </w:tc>
        <w:tc>
          <w:tcPr>
            <w:tcW w:w="2254" w:type="dxa"/>
          </w:tcPr>
          <w:p w14:paraId="4ECB7DC4" w14:textId="2F33A1E7" w:rsidR="007362F3" w:rsidRPr="00562639" w:rsidRDefault="007362F3" w:rsidP="001015E0">
            <w:pPr>
              <w:rPr>
                <w:color w:val="000000" w:themeColor="text1"/>
              </w:rPr>
            </w:pPr>
            <w:r w:rsidRPr="00562639">
              <w:rPr>
                <w:color w:val="000000" w:themeColor="text1"/>
              </w:rPr>
              <w:t xml:space="preserve">When my friend is telling me about something that has upset them, I check that I have understood how they are feeling by … </w:t>
            </w:r>
          </w:p>
        </w:tc>
        <w:tc>
          <w:tcPr>
            <w:tcW w:w="2254" w:type="dxa"/>
          </w:tcPr>
          <w:p w14:paraId="6FA4AAF5" w14:textId="6AD6E5FE" w:rsidR="007362F3" w:rsidRPr="00562639" w:rsidRDefault="007362F3" w:rsidP="001015E0">
            <w:pPr>
              <w:rPr>
                <w:color w:val="000000" w:themeColor="text1"/>
              </w:rPr>
            </w:pPr>
            <w:r w:rsidRPr="00562639">
              <w:rPr>
                <w:color w:val="000000" w:themeColor="text1"/>
              </w:rPr>
              <w:t xml:space="preserve">When I need to find out information to help me to decide what I could do about a relationship problem I </w:t>
            </w:r>
            <w:r w:rsidR="00B71A3E" w:rsidRPr="00562639">
              <w:rPr>
                <w:color w:val="000000" w:themeColor="text1"/>
              </w:rPr>
              <w:t>am</w:t>
            </w:r>
            <w:r w:rsidRPr="00562639">
              <w:rPr>
                <w:color w:val="000000" w:themeColor="text1"/>
              </w:rPr>
              <w:t xml:space="preserve"> having</w:t>
            </w:r>
            <w:r w:rsidR="00644B17" w:rsidRPr="00562639">
              <w:rPr>
                <w:color w:val="000000" w:themeColor="text1"/>
              </w:rPr>
              <w:t>, I could …</w:t>
            </w:r>
            <w:r w:rsidRPr="00562639">
              <w:rPr>
                <w:color w:val="000000" w:themeColor="text1"/>
              </w:rPr>
              <w:t xml:space="preserve"> </w:t>
            </w:r>
          </w:p>
        </w:tc>
      </w:tr>
    </w:tbl>
    <w:p w14:paraId="69AA1F92" w14:textId="77777777" w:rsidR="007362F3" w:rsidRPr="00562639" w:rsidRDefault="007362F3" w:rsidP="007362F3">
      <w:pPr>
        <w:rPr>
          <w:sz w:val="18"/>
          <w:szCs w:val="18"/>
        </w:rPr>
      </w:pPr>
    </w:p>
    <w:p w14:paraId="3E8A25D1" w14:textId="77777777" w:rsidR="00635F86" w:rsidRPr="00562639" w:rsidRDefault="00635F86">
      <w:r w:rsidRPr="00562639">
        <w:br w:type="page"/>
      </w:r>
    </w:p>
    <w:p w14:paraId="62AEF398" w14:textId="6B5F8313" w:rsidR="00635F86" w:rsidRPr="00562639" w:rsidRDefault="00635F86" w:rsidP="00635F86">
      <w:pPr>
        <w:rPr>
          <w:color w:val="0070C0"/>
          <w:sz w:val="18"/>
          <w:szCs w:val="18"/>
        </w:rPr>
      </w:pPr>
      <w:r w:rsidRPr="00562639">
        <w:rPr>
          <w:color w:val="0070C0"/>
          <w:sz w:val="18"/>
          <w:szCs w:val="18"/>
        </w:rPr>
        <w:t>Copy template</w:t>
      </w:r>
      <w:r w:rsidR="00D31C49" w:rsidRPr="00D31C49">
        <w:t xml:space="preserve"> </w:t>
      </w:r>
      <w:r w:rsidR="00D31C49" w:rsidRPr="00D31C49">
        <w:rPr>
          <w:b/>
          <w:color w:val="0070C0"/>
          <w:sz w:val="18"/>
          <w:szCs w:val="18"/>
        </w:rPr>
        <w:t>Activity number 13.</w:t>
      </w:r>
      <w:r w:rsidR="00D31C49" w:rsidRPr="00D31C49">
        <w:rPr>
          <w:color w:val="0070C0"/>
          <w:sz w:val="18"/>
          <w:szCs w:val="18"/>
        </w:rPr>
        <w:t xml:space="preserve"> Defining ‘relationships’  </w:t>
      </w:r>
    </w:p>
    <w:p w14:paraId="6CC3F0E6" w14:textId="77777777" w:rsidR="00635F86" w:rsidRPr="00562639" w:rsidRDefault="00635F86" w:rsidP="00635F86">
      <w:pPr>
        <w:rPr>
          <w:color w:val="0070C0"/>
          <w:sz w:val="28"/>
          <w:szCs w:val="28"/>
        </w:rPr>
      </w:pPr>
      <w:r w:rsidRPr="00562639">
        <w:rPr>
          <w:color w:val="0070C0"/>
          <w:sz w:val="28"/>
          <w:szCs w:val="28"/>
        </w:rPr>
        <w:t xml:space="preserve">Graffiti sheet headings </w:t>
      </w:r>
    </w:p>
    <w:tbl>
      <w:tblPr>
        <w:tblStyle w:val="TableGrid8"/>
        <w:tblW w:w="0" w:type="auto"/>
        <w:tblLook w:val="04A0" w:firstRow="1" w:lastRow="0" w:firstColumn="1" w:lastColumn="0" w:noHBand="0" w:noVBand="1"/>
      </w:tblPr>
      <w:tblGrid>
        <w:gridCol w:w="9016"/>
      </w:tblGrid>
      <w:tr w:rsidR="00635F86" w:rsidRPr="00562639" w14:paraId="5579A5DA" w14:textId="77777777" w:rsidTr="001015E0">
        <w:tc>
          <w:tcPr>
            <w:tcW w:w="9016" w:type="dxa"/>
          </w:tcPr>
          <w:p w14:paraId="33FD89DD" w14:textId="77777777" w:rsidR="00635F86" w:rsidRPr="00562639" w:rsidRDefault="00635F86" w:rsidP="00635F86">
            <w:pPr>
              <w:rPr>
                <w:sz w:val="28"/>
                <w:szCs w:val="28"/>
              </w:rPr>
            </w:pPr>
            <w:r w:rsidRPr="00562639">
              <w:rPr>
                <w:sz w:val="28"/>
                <w:szCs w:val="28"/>
              </w:rPr>
              <w:t>When you hear the terms ‘</w:t>
            </w:r>
            <w:r w:rsidRPr="00562639">
              <w:rPr>
                <w:b/>
                <w:sz w:val="28"/>
                <w:szCs w:val="28"/>
              </w:rPr>
              <w:t>friendships’ and ‘relationships’</w:t>
            </w:r>
            <w:r w:rsidRPr="00562639">
              <w:rPr>
                <w:sz w:val="28"/>
                <w:szCs w:val="28"/>
              </w:rPr>
              <w:t xml:space="preserve"> what do these words mean for you? </w:t>
            </w:r>
          </w:p>
          <w:p w14:paraId="209EA2C0" w14:textId="77777777" w:rsidR="00635F86" w:rsidRPr="00562639" w:rsidRDefault="00635F86" w:rsidP="00797787">
            <w:pPr>
              <w:numPr>
                <w:ilvl w:val="0"/>
                <w:numId w:val="48"/>
              </w:numPr>
              <w:contextualSpacing/>
              <w:rPr>
                <w:sz w:val="28"/>
                <w:szCs w:val="28"/>
              </w:rPr>
            </w:pPr>
            <w:r w:rsidRPr="00562639">
              <w:rPr>
                <w:sz w:val="28"/>
                <w:szCs w:val="28"/>
              </w:rPr>
              <w:t>Friendships</w:t>
            </w:r>
          </w:p>
          <w:p w14:paraId="00D673D3" w14:textId="77777777" w:rsidR="00635F86" w:rsidRPr="00562639" w:rsidRDefault="00635F86" w:rsidP="00797787">
            <w:pPr>
              <w:numPr>
                <w:ilvl w:val="0"/>
                <w:numId w:val="48"/>
              </w:numPr>
              <w:contextualSpacing/>
              <w:rPr>
                <w:sz w:val="28"/>
                <w:szCs w:val="28"/>
              </w:rPr>
            </w:pPr>
            <w:r w:rsidRPr="00562639">
              <w:rPr>
                <w:sz w:val="28"/>
                <w:szCs w:val="28"/>
              </w:rPr>
              <w:t xml:space="preserve">Relationships </w:t>
            </w:r>
          </w:p>
          <w:p w14:paraId="3E26117C" w14:textId="77777777" w:rsidR="00635F86" w:rsidRPr="00562639" w:rsidRDefault="00635F86" w:rsidP="00635F86">
            <w:pPr>
              <w:rPr>
                <w:sz w:val="28"/>
                <w:szCs w:val="28"/>
              </w:rPr>
            </w:pPr>
          </w:p>
        </w:tc>
      </w:tr>
      <w:tr w:rsidR="00635F86" w:rsidRPr="00562639" w14:paraId="422A9346" w14:textId="77777777" w:rsidTr="001015E0">
        <w:tc>
          <w:tcPr>
            <w:tcW w:w="9016" w:type="dxa"/>
          </w:tcPr>
          <w:p w14:paraId="36DC7F67" w14:textId="77777777" w:rsidR="00635F86" w:rsidRPr="00562639" w:rsidRDefault="00635F86" w:rsidP="00635F86">
            <w:pPr>
              <w:rPr>
                <w:sz w:val="28"/>
                <w:szCs w:val="28"/>
              </w:rPr>
            </w:pPr>
            <w:r w:rsidRPr="00562639">
              <w:rPr>
                <w:sz w:val="28"/>
                <w:szCs w:val="28"/>
              </w:rPr>
              <w:t xml:space="preserve">What sort of relationship(s) do you think of when someone says </w:t>
            </w:r>
            <w:r w:rsidRPr="00562639">
              <w:rPr>
                <w:b/>
                <w:sz w:val="28"/>
                <w:szCs w:val="28"/>
              </w:rPr>
              <w:t>‘intimate relationship’</w:t>
            </w:r>
            <w:r w:rsidRPr="00562639">
              <w:rPr>
                <w:sz w:val="28"/>
                <w:szCs w:val="28"/>
              </w:rPr>
              <w:t>?</w:t>
            </w:r>
          </w:p>
          <w:p w14:paraId="441058C7" w14:textId="77777777" w:rsidR="00635F86" w:rsidRPr="00562639" w:rsidRDefault="00635F86" w:rsidP="00635F86">
            <w:pPr>
              <w:rPr>
                <w:sz w:val="28"/>
                <w:szCs w:val="28"/>
              </w:rPr>
            </w:pPr>
          </w:p>
        </w:tc>
      </w:tr>
      <w:tr w:rsidR="00635F86" w:rsidRPr="00562639" w14:paraId="7E9CF279" w14:textId="77777777" w:rsidTr="001015E0">
        <w:tc>
          <w:tcPr>
            <w:tcW w:w="9016" w:type="dxa"/>
          </w:tcPr>
          <w:p w14:paraId="7660BB1E" w14:textId="77777777" w:rsidR="007F5591" w:rsidRPr="00562639" w:rsidRDefault="007F5591" w:rsidP="007F5591">
            <w:pPr>
              <w:rPr>
                <w:i/>
                <w:sz w:val="28"/>
                <w:szCs w:val="28"/>
              </w:rPr>
            </w:pPr>
            <w:r w:rsidRPr="00562639">
              <w:rPr>
                <w:i/>
                <w:sz w:val="28"/>
                <w:szCs w:val="28"/>
              </w:rPr>
              <w:t xml:space="preserve">This refers to </w:t>
            </w:r>
            <w:r w:rsidR="002901F4" w:rsidRPr="00562639">
              <w:rPr>
                <w:i/>
                <w:sz w:val="28"/>
                <w:szCs w:val="28"/>
              </w:rPr>
              <w:t>non-romantic/</w:t>
            </w:r>
            <w:r w:rsidRPr="00562639">
              <w:rPr>
                <w:i/>
                <w:sz w:val="28"/>
                <w:szCs w:val="28"/>
              </w:rPr>
              <w:t xml:space="preserve">non-sexual relationships  </w:t>
            </w:r>
          </w:p>
          <w:p w14:paraId="77F7742B" w14:textId="77777777" w:rsidR="00635F86" w:rsidRPr="00562639" w:rsidRDefault="00635F86" w:rsidP="00635F86">
            <w:pPr>
              <w:rPr>
                <w:sz w:val="28"/>
                <w:szCs w:val="28"/>
              </w:rPr>
            </w:pPr>
            <w:r w:rsidRPr="00562639">
              <w:rPr>
                <w:sz w:val="28"/>
                <w:szCs w:val="28"/>
              </w:rPr>
              <w:t xml:space="preserve">What words do </w:t>
            </w:r>
            <w:r w:rsidRPr="00562639">
              <w:rPr>
                <w:b/>
                <w:sz w:val="28"/>
                <w:szCs w:val="28"/>
              </w:rPr>
              <w:t xml:space="preserve">males </w:t>
            </w:r>
            <w:r w:rsidRPr="00562639">
              <w:rPr>
                <w:sz w:val="28"/>
                <w:szCs w:val="28"/>
              </w:rPr>
              <w:t xml:space="preserve">use to refer to their </w:t>
            </w:r>
            <w:r w:rsidRPr="00562639">
              <w:rPr>
                <w:b/>
                <w:sz w:val="28"/>
                <w:szCs w:val="28"/>
              </w:rPr>
              <w:t>male friends or acquaintances</w:t>
            </w:r>
            <w:r w:rsidRPr="00562639">
              <w:rPr>
                <w:sz w:val="28"/>
                <w:szCs w:val="28"/>
              </w:rPr>
              <w:t>?</w:t>
            </w:r>
          </w:p>
          <w:p w14:paraId="6B3082A4" w14:textId="77777777" w:rsidR="007F5591" w:rsidRPr="00562639" w:rsidRDefault="00635F86" w:rsidP="00635F86">
            <w:pPr>
              <w:rPr>
                <w:b/>
                <w:sz w:val="28"/>
                <w:szCs w:val="28"/>
              </w:rPr>
            </w:pPr>
            <w:r w:rsidRPr="00562639">
              <w:rPr>
                <w:sz w:val="28"/>
                <w:szCs w:val="28"/>
              </w:rPr>
              <w:t xml:space="preserve">What words do </w:t>
            </w:r>
            <w:r w:rsidRPr="00562639">
              <w:rPr>
                <w:b/>
                <w:sz w:val="28"/>
                <w:szCs w:val="28"/>
              </w:rPr>
              <w:t xml:space="preserve">males </w:t>
            </w:r>
            <w:r w:rsidRPr="00562639">
              <w:rPr>
                <w:sz w:val="28"/>
                <w:szCs w:val="28"/>
              </w:rPr>
              <w:t xml:space="preserve">use to refer to their </w:t>
            </w:r>
            <w:r w:rsidRPr="00562639">
              <w:rPr>
                <w:b/>
                <w:sz w:val="28"/>
                <w:szCs w:val="28"/>
              </w:rPr>
              <w:t>female friends</w:t>
            </w:r>
            <w:r w:rsidRPr="00562639">
              <w:rPr>
                <w:sz w:val="28"/>
                <w:szCs w:val="28"/>
              </w:rPr>
              <w:t xml:space="preserve"> </w:t>
            </w:r>
            <w:r w:rsidRPr="00562639">
              <w:rPr>
                <w:b/>
                <w:sz w:val="28"/>
                <w:szCs w:val="28"/>
              </w:rPr>
              <w:t>or acquaintances</w:t>
            </w:r>
            <w:r w:rsidR="007F5591" w:rsidRPr="00562639">
              <w:rPr>
                <w:b/>
                <w:sz w:val="28"/>
                <w:szCs w:val="28"/>
              </w:rPr>
              <w:t>?</w:t>
            </w:r>
          </w:p>
          <w:p w14:paraId="3F10B282" w14:textId="77777777" w:rsidR="00635F86" w:rsidRPr="00562639" w:rsidRDefault="00635F86" w:rsidP="007F5591">
            <w:pPr>
              <w:rPr>
                <w:sz w:val="28"/>
                <w:szCs w:val="28"/>
              </w:rPr>
            </w:pPr>
          </w:p>
        </w:tc>
      </w:tr>
      <w:tr w:rsidR="00635F86" w:rsidRPr="00562639" w14:paraId="12150B9C" w14:textId="77777777" w:rsidTr="001015E0">
        <w:tc>
          <w:tcPr>
            <w:tcW w:w="9016" w:type="dxa"/>
          </w:tcPr>
          <w:p w14:paraId="660F1693" w14:textId="77777777" w:rsidR="007F5591" w:rsidRPr="00562639" w:rsidRDefault="007F5591" w:rsidP="007F5591">
            <w:pPr>
              <w:rPr>
                <w:i/>
                <w:sz w:val="28"/>
                <w:szCs w:val="28"/>
              </w:rPr>
            </w:pPr>
            <w:r w:rsidRPr="00562639">
              <w:rPr>
                <w:i/>
                <w:sz w:val="28"/>
                <w:szCs w:val="28"/>
              </w:rPr>
              <w:t xml:space="preserve">This refers to </w:t>
            </w:r>
            <w:r w:rsidR="002901F4" w:rsidRPr="00562639">
              <w:rPr>
                <w:i/>
                <w:sz w:val="28"/>
                <w:szCs w:val="28"/>
              </w:rPr>
              <w:t>non-romantic/</w:t>
            </w:r>
            <w:r w:rsidRPr="00562639">
              <w:rPr>
                <w:i/>
                <w:sz w:val="28"/>
                <w:szCs w:val="28"/>
              </w:rPr>
              <w:t xml:space="preserve">non-sexual relationships  </w:t>
            </w:r>
          </w:p>
          <w:p w14:paraId="6BE1E0BD" w14:textId="77777777" w:rsidR="00635F86" w:rsidRPr="00562639" w:rsidRDefault="00635F86" w:rsidP="00635F86">
            <w:pPr>
              <w:rPr>
                <w:sz w:val="28"/>
                <w:szCs w:val="28"/>
              </w:rPr>
            </w:pPr>
            <w:r w:rsidRPr="00562639">
              <w:rPr>
                <w:sz w:val="28"/>
                <w:szCs w:val="28"/>
              </w:rPr>
              <w:t xml:space="preserve">What words do </w:t>
            </w:r>
            <w:r w:rsidRPr="00562639">
              <w:rPr>
                <w:b/>
                <w:sz w:val="28"/>
                <w:szCs w:val="28"/>
              </w:rPr>
              <w:t>females</w:t>
            </w:r>
            <w:r w:rsidRPr="00562639">
              <w:rPr>
                <w:sz w:val="28"/>
                <w:szCs w:val="28"/>
              </w:rPr>
              <w:t xml:space="preserve"> use to refer to their </w:t>
            </w:r>
            <w:r w:rsidRPr="00562639">
              <w:rPr>
                <w:b/>
                <w:sz w:val="28"/>
                <w:szCs w:val="28"/>
              </w:rPr>
              <w:t>female friends or acquaintances</w:t>
            </w:r>
            <w:r w:rsidRPr="00562639">
              <w:rPr>
                <w:sz w:val="28"/>
                <w:szCs w:val="28"/>
              </w:rPr>
              <w:t>?</w:t>
            </w:r>
          </w:p>
          <w:p w14:paraId="53779C9C" w14:textId="77777777" w:rsidR="00635F86" w:rsidRPr="00562639" w:rsidRDefault="00635F86" w:rsidP="00635F86">
            <w:pPr>
              <w:rPr>
                <w:sz w:val="28"/>
                <w:szCs w:val="28"/>
              </w:rPr>
            </w:pPr>
            <w:r w:rsidRPr="00562639">
              <w:rPr>
                <w:sz w:val="28"/>
                <w:szCs w:val="28"/>
              </w:rPr>
              <w:t xml:space="preserve">What words do </w:t>
            </w:r>
            <w:r w:rsidRPr="00562639">
              <w:rPr>
                <w:b/>
                <w:sz w:val="28"/>
                <w:szCs w:val="28"/>
              </w:rPr>
              <w:t>females</w:t>
            </w:r>
            <w:r w:rsidRPr="00562639">
              <w:rPr>
                <w:sz w:val="28"/>
                <w:szCs w:val="28"/>
              </w:rPr>
              <w:t xml:space="preserve"> use to refer to their </w:t>
            </w:r>
            <w:r w:rsidRPr="00562639">
              <w:rPr>
                <w:b/>
                <w:sz w:val="28"/>
                <w:szCs w:val="28"/>
              </w:rPr>
              <w:t>male friends</w:t>
            </w:r>
            <w:r w:rsidRPr="00562639">
              <w:rPr>
                <w:sz w:val="28"/>
                <w:szCs w:val="28"/>
              </w:rPr>
              <w:t xml:space="preserve"> </w:t>
            </w:r>
            <w:r w:rsidRPr="00562639">
              <w:rPr>
                <w:b/>
                <w:sz w:val="28"/>
                <w:szCs w:val="28"/>
              </w:rPr>
              <w:t>or acquaintances</w:t>
            </w:r>
            <w:r w:rsidR="007F5591" w:rsidRPr="00562639">
              <w:rPr>
                <w:b/>
                <w:sz w:val="28"/>
                <w:szCs w:val="28"/>
              </w:rPr>
              <w:t>?</w:t>
            </w:r>
            <w:r w:rsidRPr="00562639">
              <w:rPr>
                <w:sz w:val="28"/>
                <w:szCs w:val="28"/>
              </w:rPr>
              <w:t xml:space="preserve"> </w:t>
            </w:r>
          </w:p>
          <w:p w14:paraId="2EBFE085" w14:textId="77777777" w:rsidR="00635F86" w:rsidRPr="00562639" w:rsidRDefault="00635F86" w:rsidP="00635F86">
            <w:pPr>
              <w:rPr>
                <w:sz w:val="28"/>
                <w:szCs w:val="28"/>
              </w:rPr>
            </w:pPr>
          </w:p>
        </w:tc>
      </w:tr>
      <w:tr w:rsidR="00635F86" w:rsidRPr="00562639" w14:paraId="485AE721" w14:textId="77777777" w:rsidTr="001015E0">
        <w:tc>
          <w:tcPr>
            <w:tcW w:w="9016" w:type="dxa"/>
          </w:tcPr>
          <w:p w14:paraId="4C6B297A" w14:textId="77777777" w:rsidR="00635F86" w:rsidRPr="00562639" w:rsidRDefault="00635F86" w:rsidP="00635F86">
            <w:pPr>
              <w:rPr>
                <w:sz w:val="28"/>
                <w:szCs w:val="28"/>
              </w:rPr>
            </w:pPr>
            <w:r w:rsidRPr="00562639">
              <w:rPr>
                <w:sz w:val="28"/>
                <w:szCs w:val="28"/>
              </w:rPr>
              <w:t xml:space="preserve">What words do </w:t>
            </w:r>
            <w:r w:rsidRPr="00562639">
              <w:rPr>
                <w:b/>
                <w:sz w:val="28"/>
                <w:szCs w:val="28"/>
              </w:rPr>
              <w:t>males</w:t>
            </w:r>
            <w:r w:rsidRPr="00562639">
              <w:rPr>
                <w:sz w:val="28"/>
                <w:szCs w:val="28"/>
              </w:rPr>
              <w:t xml:space="preserve"> use to describe their </w:t>
            </w:r>
            <w:r w:rsidRPr="00562639">
              <w:rPr>
                <w:b/>
                <w:sz w:val="28"/>
                <w:szCs w:val="28"/>
              </w:rPr>
              <w:t>partner</w:t>
            </w:r>
            <w:r w:rsidRPr="00562639">
              <w:rPr>
                <w:sz w:val="28"/>
                <w:szCs w:val="28"/>
              </w:rPr>
              <w:t xml:space="preserve"> in a romantic or sexual relationship? </w:t>
            </w:r>
          </w:p>
          <w:p w14:paraId="462303F0" w14:textId="77777777" w:rsidR="00635F86" w:rsidRPr="00562639" w:rsidRDefault="00635F86" w:rsidP="00635F86">
            <w:pPr>
              <w:rPr>
                <w:sz w:val="28"/>
                <w:szCs w:val="28"/>
              </w:rPr>
            </w:pPr>
          </w:p>
        </w:tc>
      </w:tr>
      <w:tr w:rsidR="00635F86" w:rsidRPr="00562639" w14:paraId="2F6A794E" w14:textId="77777777" w:rsidTr="001015E0">
        <w:tc>
          <w:tcPr>
            <w:tcW w:w="9016" w:type="dxa"/>
          </w:tcPr>
          <w:p w14:paraId="6261A7C4" w14:textId="77777777" w:rsidR="00635F86" w:rsidRPr="00562639" w:rsidRDefault="00635F86" w:rsidP="00635F86">
            <w:pPr>
              <w:rPr>
                <w:sz w:val="28"/>
                <w:szCs w:val="28"/>
              </w:rPr>
            </w:pPr>
            <w:r w:rsidRPr="00562639">
              <w:rPr>
                <w:sz w:val="28"/>
                <w:szCs w:val="28"/>
              </w:rPr>
              <w:t xml:space="preserve">What words do </w:t>
            </w:r>
            <w:r w:rsidRPr="00562639">
              <w:rPr>
                <w:b/>
                <w:sz w:val="28"/>
                <w:szCs w:val="28"/>
              </w:rPr>
              <w:t>females</w:t>
            </w:r>
            <w:r w:rsidRPr="00562639">
              <w:rPr>
                <w:sz w:val="28"/>
                <w:szCs w:val="28"/>
              </w:rPr>
              <w:t xml:space="preserve"> use to describe their </w:t>
            </w:r>
            <w:r w:rsidRPr="00562639">
              <w:rPr>
                <w:b/>
                <w:sz w:val="28"/>
                <w:szCs w:val="28"/>
              </w:rPr>
              <w:t xml:space="preserve">partner </w:t>
            </w:r>
            <w:r w:rsidRPr="00562639">
              <w:rPr>
                <w:sz w:val="28"/>
                <w:szCs w:val="28"/>
              </w:rPr>
              <w:t>in a romantic or sexual relationship?</w:t>
            </w:r>
          </w:p>
          <w:p w14:paraId="576DEEAE" w14:textId="77777777" w:rsidR="00635F86" w:rsidRPr="00562639" w:rsidRDefault="00635F86" w:rsidP="00635F86">
            <w:pPr>
              <w:rPr>
                <w:sz w:val="28"/>
                <w:szCs w:val="28"/>
              </w:rPr>
            </w:pPr>
          </w:p>
        </w:tc>
      </w:tr>
      <w:tr w:rsidR="00635F86" w:rsidRPr="00562639" w14:paraId="73E35F13" w14:textId="77777777" w:rsidTr="001015E0">
        <w:tc>
          <w:tcPr>
            <w:tcW w:w="9016" w:type="dxa"/>
          </w:tcPr>
          <w:p w14:paraId="22BC74FD" w14:textId="77777777" w:rsidR="00635F86" w:rsidRPr="00562639" w:rsidRDefault="00635F86" w:rsidP="00635F86">
            <w:pPr>
              <w:rPr>
                <w:sz w:val="28"/>
                <w:szCs w:val="28"/>
              </w:rPr>
            </w:pPr>
            <w:r w:rsidRPr="00562639">
              <w:rPr>
                <w:sz w:val="28"/>
                <w:szCs w:val="28"/>
              </w:rPr>
              <w:t xml:space="preserve">For you, what does saying that someone is </w:t>
            </w:r>
            <w:r w:rsidRPr="00562639">
              <w:rPr>
                <w:b/>
                <w:sz w:val="28"/>
                <w:szCs w:val="28"/>
              </w:rPr>
              <w:t>‘family’</w:t>
            </w:r>
            <w:r w:rsidRPr="00562639">
              <w:rPr>
                <w:sz w:val="28"/>
                <w:szCs w:val="28"/>
              </w:rPr>
              <w:t xml:space="preserve"> convey about the nature of the relationship?  </w:t>
            </w:r>
          </w:p>
          <w:p w14:paraId="32E0C49C" w14:textId="77777777" w:rsidR="00635F86" w:rsidRPr="00562639" w:rsidRDefault="00635F86" w:rsidP="00635F86">
            <w:pPr>
              <w:rPr>
                <w:sz w:val="28"/>
                <w:szCs w:val="28"/>
              </w:rPr>
            </w:pPr>
          </w:p>
        </w:tc>
      </w:tr>
      <w:tr w:rsidR="00635F86" w:rsidRPr="00562639" w14:paraId="42EDCE82" w14:textId="77777777" w:rsidTr="001015E0">
        <w:tc>
          <w:tcPr>
            <w:tcW w:w="9016" w:type="dxa"/>
          </w:tcPr>
          <w:p w14:paraId="74C343E6" w14:textId="77777777" w:rsidR="00635F86" w:rsidRPr="00562639" w:rsidRDefault="00635F86" w:rsidP="00635F86">
            <w:pPr>
              <w:rPr>
                <w:sz w:val="28"/>
                <w:szCs w:val="28"/>
              </w:rPr>
            </w:pPr>
            <w:r w:rsidRPr="00562639">
              <w:rPr>
                <w:sz w:val="28"/>
                <w:szCs w:val="28"/>
              </w:rPr>
              <w:t xml:space="preserve">Are there any words you DON’T like to be called (in reference to being a friend)?  </w:t>
            </w:r>
            <w:r w:rsidRPr="00562639">
              <w:rPr>
                <w:sz w:val="28"/>
                <w:szCs w:val="28"/>
              </w:rPr>
              <w:br w:type="page"/>
            </w:r>
          </w:p>
          <w:p w14:paraId="0210D342" w14:textId="52218822" w:rsidR="00635F86" w:rsidRPr="00562639" w:rsidRDefault="00635F86" w:rsidP="00635F86">
            <w:pPr>
              <w:rPr>
                <w:sz w:val="28"/>
                <w:szCs w:val="28"/>
              </w:rPr>
            </w:pPr>
            <w:r w:rsidRPr="00562639">
              <w:rPr>
                <w:sz w:val="28"/>
                <w:szCs w:val="28"/>
              </w:rPr>
              <w:t xml:space="preserve">Do you consider any terms used to refer to friends or acquaintances as being a form of put-down or disrespectful? </w:t>
            </w:r>
          </w:p>
          <w:p w14:paraId="5A853276" w14:textId="77777777" w:rsidR="00635F86" w:rsidRPr="00562639" w:rsidRDefault="00635F86" w:rsidP="00635F86">
            <w:pPr>
              <w:rPr>
                <w:sz w:val="28"/>
                <w:szCs w:val="28"/>
              </w:rPr>
            </w:pPr>
          </w:p>
        </w:tc>
      </w:tr>
    </w:tbl>
    <w:p w14:paraId="38182273" w14:textId="77777777" w:rsidR="00635F86" w:rsidRPr="00562639" w:rsidRDefault="00635F86" w:rsidP="00635F86"/>
    <w:p w14:paraId="10EE6BB9" w14:textId="77777777" w:rsidR="00635F86" w:rsidRPr="00562639" w:rsidRDefault="00635F86">
      <w:r w:rsidRPr="00562639">
        <w:br w:type="page"/>
      </w:r>
    </w:p>
    <w:p w14:paraId="4BA900E0" w14:textId="7A2061F4" w:rsidR="0084146B" w:rsidRPr="00562639" w:rsidRDefault="0084146B" w:rsidP="0084146B">
      <w:pPr>
        <w:rPr>
          <w:color w:val="0070C0"/>
          <w:sz w:val="18"/>
          <w:szCs w:val="18"/>
        </w:rPr>
      </w:pPr>
      <w:r w:rsidRPr="00562639">
        <w:rPr>
          <w:color w:val="0070C0"/>
          <w:sz w:val="18"/>
          <w:szCs w:val="18"/>
        </w:rPr>
        <w:t>Copy template</w:t>
      </w:r>
      <w:r w:rsidR="00037A43" w:rsidRPr="00037A43">
        <w:t xml:space="preserve"> </w:t>
      </w:r>
      <w:r w:rsidR="00037A43" w:rsidRPr="00037A43">
        <w:rPr>
          <w:b/>
          <w:color w:val="0070C0"/>
          <w:sz w:val="18"/>
          <w:szCs w:val="18"/>
        </w:rPr>
        <w:t>Activity number 15.</w:t>
      </w:r>
      <w:r w:rsidR="00037A43" w:rsidRPr="00037A43">
        <w:rPr>
          <w:color w:val="0070C0"/>
          <w:sz w:val="18"/>
          <w:szCs w:val="18"/>
        </w:rPr>
        <w:t xml:space="preserve"> Skills for relationships (1) effective listening</w:t>
      </w:r>
    </w:p>
    <w:p w14:paraId="2D937A80" w14:textId="77777777" w:rsidR="0084146B" w:rsidRPr="00562639" w:rsidRDefault="0084146B" w:rsidP="0084146B">
      <w:pPr>
        <w:rPr>
          <w:color w:val="0070C0"/>
          <w:sz w:val="28"/>
          <w:szCs w:val="28"/>
        </w:rPr>
      </w:pPr>
      <w:r w:rsidRPr="00562639">
        <w:rPr>
          <w:color w:val="0070C0"/>
          <w:sz w:val="28"/>
          <w:szCs w:val="28"/>
        </w:rPr>
        <w:t xml:space="preserve">Effective listening conversation ideas </w:t>
      </w:r>
    </w:p>
    <w:p w14:paraId="0DCF5446" w14:textId="77777777" w:rsidR="0084146B" w:rsidRPr="00562639" w:rsidRDefault="0084146B" w:rsidP="00797787">
      <w:pPr>
        <w:pStyle w:val="ListParagraph"/>
        <w:numPr>
          <w:ilvl w:val="0"/>
          <w:numId w:val="53"/>
        </w:numPr>
        <w:rPr>
          <w:sz w:val="28"/>
          <w:szCs w:val="28"/>
        </w:rPr>
      </w:pPr>
      <w:r w:rsidRPr="00562639">
        <w:rPr>
          <w:sz w:val="28"/>
          <w:szCs w:val="28"/>
        </w:rPr>
        <w:t>What do you think about our school uniform?</w:t>
      </w:r>
    </w:p>
    <w:p w14:paraId="65E0B7C0" w14:textId="6F53C341" w:rsidR="0084146B" w:rsidRPr="00562639" w:rsidRDefault="0084146B" w:rsidP="00797787">
      <w:pPr>
        <w:pStyle w:val="ListParagraph"/>
        <w:numPr>
          <w:ilvl w:val="0"/>
          <w:numId w:val="53"/>
        </w:numPr>
        <w:rPr>
          <w:sz w:val="28"/>
          <w:szCs w:val="28"/>
        </w:rPr>
      </w:pPr>
      <w:r w:rsidRPr="00562639">
        <w:rPr>
          <w:sz w:val="28"/>
          <w:szCs w:val="28"/>
        </w:rPr>
        <w:t xml:space="preserve">What do you want to achieve </w:t>
      </w:r>
      <w:r w:rsidR="008609AC">
        <w:rPr>
          <w:sz w:val="28"/>
          <w:szCs w:val="28"/>
        </w:rPr>
        <w:t>dur</w:t>
      </w:r>
      <w:r w:rsidRPr="00562639">
        <w:rPr>
          <w:sz w:val="28"/>
          <w:szCs w:val="28"/>
        </w:rPr>
        <w:t>in</w:t>
      </w:r>
      <w:r w:rsidR="008609AC">
        <w:rPr>
          <w:sz w:val="28"/>
          <w:szCs w:val="28"/>
        </w:rPr>
        <w:t>g</w:t>
      </w:r>
      <w:r w:rsidRPr="00562639">
        <w:rPr>
          <w:sz w:val="28"/>
          <w:szCs w:val="28"/>
        </w:rPr>
        <w:t xml:space="preserve"> the rest of your time here at school? </w:t>
      </w:r>
    </w:p>
    <w:p w14:paraId="78F63509" w14:textId="77777777" w:rsidR="002F228B" w:rsidRPr="00562639" w:rsidRDefault="0084146B" w:rsidP="00797787">
      <w:pPr>
        <w:pStyle w:val="ListParagraph"/>
        <w:numPr>
          <w:ilvl w:val="0"/>
          <w:numId w:val="53"/>
        </w:numPr>
        <w:rPr>
          <w:sz w:val="28"/>
          <w:szCs w:val="28"/>
        </w:rPr>
      </w:pPr>
      <w:r w:rsidRPr="00562639">
        <w:rPr>
          <w:sz w:val="28"/>
          <w:szCs w:val="28"/>
        </w:rPr>
        <w:t xml:space="preserve">How did you spend your last summer holiday? </w:t>
      </w:r>
    </w:p>
    <w:p w14:paraId="185D96E1" w14:textId="77777777" w:rsidR="002F228B" w:rsidRPr="00562639" w:rsidRDefault="002F228B" w:rsidP="00797787">
      <w:pPr>
        <w:pStyle w:val="ListParagraph"/>
        <w:numPr>
          <w:ilvl w:val="0"/>
          <w:numId w:val="53"/>
        </w:numPr>
        <w:rPr>
          <w:sz w:val="28"/>
          <w:szCs w:val="28"/>
        </w:rPr>
      </w:pPr>
      <w:r w:rsidRPr="00562639">
        <w:rPr>
          <w:sz w:val="28"/>
          <w:szCs w:val="28"/>
        </w:rPr>
        <w:t>What news item is of interest to you at the moment?</w:t>
      </w:r>
    </w:p>
    <w:p w14:paraId="5971EBE9" w14:textId="77777777" w:rsidR="002F228B" w:rsidRPr="00562639" w:rsidRDefault="002F228B" w:rsidP="00797787">
      <w:pPr>
        <w:pStyle w:val="ListParagraph"/>
        <w:numPr>
          <w:ilvl w:val="0"/>
          <w:numId w:val="53"/>
        </w:numPr>
        <w:rPr>
          <w:sz w:val="28"/>
          <w:szCs w:val="28"/>
        </w:rPr>
      </w:pPr>
      <w:r w:rsidRPr="00562639">
        <w:rPr>
          <w:sz w:val="28"/>
          <w:szCs w:val="28"/>
        </w:rPr>
        <w:t xml:space="preserve">What was the most enjoyable movie you have seen recently? </w:t>
      </w:r>
    </w:p>
    <w:p w14:paraId="02743000" w14:textId="45303703" w:rsidR="002F228B" w:rsidRPr="00562639" w:rsidRDefault="002F228B" w:rsidP="00797787">
      <w:pPr>
        <w:pStyle w:val="ListParagraph"/>
        <w:numPr>
          <w:ilvl w:val="0"/>
          <w:numId w:val="53"/>
        </w:numPr>
        <w:rPr>
          <w:sz w:val="28"/>
          <w:szCs w:val="28"/>
        </w:rPr>
      </w:pPr>
      <w:r w:rsidRPr="00562639">
        <w:rPr>
          <w:sz w:val="28"/>
          <w:szCs w:val="28"/>
        </w:rPr>
        <w:t xml:space="preserve">What do you think </w:t>
      </w:r>
      <w:r w:rsidR="00C550DC" w:rsidRPr="00562639">
        <w:rPr>
          <w:sz w:val="28"/>
          <w:szCs w:val="28"/>
        </w:rPr>
        <w:t xml:space="preserve">are </w:t>
      </w:r>
      <w:r w:rsidRPr="00562639">
        <w:rPr>
          <w:sz w:val="28"/>
          <w:szCs w:val="28"/>
        </w:rPr>
        <w:t xml:space="preserve">the best things about our school / our community / our town / our city? </w:t>
      </w:r>
    </w:p>
    <w:p w14:paraId="3E62281F" w14:textId="7548699A" w:rsidR="002F228B" w:rsidRPr="00562639" w:rsidRDefault="002F228B" w:rsidP="00797787">
      <w:pPr>
        <w:pStyle w:val="ListParagraph"/>
        <w:numPr>
          <w:ilvl w:val="0"/>
          <w:numId w:val="53"/>
        </w:numPr>
        <w:rPr>
          <w:sz w:val="28"/>
          <w:szCs w:val="28"/>
        </w:rPr>
      </w:pPr>
      <w:r w:rsidRPr="00562639">
        <w:rPr>
          <w:sz w:val="28"/>
          <w:szCs w:val="28"/>
        </w:rPr>
        <w:t xml:space="preserve">What are your views </w:t>
      </w:r>
      <w:r w:rsidR="008609AC" w:rsidRPr="00562639">
        <w:rPr>
          <w:sz w:val="28"/>
          <w:szCs w:val="28"/>
        </w:rPr>
        <w:t>on</w:t>
      </w:r>
      <w:r w:rsidR="008609AC">
        <w:rPr>
          <w:sz w:val="28"/>
          <w:szCs w:val="28"/>
        </w:rPr>
        <w:t xml:space="preserve"> …</w:t>
      </w:r>
      <w:r w:rsidR="008609AC" w:rsidRPr="00562639">
        <w:rPr>
          <w:sz w:val="28"/>
          <w:szCs w:val="28"/>
        </w:rPr>
        <w:t xml:space="preserve"> [</w:t>
      </w:r>
      <w:r w:rsidR="008609AC" w:rsidRPr="009A79A1">
        <w:rPr>
          <w:i/>
          <w:sz w:val="28"/>
          <w:szCs w:val="28"/>
        </w:rPr>
        <w:t>a</w:t>
      </w:r>
      <w:r w:rsidR="008609AC">
        <w:rPr>
          <w:sz w:val="28"/>
          <w:szCs w:val="28"/>
        </w:rPr>
        <w:t xml:space="preserve"> </w:t>
      </w:r>
      <w:r w:rsidR="008609AC" w:rsidRPr="009A79A1">
        <w:rPr>
          <w:i/>
          <w:sz w:val="28"/>
          <w:szCs w:val="28"/>
        </w:rPr>
        <w:t>current event in the community or media</w:t>
      </w:r>
      <w:r w:rsidR="008609AC" w:rsidRPr="00562639">
        <w:rPr>
          <w:sz w:val="28"/>
          <w:szCs w:val="28"/>
        </w:rPr>
        <w:t>]?</w:t>
      </w:r>
    </w:p>
    <w:p w14:paraId="56AA08FA" w14:textId="77777777" w:rsidR="002F228B" w:rsidRPr="00562639" w:rsidRDefault="002F228B" w:rsidP="00797787">
      <w:pPr>
        <w:pStyle w:val="ListParagraph"/>
        <w:numPr>
          <w:ilvl w:val="0"/>
          <w:numId w:val="53"/>
        </w:numPr>
        <w:rPr>
          <w:sz w:val="28"/>
          <w:szCs w:val="28"/>
        </w:rPr>
      </w:pPr>
      <w:r w:rsidRPr="00562639">
        <w:rPr>
          <w:sz w:val="28"/>
          <w:szCs w:val="28"/>
        </w:rPr>
        <w:t xml:space="preserve">How well do you think our school supports the diversity of all people? </w:t>
      </w:r>
    </w:p>
    <w:p w14:paraId="542735E3" w14:textId="77777777" w:rsidR="002F228B" w:rsidRPr="00562639" w:rsidRDefault="002F228B" w:rsidP="00797787">
      <w:pPr>
        <w:pStyle w:val="ListParagraph"/>
        <w:numPr>
          <w:ilvl w:val="0"/>
          <w:numId w:val="53"/>
        </w:numPr>
        <w:rPr>
          <w:sz w:val="28"/>
          <w:szCs w:val="28"/>
        </w:rPr>
      </w:pPr>
      <w:r w:rsidRPr="00562639">
        <w:rPr>
          <w:sz w:val="28"/>
          <w:szCs w:val="28"/>
        </w:rPr>
        <w:t>What do you like to do most when you’re not at school?</w:t>
      </w:r>
    </w:p>
    <w:p w14:paraId="7F4B21D9" w14:textId="77777777" w:rsidR="00C76249" w:rsidRPr="00562639" w:rsidRDefault="002F228B" w:rsidP="00797787">
      <w:pPr>
        <w:pStyle w:val="ListParagraph"/>
        <w:numPr>
          <w:ilvl w:val="0"/>
          <w:numId w:val="53"/>
        </w:numPr>
        <w:rPr>
          <w:sz w:val="28"/>
          <w:szCs w:val="28"/>
        </w:rPr>
      </w:pPr>
      <w:r w:rsidRPr="00562639">
        <w:rPr>
          <w:sz w:val="28"/>
          <w:szCs w:val="28"/>
        </w:rPr>
        <w:t xml:space="preserve">What foods do you most like to eat? </w:t>
      </w:r>
    </w:p>
    <w:p w14:paraId="6C6B5716" w14:textId="77777777" w:rsidR="0014546B" w:rsidRPr="00562639" w:rsidRDefault="00C76249" w:rsidP="00797787">
      <w:pPr>
        <w:pStyle w:val="ListParagraph"/>
        <w:numPr>
          <w:ilvl w:val="0"/>
          <w:numId w:val="53"/>
        </w:numPr>
        <w:rPr>
          <w:sz w:val="28"/>
          <w:szCs w:val="28"/>
        </w:rPr>
      </w:pPr>
      <w:r w:rsidRPr="00562639">
        <w:rPr>
          <w:sz w:val="28"/>
          <w:szCs w:val="28"/>
        </w:rPr>
        <w:t>Which social media platform do you like to use?</w:t>
      </w:r>
    </w:p>
    <w:p w14:paraId="6ED43968" w14:textId="287EEDEC" w:rsidR="0014546B" w:rsidRPr="00562639" w:rsidRDefault="0014546B" w:rsidP="00797787">
      <w:pPr>
        <w:pStyle w:val="ListParagraph"/>
        <w:numPr>
          <w:ilvl w:val="0"/>
          <w:numId w:val="53"/>
        </w:numPr>
        <w:rPr>
          <w:sz w:val="28"/>
          <w:szCs w:val="28"/>
        </w:rPr>
      </w:pPr>
      <w:r w:rsidRPr="00562639">
        <w:rPr>
          <w:sz w:val="28"/>
          <w:szCs w:val="28"/>
        </w:rPr>
        <w:t xml:space="preserve">What do you think the biggest problem </w:t>
      </w:r>
      <w:r w:rsidR="0086437F" w:rsidRPr="00562639">
        <w:rPr>
          <w:sz w:val="28"/>
          <w:szCs w:val="28"/>
        </w:rPr>
        <w:t xml:space="preserve">is </w:t>
      </w:r>
      <w:r w:rsidRPr="00562639">
        <w:rPr>
          <w:sz w:val="28"/>
          <w:szCs w:val="28"/>
        </w:rPr>
        <w:t>facing N</w:t>
      </w:r>
      <w:r w:rsidR="0086437F" w:rsidRPr="00562639">
        <w:rPr>
          <w:sz w:val="28"/>
          <w:szCs w:val="28"/>
        </w:rPr>
        <w:t xml:space="preserve">ew Zealand and/or </w:t>
      </w:r>
      <w:r w:rsidRPr="00562639">
        <w:rPr>
          <w:sz w:val="28"/>
          <w:szCs w:val="28"/>
        </w:rPr>
        <w:t xml:space="preserve">the world? </w:t>
      </w:r>
      <w:r w:rsidR="00C76249" w:rsidRPr="00562639">
        <w:rPr>
          <w:sz w:val="28"/>
          <w:szCs w:val="28"/>
        </w:rPr>
        <w:t xml:space="preserve"> </w:t>
      </w:r>
    </w:p>
    <w:p w14:paraId="005E809D" w14:textId="5EAB4B0F" w:rsidR="0084146B" w:rsidRPr="00562639" w:rsidRDefault="0084146B" w:rsidP="00797787">
      <w:pPr>
        <w:pStyle w:val="ListParagraph"/>
        <w:numPr>
          <w:ilvl w:val="0"/>
          <w:numId w:val="53"/>
        </w:numPr>
        <w:rPr>
          <w:sz w:val="28"/>
          <w:szCs w:val="28"/>
        </w:rPr>
      </w:pPr>
      <w:r w:rsidRPr="00562639">
        <w:rPr>
          <w:sz w:val="28"/>
          <w:szCs w:val="28"/>
        </w:rPr>
        <w:br w:type="page"/>
      </w:r>
    </w:p>
    <w:p w14:paraId="5774D060" w14:textId="6F601BFE" w:rsidR="001532F4" w:rsidRPr="00562639" w:rsidRDefault="001532F4" w:rsidP="001532F4">
      <w:pPr>
        <w:rPr>
          <w:color w:val="0070C0"/>
          <w:sz w:val="18"/>
          <w:szCs w:val="18"/>
        </w:rPr>
      </w:pPr>
      <w:r w:rsidRPr="00562639">
        <w:rPr>
          <w:color w:val="0070C0"/>
          <w:sz w:val="18"/>
          <w:szCs w:val="18"/>
        </w:rPr>
        <w:t>Copy template</w:t>
      </w:r>
      <w:r w:rsidR="00037A43" w:rsidRPr="00037A43">
        <w:t xml:space="preserve"> </w:t>
      </w:r>
      <w:r w:rsidR="00037A43" w:rsidRPr="00037A43">
        <w:rPr>
          <w:b/>
          <w:color w:val="0070C0"/>
          <w:sz w:val="18"/>
          <w:szCs w:val="18"/>
        </w:rPr>
        <w:t>Activity number 16</w:t>
      </w:r>
      <w:r w:rsidR="00037A43" w:rsidRPr="00037A43">
        <w:rPr>
          <w:color w:val="0070C0"/>
          <w:sz w:val="18"/>
          <w:szCs w:val="18"/>
        </w:rPr>
        <w:t>. Skills for relationships (2) assertiveness</w:t>
      </w:r>
    </w:p>
    <w:p w14:paraId="376AE597" w14:textId="77777777" w:rsidR="001532F4" w:rsidRPr="00562639" w:rsidRDefault="001532F4" w:rsidP="001532F4">
      <w:pPr>
        <w:rPr>
          <w:color w:val="0070C0"/>
          <w:sz w:val="28"/>
          <w:szCs w:val="28"/>
        </w:rPr>
      </w:pPr>
      <w:r w:rsidRPr="00562639">
        <w:rPr>
          <w:color w:val="0070C0"/>
          <w:sz w:val="28"/>
          <w:szCs w:val="28"/>
        </w:rPr>
        <w:t xml:space="preserve">Ideas for situations for demonstrating assertiveness skills </w:t>
      </w:r>
    </w:p>
    <w:p w14:paraId="1AF6AF38" w14:textId="55805D55" w:rsidR="001532F4" w:rsidRPr="00562639" w:rsidRDefault="001532F4" w:rsidP="00797787">
      <w:pPr>
        <w:pStyle w:val="ListParagraph"/>
        <w:numPr>
          <w:ilvl w:val="0"/>
          <w:numId w:val="54"/>
        </w:numPr>
        <w:rPr>
          <w:sz w:val="28"/>
          <w:szCs w:val="28"/>
        </w:rPr>
      </w:pPr>
      <w:r w:rsidRPr="00562639">
        <w:rPr>
          <w:sz w:val="28"/>
          <w:szCs w:val="28"/>
        </w:rPr>
        <w:t>You’re at party. Most people are drinking heavily and getting drunk. You don’t want to drink (</w:t>
      </w:r>
      <w:r w:rsidRPr="00562639">
        <w:rPr>
          <w:i/>
          <w:sz w:val="28"/>
          <w:szCs w:val="28"/>
        </w:rPr>
        <w:t>decide the reasons why</w:t>
      </w:r>
      <w:r w:rsidRPr="00562639">
        <w:rPr>
          <w:sz w:val="28"/>
          <w:szCs w:val="28"/>
        </w:rPr>
        <w:t>). Your friends are pressuring you to drink, and calling you names, making fun of you (etc) for not joining in …</w:t>
      </w:r>
    </w:p>
    <w:p w14:paraId="04ACB743" w14:textId="77777777" w:rsidR="001532F4" w:rsidRPr="00562639" w:rsidRDefault="001532F4" w:rsidP="001532F4">
      <w:pPr>
        <w:pStyle w:val="ListParagraph"/>
        <w:rPr>
          <w:sz w:val="28"/>
          <w:szCs w:val="28"/>
        </w:rPr>
      </w:pPr>
    </w:p>
    <w:p w14:paraId="70FF367D" w14:textId="38896F4E" w:rsidR="001532F4" w:rsidRPr="00562639" w:rsidRDefault="00FC5EB6" w:rsidP="00797787">
      <w:pPr>
        <w:pStyle w:val="ListParagraph"/>
        <w:numPr>
          <w:ilvl w:val="0"/>
          <w:numId w:val="54"/>
        </w:numPr>
        <w:rPr>
          <w:sz w:val="28"/>
          <w:szCs w:val="28"/>
        </w:rPr>
      </w:pPr>
      <w:r w:rsidRPr="00562639">
        <w:rPr>
          <w:sz w:val="28"/>
          <w:szCs w:val="28"/>
        </w:rPr>
        <w:t xml:space="preserve">You’re at school. </w:t>
      </w:r>
      <w:r w:rsidR="001532F4" w:rsidRPr="00562639">
        <w:rPr>
          <w:sz w:val="28"/>
          <w:szCs w:val="28"/>
        </w:rPr>
        <w:t>A group of students think it would be a laugh to take a photo of one of the socially shy students when they are getting changed in the changing rooms, but the</w:t>
      </w:r>
      <w:r w:rsidR="00F051A6" w:rsidRPr="00562639">
        <w:rPr>
          <w:sz w:val="28"/>
          <w:szCs w:val="28"/>
        </w:rPr>
        <w:t>y</w:t>
      </w:r>
      <w:r w:rsidR="001532F4" w:rsidRPr="00562639">
        <w:rPr>
          <w:sz w:val="28"/>
          <w:szCs w:val="28"/>
        </w:rPr>
        <w:t xml:space="preserve"> need to ‘set it up’ to get the person in a position to take the photo (they usual</w:t>
      </w:r>
      <w:r w:rsidR="00F051A6" w:rsidRPr="00562639">
        <w:rPr>
          <w:sz w:val="28"/>
          <w:szCs w:val="28"/>
        </w:rPr>
        <w:t>ly</w:t>
      </w:r>
      <w:r w:rsidR="001532F4" w:rsidRPr="00562639">
        <w:rPr>
          <w:sz w:val="28"/>
          <w:szCs w:val="28"/>
        </w:rPr>
        <w:t xml:space="preserve"> hide in one of the stalls to change). The group target you to help them because they think you know this person well enough that they will trust you …</w:t>
      </w:r>
    </w:p>
    <w:p w14:paraId="09DA5F9C" w14:textId="77777777" w:rsidR="001532F4" w:rsidRPr="00562639" w:rsidRDefault="001532F4" w:rsidP="001532F4">
      <w:pPr>
        <w:pStyle w:val="ListParagraph"/>
        <w:rPr>
          <w:sz w:val="28"/>
          <w:szCs w:val="28"/>
        </w:rPr>
      </w:pPr>
    </w:p>
    <w:p w14:paraId="1992A370" w14:textId="40D9959A" w:rsidR="001532F4" w:rsidRPr="00562639" w:rsidRDefault="001532F4" w:rsidP="00797787">
      <w:pPr>
        <w:pStyle w:val="ListParagraph"/>
        <w:numPr>
          <w:ilvl w:val="0"/>
          <w:numId w:val="54"/>
        </w:numPr>
        <w:rPr>
          <w:sz w:val="28"/>
          <w:szCs w:val="28"/>
        </w:rPr>
      </w:pPr>
      <w:r w:rsidRPr="00562639">
        <w:rPr>
          <w:sz w:val="28"/>
          <w:szCs w:val="28"/>
        </w:rPr>
        <w:t xml:space="preserve">You’re at home. You’ve got NCEA assessments due. You’ve made a homework plan to help you finish them on time and fit in sports practice. However mum and dad want you to help around the house over the weekend and expect </w:t>
      </w:r>
      <w:r w:rsidR="00F051A6" w:rsidRPr="00562639">
        <w:rPr>
          <w:sz w:val="28"/>
          <w:szCs w:val="28"/>
        </w:rPr>
        <w:t xml:space="preserve">you to </w:t>
      </w:r>
      <w:r w:rsidRPr="00562639">
        <w:rPr>
          <w:sz w:val="28"/>
          <w:szCs w:val="28"/>
        </w:rPr>
        <w:t xml:space="preserve">look after your younger siblings after school until they get home from work, all of which takes away several hours of your planned homework time … </w:t>
      </w:r>
    </w:p>
    <w:p w14:paraId="2994C945" w14:textId="77777777" w:rsidR="001532F4" w:rsidRPr="00562639" w:rsidRDefault="001532F4" w:rsidP="001532F4">
      <w:pPr>
        <w:pStyle w:val="ListParagraph"/>
        <w:rPr>
          <w:sz w:val="28"/>
          <w:szCs w:val="28"/>
        </w:rPr>
      </w:pPr>
    </w:p>
    <w:p w14:paraId="4BFA1DC7" w14:textId="764D045E" w:rsidR="001532F4" w:rsidRPr="00562639" w:rsidRDefault="001532F4" w:rsidP="00797787">
      <w:pPr>
        <w:pStyle w:val="ListParagraph"/>
        <w:numPr>
          <w:ilvl w:val="0"/>
          <w:numId w:val="54"/>
        </w:numPr>
        <w:rPr>
          <w:sz w:val="28"/>
          <w:szCs w:val="28"/>
        </w:rPr>
      </w:pPr>
      <w:r w:rsidRPr="00562639">
        <w:rPr>
          <w:sz w:val="28"/>
          <w:szCs w:val="28"/>
        </w:rPr>
        <w:t>You’re socialising with friends. They are comparing themselves to pictures of celebrities (sports people, actors, etc) who are celebrated for their attractive body appearance. They are pointing out each other’s body parts that look most like those in the photos, and making suggestions about what they could do to look like that (diet, exercise or lift weights, take protein supplements</w:t>
      </w:r>
      <w:r w:rsidR="00ED7D95" w:rsidRPr="00562639">
        <w:rPr>
          <w:sz w:val="28"/>
          <w:szCs w:val="28"/>
        </w:rPr>
        <w:t>,</w:t>
      </w:r>
      <w:r w:rsidRPr="00562639">
        <w:rPr>
          <w:sz w:val="28"/>
          <w:szCs w:val="28"/>
        </w:rPr>
        <w:t xml:space="preserve"> etc). Your body size and shape are nothing like those in the pictures and your friends are telling you what they think you should do …   </w:t>
      </w:r>
    </w:p>
    <w:p w14:paraId="55554098" w14:textId="77777777" w:rsidR="001532F4" w:rsidRPr="00562639" w:rsidRDefault="001532F4" w:rsidP="001532F4"/>
    <w:p w14:paraId="429BF73D" w14:textId="77777777" w:rsidR="001532F4" w:rsidRPr="00562639" w:rsidRDefault="001532F4" w:rsidP="001532F4">
      <w:pPr>
        <w:rPr>
          <w:color w:val="0070C0"/>
          <w:sz w:val="28"/>
          <w:szCs w:val="28"/>
        </w:rPr>
      </w:pPr>
      <w:r w:rsidRPr="00562639">
        <w:rPr>
          <w:color w:val="0070C0"/>
          <w:sz w:val="28"/>
          <w:szCs w:val="28"/>
        </w:rPr>
        <w:br w:type="page"/>
      </w:r>
    </w:p>
    <w:p w14:paraId="7468A7D6" w14:textId="60925E15" w:rsidR="001532F4" w:rsidRPr="00562639" w:rsidRDefault="001532F4" w:rsidP="001532F4">
      <w:pPr>
        <w:rPr>
          <w:color w:val="0070C0"/>
          <w:sz w:val="18"/>
          <w:szCs w:val="18"/>
        </w:rPr>
      </w:pPr>
      <w:r w:rsidRPr="00562639">
        <w:rPr>
          <w:color w:val="0070C0"/>
          <w:sz w:val="18"/>
          <w:szCs w:val="18"/>
        </w:rPr>
        <w:t>Copy template</w:t>
      </w:r>
      <w:r w:rsidR="00DA1E28" w:rsidRPr="00DA1E28">
        <w:t xml:space="preserve"> </w:t>
      </w:r>
      <w:r w:rsidR="00DA1E28" w:rsidRPr="00DA1E28">
        <w:rPr>
          <w:b/>
          <w:color w:val="0070C0"/>
          <w:sz w:val="18"/>
          <w:szCs w:val="18"/>
        </w:rPr>
        <w:t>Activity number 16.</w:t>
      </w:r>
      <w:r w:rsidR="00DA1E28" w:rsidRPr="00DA1E28">
        <w:rPr>
          <w:color w:val="0070C0"/>
          <w:sz w:val="18"/>
          <w:szCs w:val="18"/>
        </w:rPr>
        <w:t xml:space="preserve"> Skills for relationships (2) assertiveness</w:t>
      </w:r>
    </w:p>
    <w:p w14:paraId="6DFBC449" w14:textId="77777777" w:rsidR="001532F4" w:rsidRPr="00562639" w:rsidRDefault="001532F4" w:rsidP="001532F4">
      <w:pPr>
        <w:rPr>
          <w:color w:val="0070C0"/>
          <w:sz w:val="28"/>
          <w:szCs w:val="28"/>
        </w:rPr>
      </w:pPr>
      <w:r w:rsidRPr="00562639">
        <w:rPr>
          <w:color w:val="0070C0"/>
          <w:sz w:val="28"/>
          <w:szCs w:val="28"/>
        </w:rPr>
        <w:t xml:space="preserve">Storyboard template for assertiveness </w:t>
      </w:r>
      <w:r w:rsidR="00877130" w:rsidRPr="00562639">
        <w:rPr>
          <w:color w:val="0070C0"/>
          <w:sz w:val="28"/>
          <w:szCs w:val="28"/>
        </w:rPr>
        <w:t>demonstr</w:t>
      </w:r>
      <w:r w:rsidRPr="00562639">
        <w:rPr>
          <w:color w:val="0070C0"/>
          <w:sz w:val="28"/>
          <w:szCs w:val="28"/>
        </w:rPr>
        <w:t xml:space="preserve">ation </w:t>
      </w:r>
    </w:p>
    <w:p w14:paraId="6EA614FC" w14:textId="77777777" w:rsidR="001532F4" w:rsidRPr="00562639" w:rsidRDefault="001532F4" w:rsidP="001532F4">
      <w:pPr>
        <w:rPr>
          <w:color w:val="0070C0"/>
        </w:rPr>
      </w:pPr>
      <w:r w:rsidRPr="00562639">
        <w:rPr>
          <w:color w:val="0070C0"/>
        </w:rPr>
        <w:t>Each cell contains the words and actions of ONE person. When the other person speaks, put this in a new cell on the storyboard.  Use as many cells as needed.</w:t>
      </w:r>
    </w:p>
    <w:tbl>
      <w:tblPr>
        <w:tblStyle w:val="TableGrid"/>
        <w:tblW w:w="0" w:type="auto"/>
        <w:tblLook w:val="04A0" w:firstRow="1" w:lastRow="0" w:firstColumn="1" w:lastColumn="0" w:noHBand="0" w:noVBand="1"/>
      </w:tblPr>
      <w:tblGrid>
        <w:gridCol w:w="3005"/>
        <w:gridCol w:w="3005"/>
        <w:gridCol w:w="3006"/>
      </w:tblGrid>
      <w:tr w:rsidR="001532F4" w:rsidRPr="00562639" w14:paraId="7B184AC8" w14:textId="77777777" w:rsidTr="004579FA">
        <w:tc>
          <w:tcPr>
            <w:tcW w:w="3005" w:type="dxa"/>
          </w:tcPr>
          <w:p w14:paraId="747FFA1C" w14:textId="77777777" w:rsidR="001532F4" w:rsidRPr="00562639" w:rsidRDefault="001532F4" w:rsidP="004579FA">
            <w:pPr>
              <w:rPr>
                <w:i/>
              </w:rPr>
            </w:pPr>
            <w:r w:rsidRPr="00562639">
              <w:rPr>
                <w:i/>
              </w:rPr>
              <w:t xml:space="preserve">Person pressuring </w:t>
            </w:r>
          </w:p>
          <w:p w14:paraId="6CAAFA08" w14:textId="77777777" w:rsidR="001532F4" w:rsidRPr="00562639" w:rsidRDefault="001532F4" w:rsidP="004579FA"/>
          <w:p w14:paraId="7646FA77" w14:textId="77777777" w:rsidR="001532F4" w:rsidRPr="00562639" w:rsidRDefault="001532F4" w:rsidP="004579FA">
            <w:r w:rsidRPr="00562639">
              <w:t xml:space="preserve">Simple diagram (or description) to show who is speaking and what they are doing </w:t>
            </w:r>
          </w:p>
          <w:p w14:paraId="1C03A749" w14:textId="77777777" w:rsidR="001532F4" w:rsidRPr="00562639" w:rsidRDefault="001532F4" w:rsidP="004579FA"/>
          <w:p w14:paraId="53355F54" w14:textId="77777777" w:rsidR="001532F4" w:rsidRPr="00562639" w:rsidRDefault="001532F4" w:rsidP="004579FA"/>
        </w:tc>
        <w:tc>
          <w:tcPr>
            <w:tcW w:w="3005" w:type="dxa"/>
          </w:tcPr>
          <w:p w14:paraId="4197021E" w14:textId="77777777" w:rsidR="001532F4" w:rsidRPr="00562639" w:rsidRDefault="001532F4" w:rsidP="004579FA">
            <w:pPr>
              <w:rPr>
                <w:i/>
              </w:rPr>
            </w:pPr>
            <w:r w:rsidRPr="00562639">
              <w:rPr>
                <w:i/>
              </w:rPr>
              <w:t xml:space="preserve">Person being assertive </w:t>
            </w:r>
          </w:p>
        </w:tc>
        <w:tc>
          <w:tcPr>
            <w:tcW w:w="3006" w:type="dxa"/>
          </w:tcPr>
          <w:p w14:paraId="59390241" w14:textId="77777777" w:rsidR="001532F4" w:rsidRPr="00562639" w:rsidRDefault="001532F4" w:rsidP="004579FA">
            <w:pPr>
              <w:rPr>
                <w:i/>
              </w:rPr>
            </w:pPr>
            <w:r w:rsidRPr="00562639">
              <w:rPr>
                <w:i/>
              </w:rPr>
              <w:t xml:space="preserve">Person pressuring </w:t>
            </w:r>
          </w:p>
        </w:tc>
      </w:tr>
      <w:tr w:rsidR="001532F4" w:rsidRPr="00562639" w14:paraId="50D2E452" w14:textId="77777777" w:rsidTr="004579FA">
        <w:tc>
          <w:tcPr>
            <w:tcW w:w="3005" w:type="dxa"/>
            <w:shd w:val="clear" w:color="auto" w:fill="DEEAF6" w:themeFill="accent1" w:themeFillTint="33"/>
          </w:tcPr>
          <w:p w14:paraId="6DF9CC52" w14:textId="77777777" w:rsidR="001532F4" w:rsidRPr="00562639" w:rsidRDefault="001532F4" w:rsidP="004579FA">
            <w:r w:rsidRPr="00562639">
              <w:t>Text stating what the person is saying  …</w:t>
            </w:r>
          </w:p>
        </w:tc>
        <w:tc>
          <w:tcPr>
            <w:tcW w:w="3005" w:type="dxa"/>
            <w:shd w:val="clear" w:color="auto" w:fill="DEEAF6" w:themeFill="accent1" w:themeFillTint="33"/>
          </w:tcPr>
          <w:p w14:paraId="232054C3" w14:textId="77777777" w:rsidR="001532F4" w:rsidRPr="00562639" w:rsidRDefault="001532F4" w:rsidP="004579FA"/>
        </w:tc>
        <w:tc>
          <w:tcPr>
            <w:tcW w:w="3006" w:type="dxa"/>
            <w:shd w:val="clear" w:color="auto" w:fill="DEEAF6" w:themeFill="accent1" w:themeFillTint="33"/>
          </w:tcPr>
          <w:p w14:paraId="2A6070C4" w14:textId="77777777" w:rsidR="001532F4" w:rsidRPr="00562639" w:rsidRDefault="001532F4" w:rsidP="004579FA"/>
        </w:tc>
      </w:tr>
      <w:tr w:rsidR="001532F4" w:rsidRPr="00562639" w14:paraId="7DF54D07" w14:textId="77777777" w:rsidTr="004579FA">
        <w:tc>
          <w:tcPr>
            <w:tcW w:w="3005" w:type="dxa"/>
          </w:tcPr>
          <w:p w14:paraId="458E04D1" w14:textId="77777777" w:rsidR="001532F4" w:rsidRPr="00562639" w:rsidRDefault="001532F4" w:rsidP="004579FA">
            <w:pPr>
              <w:rPr>
                <w:i/>
              </w:rPr>
            </w:pPr>
            <w:r w:rsidRPr="00562639">
              <w:rPr>
                <w:i/>
              </w:rPr>
              <w:t xml:space="preserve">Person being assertive </w:t>
            </w:r>
          </w:p>
          <w:p w14:paraId="745B9665" w14:textId="77777777" w:rsidR="001532F4" w:rsidRPr="00562639" w:rsidRDefault="001532F4" w:rsidP="004579FA"/>
          <w:p w14:paraId="78A5A40A" w14:textId="77777777" w:rsidR="001532F4" w:rsidRPr="00562639" w:rsidRDefault="001532F4" w:rsidP="004579FA"/>
          <w:p w14:paraId="0592FD83" w14:textId="77777777" w:rsidR="001532F4" w:rsidRPr="00562639" w:rsidRDefault="001532F4" w:rsidP="004579FA"/>
          <w:p w14:paraId="73143106" w14:textId="77777777" w:rsidR="001532F4" w:rsidRPr="00562639" w:rsidRDefault="001532F4" w:rsidP="004579FA"/>
          <w:p w14:paraId="68A9BA59" w14:textId="77777777" w:rsidR="001532F4" w:rsidRPr="00562639" w:rsidRDefault="001532F4" w:rsidP="004579FA"/>
          <w:p w14:paraId="525EDC3F" w14:textId="77777777" w:rsidR="001532F4" w:rsidRPr="00562639" w:rsidRDefault="001532F4" w:rsidP="004579FA"/>
        </w:tc>
        <w:tc>
          <w:tcPr>
            <w:tcW w:w="3005" w:type="dxa"/>
          </w:tcPr>
          <w:p w14:paraId="1C3436A7" w14:textId="77777777" w:rsidR="001532F4" w:rsidRPr="00562639" w:rsidRDefault="001532F4" w:rsidP="004579FA">
            <w:r w:rsidRPr="00562639">
              <w:rPr>
                <w:i/>
              </w:rPr>
              <w:t>Person pressuring</w:t>
            </w:r>
          </w:p>
        </w:tc>
        <w:tc>
          <w:tcPr>
            <w:tcW w:w="3006" w:type="dxa"/>
          </w:tcPr>
          <w:p w14:paraId="1A216F60" w14:textId="77777777" w:rsidR="001532F4" w:rsidRPr="00562639" w:rsidRDefault="001532F4" w:rsidP="004579FA">
            <w:pPr>
              <w:rPr>
                <w:i/>
              </w:rPr>
            </w:pPr>
            <w:r w:rsidRPr="00562639">
              <w:rPr>
                <w:i/>
              </w:rPr>
              <w:t xml:space="preserve">Person being assertive </w:t>
            </w:r>
          </w:p>
          <w:p w14:paraId="0FBA6D07" w14:textId="77777777" w:rsidR="001532F4" w:rsidRPr="00562639" w:rsidRDefault="001532F4" w:rsidP="004579FA"/>
        </w:tc>
      </w:tr>
      <w:tr w:rsidR="001532F4" w:rsidRPr="00562639" w14:paraId="33F999C0" w14:textId="77777777" w:rsidTr="004579FA">
        <w:tc>
          <w:tcPr>
            <w:tcW w:w="3005" w:type="dxa"/>
            <w:shd w:val="clear" w:color="auto" w:fill="DEEAF6" w:themeFill="accent1" w:themeFillTint="33"/>
          </w:tcPr>
          <w:p w14:paraId="4698FB2E" w14:textId="77777777" w:rsidR="001532F4" w:rsidRPr="00562639" w:rsidRDefault="001532F4" w:rsidP="004579FA"/>
          <w:p w14:paraId="75E8F471" w14:textId="77777777" w:rsidR="001532F4" w:rsidRPr="00562639" w:rsidRDefault="001532F4" w:rsidP="004579FA"/>
        </w:tc>
        <w:tc>
          <w:tcPr>
            <w:tcW w:w="3005" w:type="dxa"/>
            <w:shd w:val="clear" w:color="auto" w:fill="DEEAF6" w:themeFill="accent1" w:themeFillTint="33"/>
          </w:tcPr>
          <w:p w14:paraId="04F68000" w14:textId="77777777" w:rsidR="001532F4" w:rsidRPr="00562639" w:rsidRDefault="001532F4" w:rsidP="004579FA"/>
        </w:tc>
        <w:tc>
          <w:tcPr>
            <w:tcW w:w="3006" w:type="dxa"/>
            <w:shd w:val="clear" w:color="auto" w:fill="DEEAF6" w:themeFill="accent1" w:themeFillTint="33"/>
          </w:tcPr>
          <w:p w14:paraId="7F9937AB" w14:textId="77777777" w:rsidR="001532F4" w:rsidRPr="00562639" w:rsidRDefault="001532F4" w:rsidP="004579FA"/>
        </w:tc>
      </w:tr>
      <w:tr w:rsidR="001532F4" w:rsidRPr="00562639" w14:paraId="44C3784E" w14:textId="77777777" w:rsidTr="004579FA">
        <w:tc>
          <w:tcPr>
            <w:tcW w:w="3005" w:type="dxa"/>
          </w:tcPr>
          <w:p w14:paraId="098C33B2" w14:textId="77777777" w:rsidR="001532F4" w:rsidRPr="00562639" w:rsidRDefault="001532F4" w:rsidP="004579FA">
            <w:pPr>
              <w:rPr>
                <w:i/>
              </w:rPr>
            </w:pPr>
            <w:r w:rsidRPr="00562639">
              <w:rPr>
                <w:i/>
              </w:rPr>
              <w:t>Person pressuring</w:t>
            </w:r>
          </w:p>
          <w:p w14:paraId="62A7D814" w14:textId="77777777" w:rsidR="001532F4" w:rsidRPr="00562639" w:rsidRDefault="001532F4" w:rsidP="004579FA">
            <w:pPr>
              <w:rPr>
                <w:i/>
              </w:rPr>
            </w:pPr>
          </w:p>
          <w:p w14:paraId="5C195BBE" w14:textId="77777777" w:rsidR="001532F4" w:rsidRPr="00562639" w:rsidRDefault="001532F4" w:rsidP="004579FA">
            <w:pPr>
              <w:rPr>
                <w:i/>
              </w:rPr>
            </w:pPr>
          </w:p>
          <w:p w14:paraId="53E1781E" w14:textId="77777777" w:rsidR="001532F4" w:rsidRPr="00562639" w:rsidRDefault="001532F4" w:rsidP="004579FA">
            <w:pPr>
              <w:rPr>
                <w:i/>
              </w:rPr>
            </w:pPr>
          </w:p>
          <w:p w14:paraId="0BC9E68D" w14:textId="77777777" w:rsidR="001532F4" w:rsidRPr="00562639" w:rsidRDefault="001532F4" w:rsidP="004579FA">
            <w:pPr>
              <w:rPr>
                <w:i/>
              </w:rPr>
            </w:pPr>
          </w:p>
          <w:p w14:paraId="5B9E65EB" w14:textId="77777777" w:rsidR="001532F4" w:rsidRPr="00562639" w:rsidRDefault="001532F4" w:rsidP="004579FA">
            <w:pPr>
              <w:rPr>
                <w:i/>
              </w:rPr>
            </w:pPr>
          </w:p>
          <w:p w14:paraId="66B8D923" w14:textId="77777777" w:rsidR="001532F4" w:rsidRPr="00562639" w:rsidRDefault="001532F4" w:rsidP="004579FA"/>
        </w:tc>
        <w:tc>
          <w:tcPr>
            <w:tcW w:w="3005" w:type="dxa"/>
          </w:tcPr>
          <w:p w14:paraId="5C6EFBB7" w14:textId="77777777" w:rsidR="001532F4" w:rsidRPr="00562639" w:rsidRDefault="001532F4" w:rsidP="004579FA">
            <w:pPr>
              <w:rPr>
                <w:i/>
              </w:rPr>
            </w:pPr>
            <w:r w:rsidRPr="00562639">
              <w:rPr>
                <w:i/>
              </w:rPr>
              <w:t xml:space="preserve">Person being assertive </w:t>
            </w:r>
          </w:p>
          <w:p w14:paraId="28BB79D1" w14:textId="77777777" w:rsidR="001532F4" w:rsidRPr="00562639" w:rsidRDefault="001532F4" w:rsidP="004579FA"/>
          <w:p w14:paraId="3B3D14B4" w14:textId="77777777" w:rsidR="001532F4" w:rsidRPr="00562639" w:rsidRDefault="001532F4" w:rsidP="004579FA"/>
          <w:p w14:paraId="315005B3" w14:textId="77777777" w:rsidR="001532F4" w:rsidRPr="00562639" w:rsidRDefault="001532F4" w:rsidP="004579FA"/>
          <w:p w14:paraId="65F7625E" w14:textId="77777777" w:rsidR="001532F4" w:rsidRPr="00562639" w:rsidRDefault="001532F4" w:rsidP="004579FA"/>
        </w:tc>
        <w:tc>
          <w:tcPr>
            <w:tcW w:w="3006" w:type="dxa"/>
          </w:tcPr>
          <w:p w14:paraId="5E858EC8" w14:textId="77777777" w:rsidR="001532F4" w:rsidRPr="00562639" w:rsidRDefault="001532F4" w:rsidP="004579FA"/>
        </w:tc>
      </w:tr>
      <w:tr w:rsidR="001532F4" w:rsidRPr="00562639" w14:paraId="789EFBB5" w14:textId="77777777" w:rsidTr="004579FA">
        <w:tc>
          <w:tcPr>
            <w:tcW w:w="3005" w:type="dxa"/>
            <w:shd w:val="clear" w:color="auto" w:fill="DEEAF6" w:themeFill="accent1" w:themeFillTint="33"/>
          </w:tcPr>
          <w:p w14:paraId="19EB2686" w14:textId="77777777" w:rsidR="001532F4" w:rsidRPr="00562639" w:rsidRDefault="001532F4" w:rsidP="004579FA"/>
          <w:p w14:paraId="6D31A284" w14:textId="77777777" w:rsidR="001532F4" w:rsidRPr="00562639" w:rsidRDefault="001532F4" w:rsidP="004579FA"/>
        </w:tc>
        <w:tc>
          <w:tcPr>
            <w:tcW w:w="3005" w:type="dxa"/>
            <w:shd w:val="clear" w:color="auto" w:fill="DEEAF6" w:themeFill="accent1" w:themeFillTint="33"/>
          </w:tcPr>
          <w:p w14:paraId="243498DE" w14:textId="77777777" w:rsidR="001532F4" w:rsidRPr="00562639" w:rsidRDefault="001532F4" w:rsidP="004579FA"/>
        </w:tc>
        <w:tc>
          <w:tcPr>
            <w:tcW w:w="3006" w:type="dxa"/>
            <w:shd w:val="clear" w:color="auto" w:fill="DEEAF6" w:themeFill="accent1" w:themeFillTint="33"/>
          </w:tcPr>
          <w:p w14:paraId="10D93A51" w14:textId="77777777" w:rsidR="001532F4" w:rsidRPr="00562639" w:rsidRDefault="001532F4" w:rsidP="004579FA"/>
        </w:tc>
      </w:tr>
    </w:tbl>
    <w:p w14:paraId="1387B393" w14:textId="508B2408" w:rsidR="00B271C7" w:rsidRPr="00562639" w:rsidRDefault="001532F4">
      <w:pPr>
        <w:rPr>
          <w:color w:val="0070C0"/>
          <w:sz w:val="18"/>
          <w:szCs w:val="18"/>
        </w:rPr>
      </w:pPr>
      <w:r w:rsidRPr="00562639">
        <w:br w:type="page"/>
      </w:r>
    </w:p>
    <w:p w14:paraId="52D0C210" w14:textId="46FD60C7" w:rsidR="00FB1EFA" w:rsidRPr="00562639" w:rsidRDefault="00FB1EFA" w:rsidP="00FB1EFA">
      <w:pPr>
        <w:rPr>
          <w:color w:val="0070C0"/>
          <w:sz w:val="18"/>
          <w:szCs w:val="18"/>
        </w:rPr>
      </w:pPr>
      <w:r w:rsidRPr="00562639">
        <w:rPr>
          <w:color w:val="0070C0"/>
          <w:sz w:val="18"/>
          <w:szCs w:val="18"/>
        </w:rPr>
        <w:t xml:space="preserve">Copy template </w:t>
      </w:r>
      <w:r w:rsidR="00DA1E28" w:rsidRPr="00DA1E28">
        <w:rPr>
          <w:b/>
          <w:color w:val="0070C0"/>
          <w:sz w:val="18"/>
          <w:szCs w:val="18"/>
        </w:rPr>
        <w:t>Activity number 17.</w:t>
      </w:r>
      <w:r w:rsidR="00DA1E28" w:rsidRPr="00DA1E28">
        <w:rPr>
          <w:color w:val="0070C0"/>
          <w:sz w:val="18"/>
          <w:szCs w:val="18"/>
        </w:rPr>
        <w:t xml:space="preserve"> Skills for relationships (3) giving and receiving negative feedback  (including “I feel” statements)  </w:t>
      </w:r>
    </w:p>
    <w:p w14:paraId="2DB1B71B" w14:textId="77777777" w:rsidR="00FB1EFA" w:rsidRPr="00562639" w:rsidRDefault="00FB1EFA" w:rsidP="00FB1EFA">
      <w:pPr>
        <w:rPr>
          <w:color w:val="0070C0"/>
          <w:sz w:val="28"/>
          <w:szCs w:val="28"/>
        </w:rPr>
      </w:pPr>
      <w:r w:rsidRPr="00562639">
        <w:rPr>
          <w:color w:val="0070C0"/>
          <w:sz w:val="28"/>
          <w:szCs w:val="28"/>
        </w:rPr>
        <w:t xml:space="preserve">When giving negative feedback – what NOT to do </w:t>
      </w:r>
    </w:p>
    <w:p w14:paraId="15CA51BD" w14:textId="77777777" w:rsidR="00FB1EFA" w:rsidRPr="00562639" w:rsidRDefault="00FB1EFA" w:rsidP="00FB1EFA">
      <w:r w:rsidRPr="00562639">
        <w:t xml:space="preserve">Add your ideas into the right hand column. Use clues in the upper case words to suggest what NOT to do. </w:t>
      </w:r>
    </w:p>
    <w:tbl>
      <w:tblPr>
        <w:tblStyle w:val="TableGrid"/>
        <w:tblW w:w="0" w:type="auto"/>
        <w:tblLook w:val="04A0" w:firstRow="1" w:lastRow="0" w:firstColumn="1" w:lastColumn="0" w:noHBand="0" w:noVBand="1"/>
      </w:tblPr>
      <w:tblGrid>
        <w:gridCol w:w="4508"/>
        <w:gridCol w:w="4508"/>
      </w:tblGrid>
      <w:tr w:rsidR="00FB1EFA" w:rsidRPr="00562639" w14:paraId="3F22767E" w14:textId="77777777" w:rsidTr="00F74DC5">
        <w:tc>
          <w:tcPr>
            <w:tcW w:w="4508" w:type="dxa"/>
            <w:shd w:val="clear" w:color="auto" w:fill="DEEAF6" w:themeFill="accent1" w:themeFillTint="33"/>
          </w:tcPr>
          <w:p w14:paraId="0DAE8BB7" w14:textId="77777777" w:rsidR="00FB1EFA" w:rsidRPr="00562639" w:rsidRDefault="00FB1EFA" w:rsidP="00F74DC5">
            <w:pPr>
              <w:rPr>
                <w:b/>
              </w:rPr>
            </w:pPr>
            <w:r w:rsidRPr="00562639">
              <w:rPr>
                <w:b/>
              </w:rPr>
              <w:t>DO this</w:t>
            </w:r>
          </w:p>
        </w:tc>
        <w:tc>
          <w:tcPr>
            <w:tcW w:w="4508" w:type="dxa"/>
            <w:shd w:val="clear" w:color="auto" w:fill="DEEAF6" w:themeFill="accent1" w:themeFillTint="33"/>
          </w:tcPr>
          <w:p w14:paraId="7C32ACF7" w14:textId="77777777" w:rsidR="00FB1EFA" w:rsidRPr="00562639" w:rsidRDefault="00FB1EFA" w:rsidP="00F74DC5">
            <w:pPr>
              <w:rPr>
                <w:b/>
              </w:rPr>
            </w:pPr>
            <w:r w:rsidRPr="00562639">
              <w:rPr>
                <w:b/>
              </w:rPr>
              <w:t xml:space="preserve">DON’T do this </w:t>
            </w:r>
          </w:p>
        </w:tc>
      </w:tr>
      <w:tr w:rsidR="00FB1EFA" w:rsidRPr="00562639" w14:paraId="2A7A3988" w14:textId="77777777" w:rsidTr="00F74DC5">
        <w:tc>
          <w:tcPr>
            <w:tcW w:w="4508" w:type="dxa"/>
            <w:shd w:val="clear" w:color="auto" w:fill="DEEAF6" w:themeFill="accent1" w:themeFillTint="33"/>
          </w:tcPr>
          <w:p w14:paraId="282895DE" w14:textId="77777777" w:rsidR="00FB1EFA" w:rsidRPr="00562639" w:rsidRDefault="00FB1EFA" w:rsidP="00F74DC5">
            <w:r w:rsidRPr="00562639">
              <w:t xml:space="preserve">Describe YOUR FEELINGS about the situation </w:t>
            </w:r>
          </w:p>
        </w:tc>
        <w:tc>
          <w:tcPr>
            <w:tcW w:w="4508" w:type="dxa"/>
          </w:tcPr>
          <w:p w14:paraId="380A342D" w14:textId="77777777" w:rsidR="00FB1EFA" w:rsidRPr="00562639" w:rsidRDefault="00FB1EFA" w:rsidP="00F74DC5"/>
          <w:p w14:paraId="7A80639B" w14:textId="77777777" w:rsidR="00FB1EFA" w:rsidRPr="00562639" w:rsidRDefault="00FB1EFA" w:rsidP="00F74DC5"/>
        </w:tc>
      </w:tr>
      <w:tr w:rsidR="00FB1EFA" w:rsidRPr="00562639" w14:paraId="51A9E4A3" w14:textId="77777777" w:rsidTr="00F74DC5">
        <w:tc>
          <w:tcPr>
            <w:tcW w:w="4508" w:type="dxa"/>
            <w:shd w:val="clear" w:color="auto" w:fill="DEEAF6" w:themeFill="accent1" w:themeFillTint="33"/>
          </w:tcPr>
          <w:p w14:paraId="2DFDD293" w14:textId="77777777" w:rsidR="00FB1EFA" w:rsidRPr="00562639" w:rsidRDefault="00FB1EFA" w:rsidP="00F74DC5">
            <w:r w:rsidRPr="00562639">
              <w:t xml:space="preserve">Describe SPECIFICALLY THE BEHAVIOUR or what was said that YOU are objecting to </w:t>
            </w:r>
          </w:p>
        </w:tc>
        <w:tc>
          <w:tcPr>
            <w:tcW w:w="4508" w:type="dxa"/>
          </w:tcPr>
          <w:p w14:paraId="7D8425C5" w14:textId="77777777" w:rsidR="00FB1EFA" w:rsidRPr="00562639" w:rsidRDefault="00FB1EFA" w:rsidP="00F74DC5"/>
        </w:tc>
      </w:tr>
      <w:tr w:rsidR="00FB1EFA" w:rsidRPr="00562639" w14:paraId="20C0C170" w14:textId="77777777" w:rsidTr="00F74DC5">
        <w:tc>
          <w:tcPr>
            <w:tcW w:w="4508" w:type="dxa"/>
            <w:shd w:val="clear" w:color="auto" w:fill="DEEAF6" w:themeFill="accent1" w:themeFillTint="33"/>
          </w:tcPr>
          <w:p w14:paraId="7DB5149B" w14:textId="77777777" w:rsidR="00FB1EFA" w:rsidRPr="00562639" w:rsidRDefault="00FB1EFA" w:rsidP="00F74DC5">
            <w:r w:rsidRPr="00562639">
              <w:t xml:space="preserve">Speak about the person RESPECTFULLY </w:t>
            </w:r>
          </w:p>
        </w:tc>
        <w:tc>
          <w:tcPr>
            <w:tcW w:w="4508" w:type="dxa"/>
          </w:tcPr>
          <w:p w14:paraId="26E484E2" w14:textId="77777777" w:rsidR="00FB1EFA" w:rsidRPr="00562639" w:rsidRDefault="00FB1EFA" w:rsidP="00F74DC5"/>
          <w:p w14:paraId="27CA8E45" w14:textId="77777777" w:rsidR="00FB1EFA" w:rsidRPr="00562639" w:rsidRDefault="00FB1EFA" w:rsidP="00F74DC5"/>
        </w:tc>
      </w:tr>
      <w:tr w:rsidR="00FB1EFA" w:rsidRPr="00562639" w14:paraId="1AE0A02C" w14:textId="77777777" w:rsidTr="00F74DC5">
        <w:tc>
          <w:tcPr>
            <w:tcW w:w="4508" w:type="dxa"/>
            <w:shd w:val="clear" w:color="auto" w:fill="DEEAF6" w:themeFill="accent1" w:themeFillTint="33"/>
          </w:tcPr>
          <w:p w14:paraId="1DC9AD65" w14:textId="77777777" w:rsidR="00FB1EFA" w:rsidRPr="00562639" w:rsidRDefault="00FB1EFA" w:rsidP="00F74DC5">
            <w:r w:rsidRPr="00562639">
              <w:t xml:space="preserve">Ask for a SPECIFIC AND REALISTIC change </w:t>
            </w:r>
          </w:p>
        </w:tc>
        <w:tc>
          <w:tcPr>
            <w:tcW w:w="4508" w:type="dxa"/>
          </w:tcPr>
          <w:p w14:paraId="5D0DCF03" w14:textId="77777777" w:rsidR="00FB1EFA" w:rsidRPr="00562639" w:rsidRDefault="00FB1EFA" w:rsidP="00F74DC5"/>
          <w:p w14:paraId="75CB7F54" w14:textId="77777777" w:rsidR="00FB1EFA" w:rsidRPr="00562639" w:rsidRDefault="00FB1EFA" w:rsidP="00F74DC5"/>
        </w:tc>
      </w:tr>
      <w:tr w:rsidR="00FB1EFA" w:rsidRPr="00562639" w14:paraId="18369AD6" w14:textId="77777777" w:rsidTr="00F74DC5">
        <w:tc>
          <w:tcPr>
            <w:tcW w:w="4508" w:type="dxa"/>
            <w:shd w:val="clear" w:color="auto" w:fill="DEEAF6" w:themeFill="accent1" w:themeFillTint="33"/>
          </w:tcPr>
          <w:p w14:paraId="366D65C4" w14:textId="77777777" w:rsidR="00FB1EFA" w:rsidRPr="00562639" w:rsidRDefault="00FB1EFA" w:rsidP="00F74DC5">
            <w:r w:rsidRPr="00562639">
              <w:t xml:space="preserve">ASK HOW THE OTHER PERSON FEELS about what you have said and what you have asked of them </w:t>
            </w:r>
          </w:p>
        </w:tc>
        <w:tc>
          <w:tcPr>
            <w:tcW w:w="4508" w:type="dxa"/>
          </w:tcPr>
          <w:p w14:paraId="1DE5E95F" w14:textId="77777777" w:rsidR="00FB1EFA" w:rsidRPr="00562639" w:rsidRDefault="00FB1EFA" w:rsidP="00F74DC5"/>
        </w:tc>
      </w:tr>
      <w:tr w:rsidR="00FB1EFA" w:rsidRPr="00562639" w14:paraId="1D6B3C5D" w14:textId="77777777" w:rsidTr="00F74DC5">
        <w:tc>
          <w:tcPr>
            <w:tcW w:w="4508" w:type="dxa"/>
            <w:shd w:val="clear" w:color="auto" w:fill="DEEAF6" w:themeFill="accent1" w:themeFillTint="33"/>
          </w:tcPr>
          <w:p w14:paraId="01DEB580" w14:textId="77777777" w:rsidR="00FB1EFA" w:rsidRPr="00562639" w:rsidRDefault="00FB1EFA" w:rsidP="00F74DC5">
            <w:r w:rsidRPr="00562639">
              <w:t>LET THE OTHER PERSON KNOW when you have seen that they have made the changes requested – and thanking them for doing this</w:t>
            </w:r>
          </w:p>
        </w:tc>
        <w:tc>
          <w:tcPr>
            <w:tcW w:w="4508" w:type="dxa"/>
          </w:tcPr>
          <w:p w14:paraId="57E593FD" w14:textId="77777777" w:rsidR="00FB1EFA" w:rsidRPr="00562639" w:rsidRDefault="00FB1EFA" w:rsidP="00F74DC5"/>
        </w:tc>
      </w:tr>
      <w:tr w:rsidR="00FB1EFA" w:rsidRPr="00562639" w14:paraId="052F5791" w14:textId="77777777" w:rsidTr="00F74DC5">
        <w:tc>
          <w:tcPr>
            <w:tcW w:w="4508" w:type="dxa"/>
            <w:shd w:val="clear" w:color="auto" w:fill="DEEAF6" w:themeFill="accent1" w:themeFillTint="33"/>
          </w:tcPr>
          <w:p w14:paraId="35F77209" w14:textId="77777777" w:rsidR="00FB1EFA" w:rsidRPr="00562639" w:rsidRDefault="00FB1EFA" w:rsidP="00F74DC5">
            <w:r w:rsidRPr="00562639">
              <w:t>Deal with the situation WHEN IT HAPPENS</w:t>
            </w:r>
          </w:p>
        </w:tc>
        <w:tc>
          <w:tcPr>
            <w:tcW w:w="4508" w:type="dxa"/>
          </w:tcPr>
          <w:p w14:paraId="70DE8A39" w14:textId="77777777" w:rsidR="00FB1EFA" w:rsidRPr="00562639" w:rsidRDefault="00FB1EFA" w:rsidP="00F74DC5"/>
          <w:p w14:paraId="2469AD70" w14:textId="77777777" w:rsidR="00FB1EFA" w:rsidRPr="00562639" w:rsidRDefault="00FB1EFA" w:rsidP="00F74DC5"/>
        </w:tc>
      </w:tr>
    </w:tbl>
    <w:p w14:paraId="043EF9CC" w14:textId="77777777" w:rsidR="00FB1EFA" w:rsidRPr="00562639" w:rsidRDefault="00FB1EFA" w:rsidP="00FB1EFA">
      <w:pPr>
        <w:rPr>
          <w:color w:val="0070C0"/>
          <w:sz w:val="28"/>
          <w:szCs w:val="28"/>
        </w:rPr>
      </w:pPr>
    </w:p>
    <w:p w14:paraId="7F01A959" w14:textId="77777777" w:rsidR="00FB1EFA" w:rsidRPr="00562639" w:rsidRDefault="00FB1EFA" w:rsidP="00FB1EFA">
      <w:pPr>
        <w:rPr>
          <w:color w:val="0070C0"/>
          <w:sz w:val="28"/>
          <w:szCs w:val="28"/>
        </w:rPr>
      </w:pPr>
      <w:r w:rsidRPr="00562639">
        <w:rPr>
          <w:color w:val="0070C0"/>
          <w:sz w:val="28"/>
          <w:szCs w:val="28"/>
        </w:rPr>
        <w:br w:type="page"/>
      </w:r>
    </w:p>
    <w:p w14:paraId="7DCABBE8" w14:textId="4A18F381" w:rsidR="00FB1EFA" w:rsidRPr="00562639" w:rsidRDefault="00FB1EFA" w:rsidP="00FB1EFA">
      <w:pPr>
        <w:rPr>
          <w:color w:val="0070C0"/>
          <w:sz w:val="18"/>
          <w:szCs w:val="18"/>
        </w:rPr>
      </w:pPr>
      <w:r w:rsidRPr="00562639">
        <w:rPr>
          <w:color w:val="0070C0"/>
          <w:sz w:val="18"/>
          <w:szCs w:val="18"/>
        </w:rPr>
        <w:t xml:space="preserve">Copy template </w:t>
      </w:r>
      <w:r w:rsidR="00DA1E28" w:rsidRPr="00DA1E28">
        <w:rPr>
          <w:b/>
          <w:color w:val="0070C0"/>
          <w:sz w:val="18"/>
          <w:szCs w:val="18"/>
        </w:rPr>
        <w:t>Activity number 17</w:t>
      </w:r>
      <w:r w:rsidR="00DA1E28" w:rsidRPr="00DA1E28">
        <w:rPr>
          <w:color w:val="0070C0"/>
          <w:sz w:val="18"/>
          <w:szCs w:val="18"/>
        </w:rPr>
        <w:t xml:space="preserve">. Skills for relationships (3) giving and receiving negative feedback  (including “I feel” statements)  </w:t>
      </w:r>
    </w:p>
    <w:p w14:paraId="6597A7CB" w14:textId="77777777" w:rsidR="00FB1EFA" w:rsidRPr="00562639" w:rsidRDefault="00FB1EFA" w:rsidP="00FB1EFA">
      <w:pPr>
        <w:rPr>
          <w:color w:val="0070C0"/>
          <w:sz w:val="28"/>
          <w:szCs w:val="28"/>
        </w:rPr>
      </w:pPr>
      <w:r w:rsidRPr="00562639">
        <w:rPr>
          <w:color w:val="0070C0"/>
          <w:sz w:val="28"/>
          <w:szCs w:val="28"/>
        </w:rPr>
        <w:t>Applying the DESC model</w:t>
      </w:r>
    </w:p>
    <w:tbl>
      <w:tblPr>
        <w:tblStyle w:val="TableGrid"/>
        <w:tblW w:w="0" w:type="auto"/>
        <w:tblLook w:val="04A0" w:firstRow="1" w:lastRow="0" w:firstColumn="1" w:lastColumn="0" w:noHBand="0" w:noVBand="1"/>
      </w:tblPr>
      <w:tblGrid>
        <w:gridCol w:w="4508"/>
        <w:gridCol w:w="4508"/>
      </w:tblGrid>
      <w:tr w:rsidR="00FB1EFA" w:rsidRPr="00562639" w14:paraId="01562749" w14:textId="77777777" w:rsidTr="00F74DC5">
        <w:tc>
          <w:tcPr>
            <w:tcW w:w="4508" w:type="dxa"/>
            <w:shd w:val="clear" w:color="auto" w:fill="DEEAF6" w:themeFill="accent1" w:themeFillTint="33"/>
          </w:tcPr>
          <w:p w14:paraId="060D01F9" w14:textId="77777777" w:rsidR="00FB1EFA" w:rsidRPr="00562639" w:rsidRDefault="00FB1EFA" w:rsidP="00F74DC5">
            <w:r w:rsidRPr="00562639">
              <w:t xml:space="preserve">Situation </w:t>
            </w:r>
          </w:p>
        </w:tc>
        <w:tc>
          <w:tcPr>
            <w:tcW w:w="4508" w:type="dxa"/>
            <w:shd w:val="clear" w:color="auto" w:fill="DEEAF6" w:themeFill="accent1" w:themeFillTint="33"/>
          </w:tcPr>
          <w:p w14:paraId="3C115E29" w14:textId="77777777" w:rsidR="00FB1EFA" w:rsidRPr="00562639" w:rsidRDefault="00FB1EFA" w:rsidP="00F74DC5">
            <w:r w:rsidRPr="00562639">
              <w:t xml:space="preserve">Another student has called you a put-down name based on your appearance, culture or identity </w:t>
            </w:r>
            <w:r w:rsidRPr="00562639">
              <w:rPr>
                <w:i/>
              </w:rPr>
              <w:t xml:space="preserve">(you can decide the specific details)  </w:t>
            </w:r>
          </w:p>
        </w:tc>
      </w:tr>
      <w:tr w:rsidR="00FB1EFA" w:rsidRPr="00562639" w14:paraId="16883325" w14:textId="77777777" w:rsidTr="00F74DC5">
        <w:tc>
          <w:tcPr>
            <w:tcW w:w="4508" w:type="dxa"/>
            <w:shd w:val="clear" w:color="auto" w:fill="DEEAF6" w:themeFill="accent1" w:themeFillTint="33"/>
          </w:tcPr>
          <w:p w14:paraId="612DCD92" w14:textId="2D0092B2" w:rsidR="00FB1EFA" w:rsidRPr="00562639" w:rsidRDefault="00FB1EFA" w:rsidP="00F74DC5">
            <w:pPr>
              <w:contextualSpacing/>
              <w:rPr>
                <w:rFonts w:ascii="Calibri" w:eastAsia="Verdana" w:hAnsi="Calibri" w:cs="Calibri"/>
                <w:color w:val="000000"/>
              </w:rPr>
            </w:pPr>
            <w:r w:rsidRPr="00562639">
              <w:rPr>
                <w:rFonts w:ascii="Calibri" w:eastAsia="Verdana" w:hAnsi="Calibri" w:cs="Calibri"/>
                <w:b/>
                <w:i/>
                <w:color w:val="000000"/>
              </w:rPr>
              <w:t>D=describe:</w:t>
            </w:r>
            <w:r w:rsidRPr="00562639">
              <w:rPr>
                <w:rFonts w:ascii="Calibri" w:eastAsia="Verdana" w:hAnsi="Calibri" w:cs="Calibri"/>
                <w:color w:val="000000"/>
              </w:rPr>
              <w:t xml:space="preserve">  Describe how you feel about the situation using an “I feel …” statement </w:t>
            </w:r>
          </w:p>
          <w:p w14:paraId="353440C5" w14:textId="77777777" w:rsidR="00FB1EFA" w:rsidRPr="00562639" w:rsidRDefault="00FB1EFA" w:rsidP="00F74DC5">
            <w:pPr>
              <w:contextualSpacing/>
            </w:pPr>
          </w:p>
          <w:p w14:paraId="30A585A2" w14:textId="77777777" w:rsidR="00FB1EFA" w:rsidRPr="00562639" w:rsidRDefault="00FB1EFA" w:rsidP="00F74DC5">
            <w:pPr>
              <w:contextualSpacing/>
            </w:pPr>
          </w:p>
        </w:tc>
        <w:tc>
          <w:tcPr>
            <w:tcW w:w="4508" w:type="dxa"/>
          </w:tcPr>
          <w:p w14:paraId="590456F1" w14:textId="77777777" w:rsidR="00FB1EFA" w:rsidRPr="00562639" w:rsidRDefault="00FB1EFA" w:rsidP="00F74DC5"/>
        </w:tc>
      </w:tr>
      <w:tr w:rsidR="00FB1EFA" w:rsidRPr="00562639" w14:paraId="761C53A1" w14:textId="77777777" w:rsidTr="00F74DC5">
        <w:tc>
          <w:tcPr>
            <w:tcW w:w="4508" w:type="dxa"/>
            <w:shd w:val="clear" w:color="auto" w:fill="DEEAF6" w:themeFill="accent1" w:themeFillTint="33"/>
          </w:tcPr>
          <w:p w14:paraId="021ED2E2" w14:textId="0A087096" w:rsidR="00FB1EFA" w:rsidRPr="00562639" w:rsidRDefault="00FB1EFA" w:rsidP="00F74DC5">
            <w:pPr>
              <w:contextualSpacing/>
              <w:rPr>
                <w:rFonts w:ascii="Calibri" w:eastAsia="Verdana" w:hAnsi="Calibri" w:cs="Calibri"/>
                <w:color w:val="000000"/>
              </w:rPr>
            </w:pPr>
            <w:r w:rsidRPr="00562639">
              <w:rPr>
                <w:rFonts w:ascii="Calibri" w:eastAsia="Verdana" w:hAnsi="Calibri" w:cs="Calibri"/>
                <w:b/>
                <w:i/>
                <w:color w:val="000000"/>
              </w:rPr>
              <w:t>E=explain:</w:t>
            </w:r>
            <w:r w:rsidRPr="00562639">
              <w:rPr>
                <w:rFonts w:ascii="Calibri" w:eastAsia="Verdana" w:hAnsi="Calibri" w:cs="Calibri"/>
                <w:color w:val="000000"/>
              </w:rPr>
              <w:t xml:space="preserve"> Explain specifically the situation that has caused these feelings</w:t>
            </w:r>
            <w:r w:rsidR="0018595E" w:rsidRPr="00562639">
              <w:rPr>
                <w:rFonts w:ascii="Calibri" w:eastAsia="Verdana" w:hAnsi="Calibri" w:cs="Calibri"/>
                <w:color w:val="000000"/>
              </w:rPr>
              <w:t xml:space="preserve"> </w:t>
            </w:r>
            <w:r w:rsidRPr="00562639">
              <w:rPr>
                <w:rFonts w:ascii="Calibri" w:eastAsia="Verdana" w:hAnsi="Calibri" w:cs="Calibri"/>
                <w:color w:val="000000"/>
              </w:rPr>
              <w:t>…</w:t>
            </w:r>
          </w:p>
          <w:p w14:paraId="738CE3AB" w14:textId="77777777" w:rsidR="00FB1EFA" w:rsidRPr="00562639" w:rsidRDefault="00FB1EFA" w:rsidP="00F74DC5"/>
          <w:p w14:paraId="7F070078" w14:textId="77777777" w:rsidR="00FB1EFA" w:rsidRPr="00562639" w:rsidRDefault="00FB1EFA" w:rsidP="00F74DC5"/>
        </w:tc>
        <w:tc>
          <w:tcPr>
            <w:tcW w:w="4508" w:type="dxa"/>
          </w:tcPr>
          <w:p w14:paraId="4AA9FB59" w14:textId="77777777" w:rsidR="00FB1EFA" w:rsidRPr="00562639" w:rsidRDefault="00FB1EFA" w:rsidP="00F74DC5"/>
        </w:tc>
      </w:tr>
      <w:tr w:rsidR="00FB1EFA" w:rsidRPr="00562639" w14:paraId="59E82125" w14:textId="77777777" w:rsidTr="00F74DC5">
        <w:tc>
          <w:tcPr>
            <w:tcW w:w="4508" w:type="dxa"/>
            <w:shd w:val="clear" w:color="auto" w:fill="DEEAF6" w:themeFill="accent1" w:themeFillTint="33"/>
          </w:tcPr>
          <w:p w14:paraId="37C14093" w14:textId="7C647ACE" w:rsidR="00FB1EFA" w:rsidRPr="00562639" w:rsidRDefault="00B271C7" w:rsidP="00F74DC5">
            <w:pPr>
              <w:contextualSpacing/>
              <w:rPr>
                <w:rFonts w:ascii="Calibri" w:eastAsia="Verdana" w:hAnsi="Calibri" w:cs="Calibri"/>
                <w:color w:val="000000"/>
              </w:rPr>
            </w:pPr>
            <w:r w:rsidRPr="00562639">
              <w:rPr>
                <w:rFonts w:ascii="Calibri" w:eastAsia="Verdana" w:hAnsi="Calibri" w:cs="Calibri"/>
                <w:b/>
                <w:i/>
                <w:color w:val="000000"/>
              </w:rPr>
              <w:t>S=</w:t>
            </w:r>
            <w:r w:rsidR="00FB1EFA" w:rsidRPr="00562639">
              <w:rPr>
                <w:rFonts w:ascii="Calibri" w:eastAsia="Verdana" w:hAnsi="Calibri" w:cs="Calibri"/>
                <w:b/>
                <w:i/>
                <w:color w:val="000000"/>
              </w:rPr>
              <w:t>specific:</w:t>
            </w:r>
            <w:r w:rsidR="00FB1EFA" w:rsidRPr="00562639">
              <w:rPr>
                <w:rFonts w:ascii="Calibri" w:eastAsia="Verdana" w:hAnsi="Calibri" w:cs="Calibri"/>
                <w:color w:val="000000"/>
              </w:rPr>
              <w:t xml:space="preserve"> … and specifically the change you want made to repair or restore the situation. </w:t>
            </w:r>
          </w:p>
          <w:p w14:paraId="0BD70F43" w14:textId="77777777" w:rsidR="00FB1EFA" w:rsidRPr="00562639" w:rsidRDefault="00FB1EFA" w:rsidP="00F74DC5"/>
          <w:p w14:paraId="5471383C" w14:textId="77777777" w:rsidR="00FB1EFA" w:rsidRPr="00562639" w:rsidRDefault="00FB1EFA" w:rsidP="00F74DC5"/>
        </w:tc>
        <w:tc>
          <w:tcPr>
            <w:tcW w:w="4508" w:type="dxa"/>
          </w:tcPr>
          <w:p w14:paraId="168726CC" w14:textId="77777777" w:rsidR="00FB1EFA" w:rsidRPr="00562639" w:rsidRDefault="00FB1EFA" w:rsidP="00F74DC5"/>
        </w:tc>
      </w:tr>
      <w:tr w:rsidR="00FB1EFA" w:rsidRPr="00562639" w14:paraId="6425EBF2" w14:textId="77777777" w:rsidTr="00F74DC5">
        <w:tc>
          <w:tcPr>
            <w:tcW w:w="4508" w:type="dxa"/>
            <w:shd w:val="clear" w:color="auto" w:fill="DEEAF6" w:themeFill="accent1" w:themeFillTint="33"/>
          </w:tcPr>
          <w:p w14:paraId="394C7BC2" w14:textId="1A4E67AC" w:rsidR="00FB1EFA" w:rsidRPr="00562639" w:rsidRDefault="00B271C7" w:rsidP="00F74DC5">
            <w:pPr>
              <w:rPr>
                <w:rFonts w:ascii="Calibri" w:eastAsia="Verdana" w:hAnsi="Calibri" w:cs="Calibri"/>
                <w:color w:val="000000"/>
              </w:rPr>
            </w:pPr>
            <w:r w:rsidRPr="00562639">
              <w:rPr>
                <w:rFonts w:ascii="Calibri" w:eastAsia="Verdana" w:hAnsi="Calibri" w:cs="Calibri"/>
                <w:b/>
                <w:i/>
                <w:color w:val="000000"/>
              </w:rPr>
              <w:t>C=</w:t>
            </w:r>
            <w:r w:rsidR="00FB1EFA" w:rsidRPr="00562639">
              <w:rPr>
                <w:rFonts w:ascii="Calibri" w:eastAsia="Verdana" w:hAnsi="Calibri" w:cs="Calibri"/>
                <w:b/>
                <w:i/>
                <w:color w:val="000000"/>
              </w:rPr>
              <w:t>consequences:</w:t>
            </w:r>
            <w:r w:rsidR="00FB1EFA" w:rsidRPr="00562639">
              <w:rPr>
                <w:rFonts w:ascii="Calibri" w:eastAsia="Verdana" w:hAnsi="Calibri" w:cs="Calibri"/>
                <w:color w:val="000000"/>
              </w:rPr>
              <w:t xml:space="preserve"> Describe the positive consequence for the person </w:t>
            </w:r>
            <w:r w:rsidR="0086437F" w:rsidRPr="00562639">
              <w:rPr>
                <w:rFonts w:ascii="Calibri" w:eastAsia="Verdana" w:hAnsi="Calibri" w:cs="Calibri"/>
                <w:color w:val="000000"/>
              </w:rPr>
              <w:t xml:space="preserve">(as well as yourself and your relationship with the person) </w:t>
            </w:r>
            <w:r w:rsidR="00FB1EFA" w:rsidRPr="00562639">
              <w:rPr>
                <w:rFonts w:ascii="Calibri" w:eastAsia="Verdana" w:hAnsi="Calibri" w:cs="Calibri"/>
                <w:color w:val="000000"/>
              </w:rPr>
              <w:t>when they have made this change</w:t>
            </w:r>
          </w:p>
          <w:p w14:paraId="463489DB" w14:textId="77777777" w:rsidR="00FB1EFA" w:rsidRPr="00562639" w:rsidRDefault="00FB1EFA" w:rsidP="00F74DC5"/>
        </w:tc>
        <w:tc>
          <w:tcPr>
            <w:tcW w:w="4508" w:type="dxa"/>
          </w:tcPr>
          <w:p w14:paraId="6899823A" w14:textId="77777777" w:rsidR="00FB1EFA" w:rsidRPr="00562639" w:rsidRDefault="00FB1EFA" w:rsidP="00F74DC5"/>
        </w:tc>
      </w:tr>
    </w:tbl>
    <w:p w14:paraId="1DD98CF1" w14:textId="77777777" w:rsidR="00FB1EFA" w:rsidRPr="00562639" w:rsidRDefault="00FB1EFA" w:rsidP="00FB1EFA"/>
    <w:tbl>
      <w:tblPr>
        <w:tblStyle w:val="TableGrid"/>
        <w:tblW w:w="0" w:type="auto"/>
        <w:tblLook w:val="04A0" w:firstRow="1" w:lastRow="0" w:firstColumn="1" w:lastColumn="0" w:noHBand="0" w:noVBand="1"/>
      </w:tblPr>
      <w:tblGrid>
        <w:gridCol w:w="4508"/>
        <w:gridCol w:w="4508"/>
      </w:tblGrid>
      <w:tr w:rsidR="00FB1EFA" w:rsidRPr="00562639" w14:paraId="19C8A38D" w14:textId="77777777" w:rsidTr="00F74DC5">
        <w:tc>
          <w:tcPr>
            <w:tcW w:w="4508" w:type="dxa"/>
            <w:shd w:val="clear" w:color="auto" w:fill="DEEAF6" w:themeFill="accent1" w:themeFillTint="33"/>
          </w:tcPr>
          <w:p w14:paraId="3E00ADDA" w14:textId="77777777" w:rsidR="00FB1EFA" w:rsidRPr="00562639" w:rsidRDefault="00FB1EFA" w:rsidP="00F74DC5">
            <w:pPr>
              <w:rPr>
                <w:b/>
              </w:rPr>
            </w:pPr>
            <w:r w:rsidRPr="00562639">
              <w:rPr>
                <w:b/>
              </w:rPr>
              <w:t xml:space="preserve">Situation </w:t>
            </w:r>
          </w:p>
        </w:tc>
        <w:tc>
          <w:tcPr>
            <w:tcW w:w="4508" w:type="dxa"/>
            <w:shd w:val="clear" w:color="auto" w:fill="DEEAF6" w:themeFill="accent1" w:themeFillTint="33"/>
          </w:tcPr>
          <w:p w14:paraId="3B1A55CB" w14:textId="77777777" w:rsidR="00FB1EFA" w:rsidRPr="00562639" w:rsidRDefault="00FB1EFA" w:rsidP="00F74DC5">
            <w:r w:rsidRPr="00562639">
              <w:t xml:space="preserve">(Your choice) </w:t>
            </w:r>
          </w:p>
          <w:p w14:paraId="7C5A1F2A" w14:textId="77777777" w:rsidR="00FB1EFA" w:rsidRPr="00562639" w:rsidRDefault="00FB1EFA" w:rsidP="00F74DC5"/>
          <w:p w14:paraId="286A86F8" w14:textId="77777777" w:rsidR="00FB1EFA" w:rsidRPr="00562639" w:rsidRDefault="00FB1EFA" w:rsidP="00F74DC5"/>
        </w:tc>
      </w:tr>
      <w:tr w:rsidR="00FB1EFA" w:rsidRPr="00562639" w14:paraId="7194053A" w14:textId="77777777" w:rsidTr="00F74DC5">
        <w:tc>
          <w:tcPr>
            <w:tcW w:w="4508" w:type="dxa"/>
            <w:shd w:val="clear" w:color="auto" w:fill="DEEAF6" w:themeFill="accent1" w:themeFillTint="33"/>
          </w:tcPr>
          <w:p w14:paraId="41370854" w14:textId="00D3EDA2" w:rsidR="00FB1EFA" w:rsidRPr="00562639" w:rsidRDefault="00FB1EFA" w:rsidP="00F74DC5">
            <w:pPr>
              <w:contextualSpacing/>
              <w:rPr>
                <w:rFonts w:ascii="Calibri" w:eastAsia="Verdana" w:hAnsi="Calibri" w:cs="Calibri"/>
                <w:color w:val="000000"/>
              </w:rPr>
            </w:pPr>
            <w:r w:rsidRPr="00562639">
              <w:rPr>
                <w:rFonts w:ascii="Calibri" w:eastAsia="Verdana" w:hAnsi="Calibri" w:cs="Calibri"/>
                <w:b/>
                <w:i/>
                <w:color w:val="000000"/>
              </w:rPr>
              <w:t>D=describe:</w:t>
            </w:r>
            <w:r w:rsidRPr="00562639">
              <w:rPr>
                <w:rFonts w:ascii="Calibri" w:eastAsia="Verdana" w:hAnsi="Calibri" w:cs="Calibri"/>
                <w:color w:val="000000"/>
              </w:rPr>
              <w:t xml:space="preserve">  Describe how you feel about the situation using an “I feel …” statement </w:t>
            </w:r>
          </w:p>
          <w:p w14:paraId="77474984" w14:textId="77777777" w:rsidR="00FB1EFA" w:rsidRPr="00562639" w:rsidRDefault="00FB1EFA" w:rsidP="00F74DC5">
            <w:pPr>
              <w:contextualSpacing/>
            </w:pPr>
          </w:p>
          <w:p w14:paraId="04DC4657" w14:textId="77777777" w:rsidR="00FB1EFA" w:rsidRPr="00562639" w:rsidRDefault="00FB1EFA" w:rsidP="00F74DC5">
            <w:pPr>
              <w:contextualSpacing/>
            </w:pPr>
          </w:p>
        </w:tc>
        <w:tc>
          <w:tcPr>
            <w:tcW w:w="4508" w:type="dxa"/>
          </w:tcPr>
          <w:p w14:paraId="118334FA" w14:textId="77777777" w:rsidR="00FB1EFA" w:rsidRPr="00562639" w:rsidRDefault="00FB1EFA" w:rsidP="00F74DC5"/>
        </w:tc>
      </w:tr>
      <w:tr w:rsidR="00FB1EFA" w:rsidRPr="00562639" w14:paraId="0C8BB1E5" w14:textId="77777777" w:rsidTr="00F74DC5">
        <w:tc>
          <w:tcPr>
            <w:tcW w:w="4508" w:type="dxa"/>
            <w:shd w:val="clear" w:color="auto" w:fill="DEEAF6" w:themeFill="accent1" w:themeFillTint="33"/>
          </w:tcPr>
          <w:p w14:paraId="56997AEE" w14:textId="5D5009BC" w:rsidR="00FB1EFA" w:rsidRPr="00562639" w:rsidRDefault="00FB1EFA" w:rsidP="00F74DC5">
            <w:pPr>
              <w:contextualSpacing/>
              <w:rPr>
                <w:rFonts w:ascii="Calibri" w:eastAsia="Verdana" w:hAnsi="Calibri" w:cs="Calibri"/>
                <w:color w:val="000000"/>
              </w:rPr>
            </w:pPr>
            <w:r w:rsidRPr="00562639">
              <w:rPr>
                <w:rFonts w:ascii="Calibri" w:eastAsia="Verdana" w:hAnsi="Calibri" w:cs="Calibri"/>
                <w:b/>
                <w:i/>
                <w:color w:val="000000"/>
              </w:rPr>
              <w:t>E=explain:</w:t>
            </w:r>
            <w:r w:rsidRPr="00562639">
              <w:rPr>
                <w:rFonts w:ascii="Calibri" w:eastAsia="Verdana" w:hAnsi="Calibri" w:cs="Calibri"/>
                <w:color w:val="000000"/>
              </w:rPr>
              <w:t xml:space="preserve"> Explain specifically the situation that has caused these feelings</w:t>
            </w:r>
            <w:r w:rsidR="0018595E" w:rsidRPr="00562639">
              <w:rPr>
                <w:rFonts w:ascii="Calibri" w:eastAsia="Verdana" w:hAnsi="Calibri" w:cs="Calibri"/>
                <w:color w:val="000000"/>
              </w:rPr>
              <w:t xml:space="preserve"> </w:t>
            </w:r>
            <w:r w:rsidRPr="00562639">
              <w:rPr>
                <w:rFonts w:ascii="Calibri" w:eastAsia="Verdana" w:hAnsi="Calibri" w:cs="Calibri"/>
                <w:color w:val="000000"/>
              </w:rPr>
              <w:t>…</w:t>
            </w:r>
          </w:p>
          <w:p w14:paraId="590DD5D9" w14:textId="77777777" w:rsidR="00FB1EFA" w:rsidRPr="00562639" w:rsidRDefault="00FB1EFA" w:rsidP="00F74DC5"/>
          <w:p w14:paraId="02D1DA6D" w14:textId="77777777" w:rsidR="00FB1EFA" w:rsidRPr="00562639" w:rsidRDefault="00FB1EFA" w:rsidP="00F74DC5"/>
        </w:tc>
        <w:tc>
          <w:tcPr>
            <w:tcW w:w="4508" w:type="dxa"/>
          </w:tcPr>
          <w:p w14:paraId="47B52CFD" w14:textId="77777777" w:rsidR="00FB1EFA" w:rsidRPr="00562639" w:rsidRDefault="00FB1EFA" w:rsidP="00F74DC5"/>
        </w:tc>
      </w:tr>
      <w:tr w:rsidR="00FB1EFA" w:rsidRPr="00562639" w14:paraId="510F2616" w14:textId="77777777" w:rsidTr="00F74DC5">
        <w:tc>
          <w:tcPr>
            <w:tcW w:w="4508" w:type="dxa"/>
            <w:shd w:val="clear" w:color="auto" w:fill="DEEAF6" w:themeFill="accent1" w:themeFillTint="33"/>
          </w:tcPr>
          <w:p w14:paraId="66344959" w14:textId="75E1940C" w:rsidR="00FB1EFA" w:rsidRPr="00562639" w:rsidRDefault="00B271C7" w:rsidP="00F74DC5">
            <w:pPr>
              <w:contextualSpacing/>
              <w:rPr>
                <w:rFonts w:ascii="Calibri" w:eastAsia="Verdana" w:hAnsi="Calibri" w:cs="Calibri"/>
                <w:color w:val="000000"/>
              </w:rPr>
            </w:pPr>
            <w:r w:rsidRPr="00562639">
              <w:rPr>
                <w:rFonts w:ascii="Calibri" w:eastAsia="Verdana" w:hAnsi="Calibri" w:cs="Calibri"/>
                <w:b/>
                <w:i/>
                <w:color w:val="000000"/>
              </w:rPr>
              <w:t>S=</w:t>
            </w:r>
            <w:r w:rsidR="00FB1EFA" w:rsidRPr="00562639">
              <w:rPr>
                <w:rFonts w:ascii="Calibri" w:eastAsia="Verdana" w:hAnsi="Calibri" w:cs="Calibri"/>
                <w:b/>
                <w:i/>
                <w:color w:val="000000"/>
              </w:rPr>
              <w:t>specific:</w:t>
            </w:r>
            <w:r w:rsidR="00FB1EFA" w:rsidRPr="00562639">
              <w:rPr>
                <w:rFonts w:ascii="Calibri" w:eastAsia="Verdana" w:hAnsi="Calibri" w:cs="Calibri"/>
                <w:color w:val="000000"/>
              </w:rPr>
              <w:t xml:space="preserve"> … and specifically the change you want made to repair or restore the situation. </w:t>
            </w:r>
          </w:p>
          <w:p w14:paraId="7EEECD25" w14:textId="77777777" w:rsidR="00FB1EFA" w:rsidRPr="00562639" w:rsidRDefault="00FB1EFA" w:rsidP="00F74DC5"/>
          <w:p w14:paraId="2A410146" w14:textId="77777777" w:rsidR="00FB1EFA" w:rsidRPr="00562639" w:rsidRDefault="00FB1EFA" w:rsidP="00F74DC5"/>
        </w:tc>
        <w:tc>
          <w:tcPr>
            <w:tcW w:w="4508" w:type="dxa"/>
          </w:tcPr>
          <w:p w14:paraId="1ADAA596" w14:textId="77777777" w:rsidR="00FB1EFA" w:rsidRPr="00562639" w:rsidRDefault="00FB1EFA" w:rsidP="00F74DC5"/>
        </w:tc>
      </w:tr>
      <w:tr w:rsidR="00FB1EFA" w:rsidRPr="00562639" w14:paraId="73D24B38" w14:textId="77777777" w:rsidTr="00F74DC5">
        <w:tc>
          <w:tcPr>
            <w:tcW w:w="4508" w:type="dxa"/>
            <w:shd w:val="clear" w:color="auto" w:fill="DEEAF6" w:themeFill="accent1" w:themeFillTint="33"/>
          </w:tcPr>
          <w:p w14:paraId="4D34F57B" w14:textId="04F1F142" w:rsidR="00FB1EFA" w:rsidRPr="00562639" w:rsidRDefault="00B271C7" w:rsidP="00F74DC5">
            <w:pPr>
              <w:rPr>
                <w:rFonts w:ascii="Calibri" w:eastAsia="Verdana" w:hAnsi="Calibri" w:cs="Calibri"/>
                <w:color w:val="000000"/>
              </w:rPr>
            </w:pPr>
            <w:r w:rsidRPr="00562639">
              <w:rPr>
                <w:rFonts w:ascii="Calibri" w:eastAsia="Verdana" w:hAnsi="Calibri" w:cs="Calibri"/>
                <w:b/>
                <w:i/>
                <w:color w:val="000000"/>
              </w:rPr>
              <w:t>C=</w:t>
            </w:r>
            <w:r w:rsidR="00FB1EFA" w:rsidRPr="00562639">
              <w:rPr>
                <w:rFonts w:ascii="Calibri" w:eastAsia="Verdana" w:hAnsi="Calibri" w:cs="Calibri"/>
                <w:b/>
                <w:i/>
                <w:color w:val="000000"/>
              </w:rPr>
              <w:t>consequences:</w:t>
            </w:r>
            <w:r w:rsidR="00FB1EFA" w:rsidRPr="00562639">
              <w:rPr>
                <w:rFonts w:ascii="Calibri" w:eastAsia="Verdana" w:hAnsi="Calibri" w:cs="Calibri"/>
                <w:color w:val="000000"/>
              </w:rPr>
              <w:t xml:space="preserve"> Describe the positive consequence for the person </w:t>
            </w:r>
            <w:r w:rsidR="0086437F" w:rsidRPr="00562639">
              <w:rPr>
                <w:rFonts w:ascii="Calibri" w:eastAsia="Verdana" w:hAnsi="Calibri" w:cs="Calibri"/>
                <w:color w:val="000000"/>
              </w:rPr>
              <w:t xml:space="preserve">(as well as yourself and your relationship with the person) </w:t>
            </w:r>
            <w:r w:rsidR="00FB1EFA" w:rsidRPr="00562639">
              <w:rPr>
                <w:rFonts w:ascii="Calibri" w:eastAsia="Verdana" w:hAnsi="Calibri" w:cs="Calibri"/>
                <w:color w:val="000000"/>
              </w:rPr>
              <w:t>when they have made this change</w:t>
            </w:r>
          </w:p>
          <w:p w14:paraId="03BA4136" w14:textId="77777777" w:rsidR="00FB1EFA" w:rsidRPr="00562639" w:rsidRDefault="00FB1EFA" w:rsidP="00F74DC5"/>
        </w:tc>
        <w:tc>
          <w:tcPr>
            <w:tcW w:w="4508" w:type="dxa"/>
          </w:tcPr>
          <w:p w14:paraId="1B6459B6" w14:textId="77777777" w:rsidR="00FB1EFA" w:rsidRPr="00562639" w:rsidRDefault="00FB1EFA" w:rsidP="00F74DC5"/>
        </w:tc>
      </w:tr>
    </w:tbl>
    <w:p w14:paraId="1B88E6DF" w14:textId="4D0ED88D" w:rsidR="00F74DC5" w:rsidRPr="00562639" w:rsidRDefault="00F74DC5" w:rsidP="00F74DC5"/>
    <w:p w14:paraId="6E0DB913" w14:textId="77777777" w:rsidR="00F74DC5" w:rsidRPr="00562639" w:rsidRDefault="00F74DC5" w:rsidP="00F74DC5">
      <w:pPr>
        <w:rPr>
          <w:color w:val="0070C0"/>
          <w:sz w:val="18"/>
          <w:szCs w:val="18"/>
        </w:rPr>
      </w:pPr>
      <w:r w:rsidRPr="00562639">
        <w:rPr>
          <w:color w:val="0070C0"/>
          <w:sz w:val="18"/>
          <w:szCs w:val="18"/>
        </w:rPr>
        <w:br w:type="page"/>
      </w:r>
    </w:p>
    <w:p w14:paraId="1F81F35C" w14:textId="204C58CD" w:rsidR="00F74DC5" w:rsidRPr="00562639" w:rsidRDefault="00F74DC5" w:rsidP="00F74DC5">
      <w:pPr>
        <w:rPr>
          <w:color w:val="0070C0"/>
          <w:sz w:val="18"/>
          <w:szCs w:val="18"/>
        </w:rPr>
      </w:pPr>
      <w:r w:rsidRPr="00562639">
        <w:rPr>
          <w:color w:val="0070C0"/>
          <w:sz w:val="18"/>
          <w:szCs w:val="18"/>
        </w:rPr>
        <w:t xml:space="preserve">Copy template </w:t>
      </w:r>
      <w:r w:rsidR="00DA1E28" w:rsidRPr="00DA1E28">
        <w:rPr>
          <w:b/>
          <w:color w:val="0070C0"/>
          <w:sz w:val="18"/>
          <w:szCs w:val="18"/>
        </w:rPr>
        <w:t>Activity number 18.</w:t>
      </w:r>
      <w:r w:rsidR="00DA1E28" w:rsidRPr="00DA1E28">
        <w:rPr>
          <w:color w:val="0070C0"/>
          <w:sz w:val="18"/>
          <w:szCs w:val="18"/>
        </w:rPr>
        <w:t xml:space="preserve"> Skills for relationships (4) negotiation and compromise   </w:t>
      </w:r>
    </w:p>
    <w:p w14:paraId="5761C1CC" w14:textId="77777777" w:rsidR="00F74DC5" w:rsidRPr="00562639" w:rsidRDefault="00F74DC5" w:rsidP="00F74DC5">
      <w:pPr>
        <w:rPr>
          <w:color w:val="0070C0"/>
          <w:sz w:val="28"/>
          <w:szCs w:val="28"/>
        </w:rPr>
      </w:pPr>
      <w:r w:rsidRPr="00562639">
        <w:rPr>
          <w:color w:val="0070C0"/>
          <w:sz w:val="28"/>
          <w:szCs w:val="28"/>
        </w:rPr>
        <w:t>Negotiation</w:t>
      </w:r>
    </w:p>
    <w:tbl>
      <w:tblPr>
        <w:tblStyle w:val="TableGrid"/>
        <w:tblW w:w="0" w:type="auto"/>
        <w:tblLook w:val="04A0" w:firstRow="1" w:lastRow="0" w:firstColumn="1" w:lastColumn="0" w:noHBand="0" w:noVBand="1"/>
      </w:tblPr>
      <w:tblGrid>
        <w:gridCol w:w="4248"/>
        <w:gridCol w:w="4768"/>
      </w:tblGrid>
      <w:tr w:rsidR="00F74DC5" w:rsidRPr="00562639" w14:paraId="361E9586" w14:textId="77777777" w:rsidTr="00F74DC5">
        <w:tc>
          <w:tcPr>
            <w:tcW w:w="9016" w:type="dxa"/>
            <w:gridSpan w:val="2"/>
            <w:shd w:val="clear" w:color="auto" w:fill="DEEAF6" w:themeFill="accent1" w:themeFillTint="33"/>
          </w:tcPr>
          <w:p w14:paraId="5C54A3D9" w14:textId="77777777" w:rsidR="00F74DC5" w:rsidRPr="00562639" w:rsidRDefault="00F74DC5" w:rsidP="00F74DC5">
            <w:r w:rsidRPr="00562639">
              <w:rPr>
                <w:b/>
              </w:rPr>
              <w:t>TASK 1.</w:t>
            </w:r>
            <w:r w:rsidRPr="00562639">
              <w:t xml:space="preserve"> Find definitions for these terms </w:t>
            </w:r>
            <w:r w:rsidRPr="00562639">
              <w:rPr>
                <w:i/>
              </w:rPr>
              <w:t>(as they relate to the overall idea of negotiation)</w:t>
            </w:r>
            <w:r w:rsidRPr="00562639">
              <w:t xml:space="preserve"> </w:t>
            </w:r>
          </w:p>
        </w:tc>
      </w:tr>
      <w:tr w:rsidR="00F74DC5" w:rsidRPr="00562639" w14:paraId="3BC30562" w14:textId="77777777" w:rsidTr="00F74DC5">
        <w:tc>
          <w:tcPr>
            <w:tcW w:w="4248" w:type="dxa"/>
            <w:shd w:val="clear" w:color="auto" w:fill="DEEAF6" w:themeFill="accent1" w:themeFillTint="33"/>
          </w:tcPr>
          <w:p w14:paraId="4E5AF96A" w14:textId="77777777" w:rsidR="00F74DC5" w:rsidRPr="00562639" w:rsidRDefault="00F74DC5" w:rsidP="00797787">
            <w:pPr>
              <w:pStyle w:val="ListParagraph"/>
              <w:numPr>
                <w:ilvl w:val="0"/>
                <w:numId w:val="55"/>
              </w:numPr>
              <w:rPr>
                <w:rFonts w:ascii="Calibri" w:eastAsia="Verdana" w:hAnsi="Calibri" w:cs="Calibri"/>
                <w:color w:val="000000"/>
              </w:rPr>
            </w:pPr>
            <w:r w:rsidRPr="00562639">
              <w:rPr>
                <w:rFonts w:ascii="Calibri" w:eastAsia="Verdana" w:hAnsi="Calibri" w:cs="Calibri"/>
                <w:color w:val="000000"/>
              </w:rPr>
              <w:t xml:space="preserve">Negotiate </w:t>
            </w:r>
          </w:p>
          <w:p w14:paraId="131F3924" w14:textId="77777777" w:rsidR="00F74DC5" w:rsidRPr="00562639" w:rsidRDefault="00F74DC5" w:rsidP="00F74DC5"/>
        </w:tc>
        <w:tc>
          <w:tcPr>
            <w:tcW w:w="4768" w:type="dxa"/>
          </w:tcPr>
          <w:p w14:paraId="2FDFE78E" w14:textId="77777777" w:rsidR="00F74DC5" w:rsidRPr="00562639" w:rsidRDefault="00F74DC5" w:rsidP="00F74DC5"/>
        </w:tc>
      </w:tr>
      <w:tr w:rsidR="00F74DC5" w:rsidRPr="00562639" w14:paraId="71A239FF" w14:textId="77777777" w:rsidTr="00F74DC5">
        <w:tc>
          <w:tcPr>
            <w:tcW w:w="4248" w:type="dxa"/>
            <w:shd w:val="clear" w:color="auto" w:fill="DEEAF6" w:themeFill="accent1" w:themeFillTint="33"/>
          </w:tcPr>
          <w:p w14:paraId="43B24F6D" w14:textId="77777777" w:rsidR="00F74DC5" w:rsidRPr="00562639" w:rsidRDefault="00F74DC5" w:rsidP="00797787">
            <w:pPr>
              <w:pStyle w:val="ListParagraph"/>
              <w:numPr>
                <w:ilvl w:val="0"/>
                <w:numId w:val="55"/>
              </w:numPr>
              <w:rPr>
                <w:rFonts w:ascii="Calibri" w:eastAsia="Verdana" w:hAnsi="Calibri" w:cs="Calibri"/>
                <w:color w:val="000000"/>
              </w:rPr>
            </w:pPr>
            <w:r w:rsidRPr="00562639">
              <w:rPr>
                <w:rFonts w:ascii="Calibri" w:eastAsia="Verdana" w:hAnsi="Calibri" w:cs="Calibri"/>
                <w:color w:val="000000"/>
              </w:rPr>
              <w:t xml:space="preserve">Proposal and counter proposal </w:t>
            </w:r>
          </w:p>
          <w:p w14:paraId="2A9DE5BC" w14:textId="77777777" w:rsidR="00F74DC5" w:rsidRPr="00562639" w:rsidRDefault="00F74DC5" w:rsidP="00F74DC5">
            <w:pPr>
              <w:pStyle w:val="ListParagraph"/>
              <w:rPr>
                <w:rFonts w:ascii="Calibri" w:eastAsia="Verdana" w:hAnsi="Calibri" w:cs="Calibri"/>
                <w:color w:val="000000"/>
              </w:rPr>
            </w:pPr>
          </w:p>
        </w:tc>
        <w:tc>
          <w:tcPr>
            <w:tcW w:w="4768" w:type="dxa"/>
          </w:tcPr>
          <w:p w14:paraId="06832EAC" w14:textId="77777777" w:rsidR="00F74DC5" w:rsidRPr="00562639" w:rsidRDefault="00F74DC5" w:rsidP="00F74DC5"/>
        </w:tc>
      </w:tr>
      <w:tr w:rsidR="00F74DC5" w:rsidRPr="00562639" w14:paraId="28FD0BDA" w14:textId="77777777" w:rsidTr="00F74DC5">
        <w:tc>
          <w:tcPr>
            <w:tcW w:w="4248" w:type="dxa"/>
            <w:shd w:val="clear" w:color="auto" w:fill="DEEAF6" w:themeFill="accent1" w:themeFillTint="33"/>
          </w:tcPr>
          <w:p w14:paraId="7797F0B5" w14:textId="77777777" w:rsidR="00F74DC5" w:rsidRPr="00562639" w:rsidRDefault="00F74DC5" w:rsidP="00797787">
            <w:pPr>
              <w:pStyle w:val="ListParagraph"/>
              <w:numPr>
                <w:ilvl w:val="0"/>
                <w:numId w:val="55"/>
              </w:numPr>
            </w:pPr>
            <w:r w:rsidRPr="00562639">
              <w:rPr>
                <w:rFonts w:ascii="Calibri" w:eastAsia="Verdana" w:hAnsi="Calibri" w:cs="Calibri"/>
                <w:color w:val="000000"/>
              </w:rPr>
              <w:t>Compromise</w:t>
            </w:r>
          </w:p>
          <w:p w14:paraId="1AFA4060" w14:textId="77777777" w:rsidR="00F74DC5" w:rsidRPr="00562639" w:rsidRDefault="00F74DC5" w:rsidP="00F74DC5">
            <w:pPr>
              <w:pStyle w:val="ListParagraph"/>
            </w:pPr>
          </w:p>
        </w:tc>
        <w:tc>
          <w:tcPr>
            <w:tcW w:w="4768" w:type="dxa"/>
          </w:tcPr>
          <w:p w14:paraId="0D8456A7" w14:textId="77777777" w:rsidR="00F74DC5" w:rsidRPr="00562639" w:rsidRDefault="00F74DC5" w:rsidP="00F74DC5"/>
        </w:tc>
      </w:tr>
      <w:tr w:rsidR="00F74DC5" w:rsidRPr="00562639" w14:paraId="3D0F0A07" w14:textId="77777777" w:rsidTr="00F74DC5">
        <w:tc>
          <w:tcPr>
            <w:tcW w:w="4248" w:type="dxa"/>
            <w:shd w:val="clear" w:color="auto" w:fill="DEEAF6" w:themeFill="accent1" w:themeFillTint="33"/>
          </w:tcPr>
          <w:p w14:paraId="0EBC731B" w14:textId="77777777" w:rsidR="00F74DC5" w:rsidRPr="00562639" w:rsidRDefault="00F74DC5" w:rsidP="00797787">
            <w:pPr>
              <w:pStyle w:val="ListParagraph"/>
              <w:numPr>
                <w:ilvl w:val="0"/>
                <w:numId w:val="55"/>
              </w:numPr>
              <w:rPr>
                <w:rFonts w:ascii="Calibri" w:eastAsia="Verdana" w:hAnsi="Calibri" w:cs="Calibri"/>
                <w:color w:val="000000"/>
              </w:rPr>
            </w:pPr>
            <w:r w:rsidRPr="00562639">
              <w:rPr>
                <w:rFonts w:ascii="Calibri" w:eastAsia="Verdana" w:hAnsi="Calibri" w:cs="Calibri"/>
                <w:color w:val="000000"/>
              </w:rPr>
              <w:t xml:space="preserve">Right of refusal </w:t>
            </w:r>
          </w:p>
          <w:p w14:paraId="6E987C2B" w14:textId="77777777" w:rsidR="00F74DC5" w:rsidRPr="00562639" w:rsidRDefault="00F74DC5" w:rsidP="00F74DC5"/>
        </w:tc>
        <w:tc>
          <w:tcPr>
            <w:tcW w:w="4768" w:type="dxa"/>
          </w:tcPr>
          <w:p w14:paraId="6AE061A6" w14:textId="77777777" w:rsidR="00F74DC5" w:rsidRPr="00562639" w:rsidRDefault="00F74DC5" w:rsidP="00F74DC5"/>
        </w:tc>
      </w:tr>
      <w:tr w:rsidR="00F74DC5" w:rsidRPr="00562639" w14:paraId="77BC482B" w14:textId="77777777" w:rsidTr="00F74DC5">
        <w:tc>
          <w:tcPr>
            <w:tcW w:w="4248" w:type="dxa"/>
            <w:shd w:val="clear" w:color="auto" w:fill="DEEAF6" w:themeFill="accent1" w:themeFillTint="33"/>
          </w:tcPr>
          <w:p w14:paraId="0500779A" w14:textId="77777777" w:rsidR="00F74DC5" w:rsidRPr="00562639" w:rsidRDefault="00F74DC5" w:rsidP="00797787">
            <w:pPr>
              <w:pStyle w:val="ListParagraph"/>
              <w:numPr>
                <w:ilvl w:val="0"/>
                <w:numId w:val="55"/>
              </w:numPr>
              <w:rPr>
                <w:rFonts w:ascii="Calibri" w:eastAsia="Verdana" w:hAnsi="Calibri" w:cs="Calibri"/>
                <w:color w:val="000000"/>
              </w:rPr>
            </w:pPr>
            <w:r w:rsidRPr="00562639">
              <w:rPr>
                <w:rFonts w:ascii="Calibri" w:eastAsia="Verdana" w:hAnsi="Calibri" w:cs="Calibri"/>
                <w:color w:val="000000"/>
              </w:rPr>
              <w:t xml:space="preserve">Bargaining </w:t>
            </w:r>
          </w:p>
          <w:p w14:paraId="7DF9063D" w14:textId="77777777" w:rsidR="00F74DC5" w:rsidRPr="00562639" w:rsidRDefault="00F74DC5" w:rsidP="00F74DC5">
            <w:pPr>
              <w:pStyle w:val="ListParagraph"/>
              <w:rPr>
                <w:rFonts w:ascii="Calibri" w:eastAsia="Verdana" w:hAnsi="Calibri" w:cs="Calibri"/>
                <w:color w:val="000000"/>
              </w:rPr>
            </w:pPr>
          </w:p>
        </w:tc>
        <w:tc>
          <w:tcPr>
            <w:tcW w:w="4768" w:type="dxa"/>
          </w:tcPr>
          <w:p w14:paraId="5571544F" w14:textId="77777777" w:rsidR="00F74DC5" w:rsidRPr="00562639" w:rsidRDefault="00F74DC5" w:rsidP="00F74DC5"/>
        </w:tc>
      </w:tr>
      <w:tr w:rsidR="00F74DC5" w:rsidRPr="00562639" w14:paraId="28FB240A" w14:textId="77777777" w:rsidTr="00F74DC5">
        <w:tc>
          <w:tcPr>
            <w:tcW w:w="4248" w:type="dxa"/>
            <w:shd w:val="clear" w:color="auto" w:fill="DEEAF6" w:themeFill="accent1" w:themeFillTint="33"/>
          </w:tcPr>
          <w:p w14:paraId="0D2981ED" w14:textId="77777777" w:rsidR="00F74DC5" w:rsidRPr="00562639" w:rsidRDefault="00F74DC5" w:rsidP="00797787">
            <w:pPr>
              <w:pStyle w:val="ListParagraph"/>
              <w:numPr>
                <w:ilvl w:val="0"/>
                <w:numId w:val="55"/>
              </w:numPr>
              <w:rPr>
                <w:rFonts w:ascii="Calibri" w:eastAsia="Verdana" w:hAnsi="Calibri" w:cs="Calibri"/>
                <w:color w:val="000000"/>
              </w:rPr>
            </w:pPr>
            <w:r w:rsidRPr="00562639">
              <w:rPr>
                <w:rFonts w:ascii="Calibri" w:eastAsia="Verdana" w:hAnsi="Calibri" w:cs="Calibri"/>
                <w:color w:val="000000"/>
              </w:rPr>
              <w:t xml:space="preserve">Consensus </w:t>
            </w:r>
          </w:p>
          <w:p w14:paraId="0C6A0E95" w14:textId="77777777" w:rsidR="00F74DC5" w:rsidRPr="00562639" w:rsidRDefault="00F74DC5" w:rsidP="00F74DC5"/>
        </w:tc>
        <w:tc>
          <w:tcPr>
            <w:tcW w:w="4768" w:type="dxa"/>
          </w:tcPr>
          <w:p w14:paraId="5BBE276B" w14:textId="77777777" w:rsidR="00F74DC5" w:rsidRPr="00562639" w:rsidRDefault="00F74DC5" w:rsidP="00F74DC5"/>
        </w:tc>
      </w:tr>
    </w:tbl>
    <w:p w14:paraId="45A26A40" w14:textId="77777777" w:rsidR="00F74DC5" w:rsidRPr="00562639" w:rsidRDefault="00F74DC5" w:rsidP="00F74DC5"/>
    <w:tbl>
      <w:tblPr>
        <w:tblStyle w:val="TableGrid"/>
        <w:tblW w:w="0" w:type="auto"/>
        <w:tblLook w:val="04A0" w:firstRow="1" w:lastRow="0" w:firstColumn="1" w:lastColumn="0" w:noHBand="0" w:noVBand="1"/>
      </w:tblPr>
      <w:tblGrid>
        <w:gridCol w:w="2972"/>
        <w:gridCol w:w="6044"/>
      </w:tblGrid>
      <w:tr w:rsidR="00F74DC5" w:rsidRPr="00562639" w14:paraId="71A20C94" w14:textId="77777777" w:rsidTr="00F74DC5">
        <w:tc>
          <w:tcPr>
            <w:tcW w:w="9016" w:type="dxa"/>
            <w:gridSpan w:val="2"/>
            <w:shd w:val="clear" w:color="auto" w:fill="DEEAF6" w:themeFill="accent1" w:themeFillTint="33"/>
          </w:tcPr>
          <w:p w14:paraId="02D2F232" w14:textId="5447067D" w:rsidR="00F74DC5" w:rsidRPr="00562639" w:rsidRDefault="00F74DC5" w:rsidP="00F74DC5">
            <w:r w:rsidRPr="00562639">
              <w:rPr>
                <w:b/>
              </w:rPr>
              <w:t>TASK 2.</w:t>
            </w:r>
            <w:r w:rsidRPr="00562639">
              <w:t xml:space="preserve"> Discuss these questions in your group and provide a response</w:t>
            </w:r>
          </w:p>
        </w:tc>
      </w:tr>
      <w:tr w:rsidR="00F74DC5" w:rsidRPr="00562639" w14:paraId="3604AC2A" w14:textId="77777777" w:rsidTr="00F74DC5">
        <w:tc>
          <w:tcPr>
            <w:tcW w:w="2972" w:type="dxa"/>
            <w:shd w:val="clear" w:color="auto" w:fill="DEEAF6" w:themeFill="accent1" w:themeFillTint="33"/>
          </w:tcPr>
          <w:p w14:paraId="70C96E3F" w14:textId="23D8FC48" w:rsidR="00F74DC5" w:rsidRPr="00562639" w:rsidRDefault="00F74DC5" w:rsidP="00F74DC5">
            <w:r w:rsidRPr="00562639">
              <w:rPr>
                <w:rFonts w:ascii="Calibri" w:eastAsia="Verdana" w:hAnsi="Calibri" w:cs="Calibri"/>
                <w:color w:val="000000"/>
              </w:rPr>
              <w:t>What are two situations where the process of negotiation could be</w:t>
            </w:r>
            <w:r w:rsidR="008C5E6D" w:rsidRPr="00562639">
              <w:rPr>
                <w:rFonts w:ascii="Calibri" w:eastAsia="Verdana" w:hAnsi="Calibri" w:cs="Calibri"/>
                <w:color w:val="000000"/>
              </w:rPr>
              <w:t>,</w:t>
            </w:r>
            <w:r w:rsidRPr="00562639">
              <w:rPr>
                <w:rFonts w:ascii="Calibri" w:eastAsia="Verdana" w:hAnsi="Calibri" w:cs="Calibri"/>
                <w:color w:val="000000"/>
              </w:rPr>
              <w:t xml:space="preserve"> or needs to be used?</w:t>
            </w:r>
          </w:p>
        </w:tc>
        <w:tc>
          <w:tcPr>
            <w:tcW w:w="6044" w:type="dxa"/>
          </w:tcPr>
          <w:p w14:paraId="7A97479E" w14:textId="77777777" w:rsidR="00F74DC5" w:rsidRPr="00562639" w:rsidRDefault="00F74DC5" w:rsidP="00F74DC5"/>
          <w:p w14:paraId="18A3656C" w14:textId="77777777" w:rsidR="00F74DC5" w:rsidRPr="00562639" w:rsidRDefault="00F74DC5" w:rsidP="00F74DC5"/>
          <w:p w14:paraId="4F769ECD" w14:textId="77777777" w:rsidR="00F74DC5" w:rsidRPr="00562639" w:rsidRDefault="00F74DC5" w:rsidP="00F74DC5"/>
          <w:p w14:paraId="14B6EBA7" w14:textId="77777777" w:rsidR="00F74DC5" w:rsidRPr="00562639" w:rsidRDefault="00F74DC5" w:rsidP="00F74DC5"/>
          <w:p w14:paraId="487B1C97" w14:textId="77777777" w:rsidR="00F74DC5" w:rsidRPr="00562639" w:rsidRDefault="00F74DC5" w:rsidP="00F74DC5"/>
        </w:tc>
      </w:tr>
      <w:tr w:rsidR="00F74DC5" w:rsidRPr="00562639" w14:paraId="0AC91657" w14:textId="77777777" w:rsidTr="00F74DC5">
        <w:tc>
          <w:tcPr>
            <w:tcW w:w="2972" w:type="dxa"/>
            <w:shd w:val="clear" w:color="auto" w:fill="DEEAF6" w:themeFill="accent1" w:themeFillTint="33"/>
          </w:tcPr>
          <w:p w14:paraId="6C4DA2E5" w14:textId="77777777" w:rsidR="00F74DC5" w:rsidRPr="00562639" w:rsidRDefault="00F74DC5" w:rsidP="00F74DC5">
            <w:r w:rsidRPr="00562639">
              <w:t xml:space="preserve">How does negotiation help promote wellbeing in relationships? </w:t>
            </w:r>
          </w:p>
        </w:tc>
        <w:tc>
          <w:tcPr>
            <w:tcW w:w="6044" w:type="dxa"/>
          </w:tcPr>
          <w:p w14:paraId="796F0AA6" w14:textId="77777777" w:rsidR="00F74DC5" w:rsidRPr="00562639" w:rsidRDefault="00F74DC5" w:rsidP="00F74DC5"/>
          <w:p w14:paraId="33F86C08" w14:textId="77777777" w:rsidR="00F74DC5" w:rsidRPr="00562639" w:rsidRDefault="00F74DC5" w:rsidP="00F74DC5"/>
          <w:p w14:paraId="5C552DC5" w14:textId="77777777" w:rsidR="00F74DC5" w:rsidRPr="00562639" w:rsidRDefault="00F74DC5" w:rsidP="00F74DC5"/>
          <w:p w14:paraId="4AC9C79E" w14:textId="77777777" w:rsidR="00F74DC5" w:rsidRPr="00562639" w:rsidRDefault="00F74DC5" w:rsidP="00F74DC5"/>
          <w:p w14:paraId="39FBC533" w14:textId="77777777" w:rsidR="00F74DC5" w:rsidRPr="00562639" w:rsidRDefault="00F74DC5" w:rsidP="00F74DC5"/>
        </w:tc>
      </w:tr>
    </w:tbl>
    <w:p w14:paraId="5F6AAECB" w14:textId="77777777" w:rsidR="00F74DC5" w:rsidRPr="00562639" w:rsidRDefault="00F74DC5" w:rsidP="00F74DC5"/>
    <w:tbl>
      <w:tblPr>
        <w:tblStyle w:val="TableGrid"/>
        <w:tblW w:w="0" w:type="auto"/>
        <w:tblLook w:val="04A0" w:firstRow="1" w:lastRow="0" w:firstColumn="1" w:lastColumn="0" w:noHBand="0" w:noVBand="1"/>
      </w:tblPr>
      <w:tblGrid>
        <w:gridCol w:w="3823"/>
        <w:gridCol w:w="5193"/>
      </w:tblGrid>
      <w:tr w:rsidR="00F74DC5" w:rsidRPr="00562639" w14:paraId="654F1B4B" w14:textId="77777777" w:rsidTr="00F74DC5">
        <w:tc>
          <w:tcPr>
            <w:tcW w:w="9016" w:type="dxa"/>
            <w:gridSpan w:val="2"/>
            <w:shd w:val="clear" w:color="auto" w:fill="DEEAF6" w:themeFill="accent1" w:themeFillTint="33"/>
          </w:tcPr>
          <w:p w14:paraId="1AC07B83" w14:textId="411DE88E" w:rsidR="00F74DC5" w:rsidRPr="00562639" w:rsidRDefault="00F74DC5" w:rsidP="00F74DC5">
            <w:pPr>
              <w:rPr>
                <w:b/>
              </w:rPr>
            </w:pPr>
            <w:r w:rsidRPr="00562639">
              <w:rPr>
                <w:b/>
              </w:rPr>
              <w:t xml:space="preserve">TASK 3. The situation:  </w:t>
            </w:r>
            <w:r w:rsidRPr="00562639">
              <w:t>Your class has won a prize in</w:t>
            </w:r>
            <w:r w:rsidR="008C5E6D" w:rsidRPr="00562639">
              <w:t xml:space="preserve"> a comp</w:t>
            </w:r>
            <w:r w:rsidRPr="00562639">
              <w:t>e</w:t>
            </w:r>
            <w:r w:rsidR="008C5E6D" w:rsidRPr="00562639">
              <w:t>ti</w:t>
            </w:r>
            <w:r w:rsidRPr="00562639">
              <w:t>tion. The prize is $20,000 worth of digital technology equipment. Half of the class want to keep it for use in their classroom because it is much needed to help them with their course work, while the other half want to sell the equipment and use the cash to fund an educational trip t</w:t>
            </w:r>
            <w:r w:rsidR="005B66CB" w:rsidRPr="00562639">
              <w:t>hat the class is currently fund</w:t>
            </w:r>
            <w:r w:rsidRPr="00562639">
              <w:t xml:space="preserve">raising for. </w:t>
            </w:r>
            <w:r w:rsidRPr="00562639">
              <w:rPr>
                <w:b/>
                <w:i/>
              </w:rPr>
              <w:t>Divide your group into two – each group takes one side. To complete step 1, you will need to move apart from each other to privately discuss what you want to happen.</w:t>
            </w:r>
          </w:p>
        </w:tc>
      </w:tr>
      <w:tr w:rsidR="00F74DC5" w:rsidRPr="00562639" w14:paraId="3051B6CB" w14:textId="77777777" w:rsidTr="00F74DC5">
        <w:tc>
          <w:tcPr>
            <w:tcW w:w="3823" w:type="dxa"/>
            <w:shd w:val="clear" w:color="auto" w:fill="DEEAF6" w:themeFill="accent1" w:themeFillTint="33"/>
          </w:tcPr>
          <w:p w14:paraId="26D6E9C2" w14:textId="77777777" w:rsidR="00F74DC5" w:rsidRPr="00562639" w:rsidRDefault="00F74DC5" w:rsidP="00F74DC5">
            <w:pPr>
              <w:rPr>
                <w:b/>
              </w:rPr>
            </w:pPr>
            <w:r w:rsidRPr="00562639">
              <w:rPr>
                <w:b/>
              </w:rPr>
              <w:t xml:space="preserve">The negotiation process </w:t>
            </w:r>
          </w:p>
        </w:tc>
        <w:tc>
          <w:tcPr>
            <w:tcW w:w="5193" w:type="dxa"/>
            <w:shd w:val="clear" w:color="auto" w:fill="DEEAF6" w:themeFill="accent1" w:themeFillTint="33"/>
          </w:tcPr>
          <w:p w14:paraId="1DD28554" w14:textId="77777777" w:rsidR="00F74DC5" w:rsidRPr="00562639" w:rsidRDefault="00F74DC5" w:rsidP="00F74DC5">
            <w:pPr>
              <w:rPr>
                <w:b/>
              </w:rPr>
            </w:pPr>
            <w:r w:rsidRPr="00562639">
              <w:rPr>
                <w:b/>
              </w:rPr>
              <w:t xml:space="preserve">Your responses </w:t>
            </w:r>
          </w:p>
        </w:tc>
      </w:tr>
      <w:tr w:rsidR="00F74DC5" w:rsidRPr="00562639" w14:paraId="4994D063" w14:textId="77777777" w:rsidTr="00F74DC5">
        <w:trPr>
          <w:trHeight w:val="537"/>
        </w:trPr>
        <w:tc>
          <w:tcPr>
            <w:tcW w:w="3823" w:type="dxa"/>
            <w:vMerge w:val="restart"/>
            <w:shd w:val="clear" w:color="auto" w:fill="DEEAF6" w:themeFill="accent1" w:themeFillTint="33"/>
          </w:tcPr>
          <w:p w14:paraId="49DE43F7" w14:textId="77777777" w:rsidR="00F74DC5" w:rsidRPr="00562639" w:rsidRDefault="00F74DC5" w:rsidP="00F74DC5">
            <w:pPr>
              <w:rPr>
                <w:b/>
              </w:rPr>
            </w:pPr>
            <w:r w:rsidRPr="00562639">
              <w:rPr>
                <w:b/>
              </w:rPr>
              <w:t xml:space="preserve">Step 1. </w:t>
            </w:r>
          </w:p>
          <w:p w14:paraId="6EE239BD" w14:textId="10EABFB3" w:rsidR="00F74DC5" w:rsidRPr="00562639" w:rsidRDefault="00F74DC5" w:rsidP="00F74DC5">
            <w:r w:rsidRPr="00562639">
              <w:t>Each side decides three things they would like to happen – a best possible outcome, an acceptable/OK outcome</w:t>
            </w:r>
            <w:r w:rsidR="008C5E6D" w:rsidRPr="00562639">
              <w:t>,</w:t>
            </w:r>
            <w:r w:rsidRPr="00562639">
              <w:t xml:space="preserve"> and a worst case outcome which would still be acceptable. </w:t>
            </w:r>
            <w:r w:rsidRPr="00562639">
              <w:rPr>
                <w:b/>
                <w:i/>
              </w:rPr>
              <w:t>Options 2</w:t>
            </w:r>
            <w:r w:rsidR="00775B3A" w:rsidRPr="00562639">
              <w:rPr>
                <w:b/>
                <w:i/>
              </w:rPr>
              <w:t xml:space="preserve"> </w:t>
            </w:r>
            <w:r w:rsidRPr="00562639">
              <w:rPr>
                <w:b/>
                <w:i/>
              </w:rPr>
              <w:t>&amp;</w:t>
            </w:r>
            <w:r w:rsidR="00775B3A" w:rsidRPr="00562639">
              <w:rPr>
                <w:b/>
                <w:i/>
              </w:rPr>
              <w:t xml:space="preserve"> </w:t>
            </w:r>
            <w:r w:rsidRPr="00562639">
              <w:rPr>
                <w:b/>
                <w:i/>
              </w:rPr>
              <w:t>3 are not usually revealed until step 3.</w:t>
            </w:r>
            <w:r w:rsidRPr="00562639">
              <w:t xml:space="preserve">  </w:t>
            </w:r>
          </w:p>
        </w:tc>
        <w:tc>
          <w:tcPr>
            <w:tcW w:w="5193" w:type="dxa"/>
          </w:tcPr>
          <w:p w14:paraId="77CDEDC9" w14:textId="77777777" w:rsidR="00F74DC5" w:rsidRPr="00562639" w:rsidRDefault="00F74DC5" w:rsidP="00F74DC5">
            <w:r w:rsidRPr="00562639">
              <w:t>1 Best</w:t>
            </w:r>
          </w:p>
          <w:p w14:paraId="3228280A" w14:textId="77777777" w:rsidR="00F74DC5" w:rsidRPr="00562639" w:rsidRDefault="00F74DC5" w:rsidP="00F74DC5"/>
        </w:tc>
      </w:tr>
      <w:tr w:rsidR="00F74DC5" w:rsidRPr="00562639" w14:paraId="28FFBCCF" w14:textId="77777777" w:rsidTr="00F74DC5">
        <w:trPr>
          <w:trHeight w:val="537"/>
        </w:trPr>
        <w:tc>
          <w:tcPr>
            <w:tcW w:w="3823" w:type="dxa"/>
            <w:vMerge/>
            <w:shd w:val="clear" w:color="auto" w:fill="DEEAF6" w:themeFill="accent1" w:themeFillTint="33"/>
          </w:tcPr>
          <w:p w14:paraId="6D0B4E1D" w14:textId="77777777" w:rsidR="00F74DC5" w:rsidRPr="00562639" w:rsidRDefault="00F74DC5" w:rsidP="00F74DC5"/>
        </w:tc>
        <w:tc>
          <w:tcPr>
            <w:tcW w:w="5193" w:type="dxa"/>
          </w:tcPr>
          <w:p w14:paraId="65C09ACE" w14:textId="77777777" w:rsidR="00F74DC5" w:rsidRPr="00562639" w:rsidRDefault="00F74DC5" w:rsidP="00F74DC5">
            <w:r w:rsidRPr="00562639">
              <w:t>2 Acceptable/OK</w:t>
            </w:r>
          </w:p>
        </w:tc>
      </w:tr>
      <w:tr w:rsidR="00F74DC5" w:rsidRPr="00562639" w14:paraId="1EE8B81B" w14:textId="77777777" w:rsidTr="00F74DC5">
        <w:trPr>
          <w:trHeight w:val="537"/>
        </w:trPr>
        <w:tc>
          <w:tcPr>
            <w:tcW w:w="3823" w:type="dxa"/>
            <w:vMerge/>
            <w:shd w:val="clear" w:color="auto" w:fill="DEEAF6" w:themeFill="accent1" w:themeFillTint="33"/>
          </w:tcPr>
          <w:p w14:paraId="75FB2138" w14:textId="77777777" w:rsidR="00F74DC5" w:rsidRPr="00562639" w:rsidRDefault="00F74DC5" w:rsidP="00F74DC5"/>
        </w:tc>
        <w:tc>
          <w:tcPr>
            <w:tcW w:w="5193" w:type="dxa"/>
          </w:tcPr>
          <w:p w14:paraId="3E36613F" w14:textId="77777777" w:rsidR="00F74DC5" w:rsidRPr="00562639" w:rsidRDefault="00F74DC5" w:rsidP="00F74DC5">
            <w:r w:rsidRPr="00562639">
              <w:t>3 Worst (but still acceptable)</w:t>
            </w:r>
          </w:p>
          <w:p w14:paraId="473D8A20" w14:textId="77777777" w:rsidR="00F74DC5" w:rsidRPr="00562639" w:rsidRDefault="00F74DC5" w:rsidP="00F74DC5"/>
        </w:tc>
      </w:tr>
      <w:tr w:rsidR="00F74DC5" w:rsidRPr="00562639" w14:paraId="2386DF5C" w14:textId="77777777" w:rsidTr="00F74DC5">
        <w:trPr>
          <w:trHeight w:val="241"/>
        </w:trPr>
        <w:tc>
          <w:tcPr>
            <w:tcW w:w="3823" w:type="dxa"/>
            <w:vMerge/>
            <w:shd w:val="clear" w:color="auto" w:fill="DEEAF6" w:themeFill="accent1" w:themeFillTint="33"/>
          </w:tcPr>
          <w:p w14:paraId="60EBAC6A" w14:textId="77777777" w:rsidR="00F74DC5" w:rsidRPr="00562639" w:rsidRDefault="00F74DC5" w:rsidP="00F74DC5"/>
        </w:tc>
        <w:tc>
          <w:tcPr>
            <w:tcW w:w="5193" w:type="dxa"/>
            <w:shd w:val="clear" w:color="auto" w:fill="DEEAF6" w:themeFill="accent1" w:themeFillTint="33"/>
          </w:tcPr>
          <w:p w14:paraId="4C4238B9" w14:textId="77E3B5E9" w:rsidR="00F74DC5" w:rsidRPr="00562639" w:rsidRDefault="00F74DC5" w:rsidP="00F74DC5">
            <w:pPr>
              <w:rPr>
                <w:i/>
              </w:rPr>
            </w:pPr>
            <w:r w:rsidRPr="00562639">
              <w:rPr>
                <w:i/>
              </w:rPr>
              <w:t>Add the other groups</w:t>
            </w:r>
            <w:r w:rsidR="0018595E" w:rsidRPr="00562639">
              <w:rPr>
                <w:i/>
              </w:rPr>
              <w:t>’</w:t>
            </w:r>
            <w:r w:rsidRPr="00562639">
              <w:rPr>
                <w:i/>
              </w:rPr>
              <w:t xml:space="preserve"> ideas once you have heard them </w:t>
            </w:r>
          </w:p>
        </w:tc>
      </w:tr>
      <w:tr w:rsidR="00F74DC5" w:rsidRPr="00562639" w14:paraId="6788C9EE" w14:textId="77777777" w:rsidTr="00F74DC5">
        <w:trPr>
          <w:trHeight w:val="537"/>
        </w:trPr>
        <w:tc>
          <w:tcPr>
            <w:tcW w:w="3823" w:type="dxa"/>
            <w:vMerge/>
            <w:shd w:val="clear" w:color="auto" w:fill="DEEAF6" w:themeFill="accent1" w:themeFillTint="33"/>
          </w:tcPr>
          <w:p w14:paraId="08339136" w14:textId="77777777" w:rsidR="00F74DC5" w:rsidRPr="00562639" w:rsidRDefault="00F74DC5" w:rsidP="00F74DC5"/>
        </w:tc>
        <w:tc>
          <w:tcPr>
            <w:tcW w:w="5193" w:type="dxa"/>
          </w:tcPr>
          <w:p w14:paraId="3D566E5A" w14:textId="77777777" w:rsidR="00F74DC5" w:rsidRPr="00562639" w:rsidRDefault="00F74DC5" w:rsidP="00F74DC5">
            <w:r w:rsidRPr="00562639">
              <w:t>1 Best</w:t>
            </w:r>
          </w:p>
          <w:p w14:paraId="37D45334" w14:textId="77777777" w:rsidR="00F74DC5" w:rsidRPr="00562639" w:rsidRDefault="00F74DC5" w:rsidP="00F74DC5"/>
        </w:tc>
      </w:tr>
      <w:tr w:rsidR="00F74DC5" w:rsidRPr="00562639" w14:paraId="1AFCC964" w14:textId="77777777" w:rsidTr="00F74DC5">
        <w:trPr>
          <w:trHeight w:val="537"/>
        </w:trPr>
        <w:tc>
          <w:tcPr>
            <w:tcW w:w="3823" w:type="dxa"/>
            <w:vMerge/>
            <w:shd w:val="clear" w:color="auto" w:fill="DEEAF6" w:themeFill="accent1" w:themeFillTint="33"/>
          </w:tcPr>
          <w:p w14:paraId="05B799B7" w14:textId="77777777" w:rsidR="00F74DC5" w:rsidRPr="00562639" w:rsidRDefault="00F74DC5" w:rsidP="00F74DC5"/>
        </w:tc>
        <w:tc>
          <w:tcPr>
            <w:tcW w:w="5193" w:type="dxa"/>
          </w:tcPr>
          <w:p w14:paraId="6F90A452" w14:textId="77777777" w:rsidR="00F74DC5" w:rsidRPr="00562639" w:rsidRDefault="00F74DC5" w:rsidP="00F74DC5">
            <w:r w:rsidRPr="00562639">
              <w:t>2 Acceptable/OK</w:t>
            </w:r>
          </w:p>
        </w:tc>
      </w:tr>
      <w:tr w:rsidR="00F74DC5" w:rsidRPr="00562639" w14:paraId="56152255" w14:textId="77777777" w:rsidTr="00F74DC5">
        <w:trPr>
          <w:trHeight w:val="537"/>
        </w:trPr>
        <w:tc>
          <w:tcPr>
            <w:tcW w:w="3823" w:type="dxa"/>
            <w:vMerge/>
            <w:shd w:val="clear" w:color="auto" w:fill="DEEAF6" w:themeFill="accent1" w:themeFillTint="33"/>
          </w:tcPr>
          <w:p w14:paraId="6EC6AE82" w14:textId="77777777" w:rsidR="00F74DC5" w:rsidRPr="00562639" w:rsidRDefault="00F74DC5" w:rsidP="00F74DC5"/>
        </w:tc>
        <w:tc>
          <w:tcPr>
            <w:tcW w:w="5193" w:type="dxa"/>
          </w:tcPr>
          <w:p w14:paraId="57219F5F" w14:textId="77777777" w:rsidR="00F74DC5" w:rsidRPr="00562639" w:rsidRDefault="00F74DC5" w:rsidP="00F74DC5">
            <w:r w:rsidRPr="00562639">
              <w:t>3 Worst (but still acceptable)</w:t>
            </w:r>
          </w:p>
          <w:p w14:paraId="3FEBD9F3" w14:textId="77777777" w:rsidR="00F74DC5" w:rsidRPr="00562639" w:rsidRDefault="00F74DC5" w:rsidP="00F74DC5"/>
        </w:tc>
      </w:tr>
      <w:tr w:rsidR="00F74DC5" w:rsidRPr="00562639" w14:paraId="16B05C94" w14:textId="77777777" w:rsidTr="00F74DC5">
        <w:tc>
          <w:tcPr>
            <w:tcW w:w="3823" w:type="dxa"/>
            <w:shd w:val="clear" w:color="auto" w:fill="DEEAF6" w:themeFill="accent1" w:themeFillTint="33"/>
          </w:tcPr>
          <w:p w14:paraId="03D2F5AB" w14:textId="77777777" w:rsidR="00F74DC5" w:rsidRPr="00562639" w:rsidRDefault="00F74DC5" w:rsidP="00F74DC5">
            <w:r w:rsidRPr="00562639">
              <w:rPr>
                <w:b/>
              </w:rPr>
              <w:t>Step 2</w:t>
            </w:r>
            <w:r w:rsidRPr="00562639">
              <w:t xml:space="preserve">. </w:t>
            </w:r>
          </w:p>
          <w:p w14:paraId="4F274BFB" w14:textId="0200D1DC" w:rsidR="00F74DC5" w:rsidRPr="00562639" w:rsidRDefault="00F74DC5" w:rsidP="008609AC">
            <w:r w:rsidRPr="00562639">
              <w:t xml:space="preserve">Describe the situation to each other – your thoughts and feelings about the matter and any ‘facts’ you are using to make your case. </w:t>
            </w:r>
            <w:r w:rsidRPr="00562639">
              <w:rPr>
                <w:b/>
              </w:rPr>
              <w:t>You want to present your ‘best case’ at this time.</w:t>
            </w:r>
            <w:r w:rsidRPr="00562639">
              <w:t xml:space="preserve"> </w:t>
            </w:r>
          </w:p>
        </w:tc>
        <w:tc>
          <w:tcPr>
            <w:tcW w:w="5193" w:type="dxa"/>
          </w:tcPr>
          <w:p w14:paraId="319AB221" w14:textId="747F8344" w:rsidR="00F74DC5" w:rsidRPr="008609AC" w:rsidRDefault="008609AC" w:rsidP="00F74DC5">
            <w:pPr>
              <w:rPr>
                <w:i/>
              </w:rPr>
            </w:pPr>
            <w:r w:rsidRPr="008609AC">
              <w:rPr>
                <w:i/>
              </w:rPr>
              <w:t xml:space="preserve">Note any additional information here that might be useful for the negotiation.  </w:t>
            </w:r>
          </w:p>
        </w:tc>
      </w:tr>
      <w:tr w:rsidR="00F74DC5" w:rsidRPr="00562639" w14:paraId="639DD5F8" w14:textId="77777777" w:rsidTr="00F74DC5">
        <w:tc>
          <w:tcPr>
            <w:tcW w:w="3823" w:type="dxa"/>
            <w:shd w:val="clear" w:color="auto" w:fill="DEEAF6" w:themeFill="accent1" w:themeFillTint="33"/>
          </w:tcPr>
          <w:p w14:paraId="06DC6346" w14:textId="77777777" w:rsidR="00F74DC5" w:rsidRPr="00562639" w:rsidRDefault="00F74DC5" w:rsidP="00F74DC5">
            <w:pPr>
              <w:rPr>
                <w:b/>
              </w:rPr>
            </w:pPr>
            <w:r w:rsidRPr="00562639">
              <w:rPr>
                <w:b/>
              </w:rPr>
              <w:t>Step 3.</w:t>
            </w:r>
          </w:p>
          <w:p w14:paraId="4FD92F2C" w14:textId="77777777" w:rsidR="00F74DC5" w:rsidRPr="00562639" w:rsidRDefault="00F74DC5" w:rsidP="00797787">
            <w:pPr>
              <w:pStyle w:val="ListParagraph"/>
              <w:numPr>
                <w:ilvl w:val="0"/>
                <w:numId w:val="56"/>
              </w:numPr>
            </w:pPr>
            <w:r w:rsidRPr="00562639">
              <w:t xml:space="preserve">One side makes an offer or a request – this is usually the best case. </w:t>
            </w:r>
          </w:p>
          <w:p w14:paraId="59F39468" w14:textId="77777777" w:rsidR="00F74DC5" w:rsidRPr="00562639" w:rsidRDefault="00F74DC5" w:rsidP="00797787">
            <w:pPr>
              <w:pStyle w:val="ListParagraph"/>
              <w:numPr>
                <w:ilvl w:val="0"/>
                <w:numId w:val="56"/>
              </w:numPr>
            </w:pPr>
            <w:r w:rsidRPr="00562639">
              <w:t xml:space="preserve">The other side makes a counter offer. </w:t>
            </w:r>
          </w:p>
          <w:p w14:paraId="7091496C" w14:textId="11616FAE" w:rsidR="00F74DC5" w:rsidRPr="00562639" w:rsidRDefault="00F74DC5" w:rsidP="00023705">
            <w:r w:rsidRPr="00562639">
              <w:t>Repeat the process over and over to try and reach a decision that both parties can agree to. This may require the two sides to ‘move away from the bargaining table’ to rethink and discuss what they will offer next, based on what the other side ha</w:t>
            </w:r>
            <w:r w:rsidR="00023705">
              <w:t>s</w:t>
            </w:r>
            <w:r w:rsidRPr="00562639">
              <w:t xml:space="preserve"> said, and come back to the table with their counter offer.  </w:t>
            </w:r>
          </w:p>
        </w:tc>
        <w:tc>
          <w:tcPr>
            <w:tcW w:w="5193" w:type="dxa"/>
          </w:tcPr>
          <w:p w14:paraId="10BAA6CE" w14:textId="5ADBB733" w:rsidR="00F74DC5" w:rsidRPr="008609AC" w:rsidRDefault="008609AC" w:rsidP="00F74DC5">
            <w:pPr>
              <w:rPr>
                <w:i/>
              </w:rPr>
            </w:pPr>
            <w:r w:rsidRPr="008609AC">
              <w:rPr>
                <w:i/>
              </w:rPr>
              <w:t>Note the main ideas discussed.</w:t>
            </w:r>
          </w:p>
        </w:tc>
      </w:tr>
      <w:tr w:rsidR="00F74DC5" w:rsidRPr="00562639" w14:paraId="18C48717" w14:textId="77777777" w:rsidTr="00F74DC5">
        <w:tc>
          <w:tcPr>
            <w:tcW w:w="3823" w:type="dxa"/>
            <w:shd w:val="clear" w:color="auto" w:fill="DEEAF6" w:themeFill="accent1" w:themeFillTint="33"/>
          </w:tcPr>
          <w:p w14:paraId="39268095" w14:textId="77777777" w:rsidR="00F74DC5" w:rsidRPr="00562639" w:rsidRDefault="00F74DC5" w:rsidP="00F74DC5">
            <w:pPr>
              <w:rPr>
                <w:b/>
              </w:rPr>
            </w:pPr>
            <w:r w:rsidRPr="00562639">
              <w:rPr>
                <w:b/>
              </w:rPr>
              <w:t xml:space="preserve">Step 4.  </w:t>
            </w:r>
          </w:p>
          <w:p w14:paraId="151FA6C7" w14:textId="1693EC27" w:rsidR="00F74DC5" w:rsidRPr="00562639" w:rsidRDefault="00F74DC5" w:rsidP="00F74DC5">
            <w:r w:rsidRPr="00562639">
              <w:t>Agreement/disagreement: Was a decision reached? If so write it here. If not, explain what it is the two sides won’t agree on</w:t>
            </w:r>
            <w:r w:rsidR="008C5E6D" w:rsidRPr="00562639">
              <w:t>.</w:t>
            </w:r>
          </w:p>
        </w:tc>
        <w:tc>
          <w:tcPr>
            <w:tcW w:w="5193" w:type="dxa"/>
          </w:tcPr>
          <w:p w14:paraId="7A4DE12D" w14:textId="77777777" w:rsidR="00F74DC5" w:rsidRPr="00562639" w:rsidRDefault="00F74DC5" w:rsidP="00F74DC5"/>
        </w:tc>
      </w:tr>
      <w:tr w:rsidR="00F74DC5" w:rsidRPr="00562639" w14:paraId="1CE23A9E" w14:textId="77777777" w:rsidTr="00F74DC5">
        <w:tc>
          <w:tcPr>
            <w:tcW w:w="9016" w:type="dxa"/>
            <w:gridSpan w:val="2"/>
            <w:shd w:val="clear" w:color="auto" w:fill="DEEAF6" w:themeFill="accent1" w:themeFillTint="33"/>
          </w:tcPr>
          <w:p w14:paraId="467F4E0E" w14:textId="77777777" w:rsidR="00F74DC5" w:rsidRPr="00562639" w:rsidRDefault="00F74DC5" w:rsidP="00F74DC5">
            <w:r w:rsidRPr="00562639">
              <w:rPr>
                <w:b/>
                <w:i/>
              </w:rPr>
              <w:t>Debrief:</w:t>
            </w:r>
            <w:r w:rsidRPr="00562639">
              <w:t xml:space="preserve"> Write on your responses above where you had to </w:t>
            </w:r>
            <w:r w:rsidRPr="00562639">
              <w:rPr>
                <w:b/>
              </w:rPr>
              <w:t>compromise</w:t>
            </w:r>
            <w:r w:rsidRPr="00562639">
              <w:t xml:space="preserve">, which were your </w:t>
            </w:r>
            <w:r w:rsidRPr="00562639">
              <w:rPr>
                <w:b/>
              </w:rPr>
              <w:t>proposals</w:t>
            </w:r>
            <w:r w:rsidRPr="00562639">
              <w:t xml:space="preserve">, which were the </w:t>
            </w:r>
            <w:r w:rsidRPr="00562639">
              <w:rPr>
                <w:b/>
              </w:rPr>
              <w:t>counter proposals</w:t>
            </w:r>
            <w:r w:rsidRPr="00562639">
              <w:t xml:space="preserve">, where you reached </w:t>
            </w:r>
            <w:r w:rsidRPr="00562639">
              <w:rPr>
                <w:b/>
              </w:rPr>
              <w:t>consensus</w:t>
            </w:r>
            <w:r w:rsidRPr="00562639">
              <w:t xml:space="preserve"> (if you did).</w:t>
            </w:r>
          </w:p>
        </w:tc>
      </w:tr>
      <w:tr w:rsidR="00F74DC5" w:rsidRPr="00562639" w14:paraId="572E28D9" w14:textId="77777777" w:rsidTr="00F74DC5">
        <w:tc>
          <w:tcPr>
            <w:tcW w:w="9016" w:type="dxa"/>
            <w:gridSpan w:val="2"/>
          </w:tcPr>
          <w:p w14:paraId="2DEF7679" w14:textId="77777777" w:rsidR="00F74DC5" w:rsidRPr="00562639" w:rsidRDefault="00F74DC5" w:rsidP="00F74DC5">
            <w:pPr>
              <w:rPr>
                <w:b/>
                <w:i/>
              </w:rPr>
            </w:pPr>
            <w:r w:rsidRPr="00562639">
              <w:rPr>
                <w:b/>
                <w:i/>
              </w:rPr>
              <w:t xml:space="preserve">Reflection: </w:t>
            </w:r>
          </w:p>
          <w:p w14:paraId="56A0C6D7" w14:textId="77777777" w:rsidR="00F74DC5" w:rsidRPr="00562639" w:rsidRDefault="00F74DC5" w:rsidP="00797787">
            <w:pPr>
              <w:pStyle w:val="ListParagraph"/>
              <w:numPr>
                <w:ilvl w:val="0"/>
                <w:numId w:val="57"/>
              </w:numPr>
            </w:pPr>
            <w:r w:rsidRPr="00562639">
              <w:t>What did you find hardest about the negotiation process? Why do you think this was the case?</w:t>
            </w:r>
          </w:p>
          <w:p w14:paraId="70F8F97F" w14:textId="77777777" w:rsidR="00F74DC5" w:rsidRPr="00562639" w:rsidRDefault="00F74DC5" w:rsidP="00797787">
            <w:pPr>
              <w:pStyle w:val="ListParagraph"/>
              <w:numPr>
                <w:ilvl w:val="0"/>
                <w:numId w:val="57"/>
              </w:numPr>
            </w:pPr>
            <w:r w:rsidRPr="00562639">
              <w:t>Revisit the earlier question ‘</w:t>
            </w:r>
            <w:r w:rsidRPr="00562639">
              <w:rPr>
                <w:i/>
              </w:rPr>
              <w:t>how does negotiation help promote wellbeing in relationships</w:t>
            </w:r>
            <w:r w:rsidRPr="00562639">
              <w:t>?’ What further ideas can you add to your earlier answer?</w:t>
            </w:r>
          </w:p>
          <w:p w14:paraId="1A8883B6" w14:textId="77777777" w:rsidR="00F74DC5" w:rsidRPr="00562639" w:rsidRDefault="00F74DC5" w:rsidP="00F74DC5"/>
          <w:p w14:paraId="0231994A" w14:textId="77777777" w:rsidR="00F74DC5" w:rsidRPr="00562639" w:rsidRDefault="00F74DC5" w:rsidP="00F74DC5">
            <w:pPr>
              <w:rPr>
                <w:b/>
                <w:i/>
              </w:rPr>
            </w:pPr>
          </w:p>
          <w:p w14:paraId="43D259E4" w14:textId="77777777" w:rsidR="00F74DC5" w:rsidRPr="00562639" w:rsidRDefault="00F74DC5" w:rsidP="00F74DC5">
            <w:pPr>
              <w:rPr>
                <w:b/>
                <w:i/>
              </w:rPr>
            </w:pPr>
          </w:p>
          <w:p w14:paraId="77CF4789" w14:textId="77777777" w:rsidR="00F74DC5" w:rsidRPr="00562639" w:rsidRDefault="00F74DC5" w:rsidP="00F74DC5">
            <w:pPr>
              <w:rPr>
                <w:b/>
                <w:i/>
              </w:rPr>
            </w:pPr>
          </w:p>
          <w:p w14:paraId="65F83D17" w14:textId="77777777" w:rsidR="00F74DC5" w:rsidRPr="00562639" w:rsidRDefault="00F74DC5" w:rsidP="00F74DC5">
            <w:pPr>
              <w:rPr>
                <w:b/>
                <w:i/>
              </w:rPr>
            </w:pPr>
          </w:p>
          <w:p w14:paraId="7F4C91F7" w14:textId="77777777" w:rsidR="00F74DC5" w:rsidRPr="00562639" w:rsidRDefault="00F74DC5" w:rsidP="00F74DC5">
            <w:pPr>
              <w:rPr>
                <w:b/>
                <w:i/>
              </w:rPr>
            </w:pPr>
          </w:p>
          <w:p w14:paraId="37889F2D" w14:textId="77777777" w:rsidR="00F74DC5" w:rsidRPr="00562639" w:rsidRDefault="00F74DC5" w:rsidP="00F74DC5">
            <w:pPr>
              <w:rPr>
                <w:b/>
                <w:i/>
              </w:rPr>
            </w:pPr>
          </w:p>
          <w:p w14:paraId="0F4F514D" w14:textId="77777777" w:rsidR="00F74DC5" w:rsidRPr="00562639" w:rsidRDefault="00F74DC5" w:rsidP="00F74DC5">
            <w:pPr>
              <w:rPr>
                <w:b/>
                <w:i/>
              </w:rPr>
            </w:pPr>
          </w:p>
          <w:p w14:paraId="70EEA32D" w14:textId="77777777" w:rsidR="00F74DC5" w:rsidRPr="00562639" w:rsidRDefault="00F74DC5" w:rsidP="00F74DC5">
            <w:pPr>
              <w:rPr>
                <w:b/>
                <w:i/>
              </w:rPr>
            </w:pPr>
          </w:p>
          <w:p w14:paraId="0DF6FBFF" w14:textId="77777777" w:rsidR="00F74DC5" w:rsidRPr="00562639" w:rsidRDefault="00F74DC5" w:rsidP="00F74DC5">
            <w:pPr>
              <w:rPr>
                <w:b/>
                <w:i/>
              </w:rPr>
            </w:pPr>
          </w:p>
        </w:tc>
      </w:tr>
    </w:tbl>
    <w:p w14:paraId="3740D5DB" w14:textId="18198DCE" w:rsidR="00BF1731" w:rsidRPr="00DA1E28" w:rsidRDefault="00F74DC5" w:rsidP="00BE564B">
      <w:r w:rsidRPr="00562639">
        <w:br w:type="page"/>
      </w:r>
    </w:p>
    <w:p w14:paraId="2B048C73" w14:textId="2F6AA1DB" w:rsidR="00BE564B" w:rsidRPr="00562639" w:rsidRDefault="00BE564B" w:rsidP="00BE564B">
      <w:pPr>
        <w:rPr>
          <w:color w:val="0070C0"/>
          <w:sz w:val="18"/>
          <w:szCs w:val="18"/>
        </w:rPr>
      </w:pPr>
      <w:r w:rsidRPr="00562639">
        <w:rPr>
          <w:color w:val="0070C0"/>
          <w:sz w:val="18"/>
          <w:szCs w:val="18"/>
        </w:rPr>
        <w:t>Copy template</w:t>
      </w:r>
      <w:r w:rsidR="00DA1E28" w:rsidRPr="00DA1E28">
        <w:t xml:space="preserve"> </w:t>
      </w:r>
      <w:r w:rsidR="00DA1E28" w:rsidRPr="00DA1E28">
        <w:rPr>
          <w:b/>
          <w:color w:val="0070C0"/>
          <w:sz w:val="18"/>
          <w:szCs w:val="18"/>
        </w:rPr>
        <w:t>Activity number 19.</w:t>
      </w:r>
      <w:r w:rsidR="00DA1E28" w:rsidRPr="00DA1E28">
        <w:rPr>
          <w:color w:val="0070C0"/>
          <w:sz w:val="18"/>
          <w:szCs w:val="18"/>
        </w:rPr>
        <w:t xml:space="preserve"> Skills for relationships (5) joint problem solving   </w:t>
      </w:r>
    </w:p>
    <w:p w14:paraId="688CEF71" w14:textId="77777777" w:rsidR="00BE564B" w:rsidRPr="00562639" w:rsidRDefault="00BE564B" w:rsidP="00BE564B">
      <w:pPr>
        <w:rPr>
          <w:color w:val="0070C0"/>
          <w:sz w:val="28"/>
          <w:szCs w:val="28"/>
        </w:rPr>
      </w:pPr>
      <w:r w:rsidRPr="00562639">
        <w:rPr>
          <w:color w:val="0070C0"/>
          <w:sz w:val="28"/>
          <w:szCs w:val="28"/>
        </w:rPr>
        <w:t>Joint problem solving</w:t>
      </w:r>
    </w:p>
    <w:p w14:paraId="01CAAFD3" w14:textId="77777777" w:rsidR="00BE564B" w:rsidRPr="00562639" w:rsidRDefault="00BE564B" w:rsidP="00BE564B">
      <w:pPr>
        <w:rPr>
          <w:color w:val="000000" w:themeColor="text1"/>
        </w:rPr>
      </w:pPr>
      <w:r w:rsidRPr="00562639">
        <w:rPr>
          <w:color w:val="000000" w:themeColor="text1"/>
        </w:rPr>
        <w:t xml:space="preserve">Draw your own cartoon strip using simple figures and speech bubbles to show how the people in the conflict situation solve their problem (you may swap the situation for another one you think is more relevant). You may not need all of the frames (where these are repeated) or you can add more if you need to. Make sure there is something for each step.  </w:t>
      </w:r>
    </w:p>
    <w:tbl>
      <w:tblPr>
        <w:tblStyle w:val="TableGrid"/>
        <w:tblW w:w="0" w:type="auto"/>
        <w:tblLook w:val="04A0" w:firstRow="1" w:lastRow="0" w:firstColumn="1" w:lastColumn="0" w:noHBand="0" w:noVBand="1"/>
      </w:tblPr>
      <w:tblGrid>
        <w:gridCol w:w="9016"/>
      </w:tblGrid>
      <w:tr w:rsidR="00BE564B" w:rsidRPr="00562639" w14:paraId="2B464DCF" w14:textId="77777777" w:rsidTr="00BF7D32">
        <w:tc>
          <w:tcPr>
            <w:tcW w:w="9016" w:type="dxa"/>
            <w:tcBorders>
              <w:top w:val="nil"/>
              <w:left w:val="nil"/>
              <w:bottom w:val="nil"/>
              <w:right w:val="nil"/>
            </w:tcBorders>
            <w:shd w:val="clear" w:color="auto" w:fill="DEEAF6" w:themeFill="accent1" w:themeFillTint="33"/>
          </w:tcPr>
          <w:p w14:paraId="57C7E919" w14:textId="1E420A44" w:rsidR="00BE564B" w:rsidRPr="00562639" w:rsidRDefault="00BE564B" w:rsidP="00BF7D32">
            <w:pPr>
              <w:rPr>
                <w:b/>
                <w:color w:val="000000" w:themeColor="text1"/>
              </w:rPr>
            </w:pPr>
            <w:r w:rsidRPr="00562639">
              <w:rPr>
                <w:b/>
                <w:color w:val="000000" w:themeColor="text1"/>
              </w:rPr>
              <w:t xml:space="preserve">Relationship conflict situation: </w:t>
            </w:r>
            <w:r w:rsidRPr="00562639">
              <w:rPr>
                <w:color w:val="000000" w:themeColor="text1"/>
              </w:rPr>
              <w:t xml:space="preserve">The ‘best beach party’ of the year is this weekend and ‘everyone’ is going. Two friends have been told by their parents </w:t>
            </w:r>
            <w:r w:rsidR="00C55E11" w:rsidRPr="00562639">
              <w:rPr>
                <w:color w:val="000000" w:themeColor="text1"/>
              </w:rPr>
              <w:t>“</w:t>
            </w:r>
            <w:r w:rsidRPr="00562639">
              <w:rPr>
                <w:color w:val="000000" w:themeColor="text1"/>
              </w:rPr>
              <w:t>no way – you’re not going – it’s not safe</w:t>
            </w:r>
            <w:r w:rsidR="00C55E11" w:rsidRPr="00562639">
              <w:rPr>
                <w:color w:val="000000" w:themeColor="text1"/>
              </w:rPr>
              <w:t>”</w:t>
            </w:r>
            <w:r w:rsidRPr="00562639">
              <w:rPr>
                <w:color w:val="000000" w:themeColor="text1"/>
              </w:rPr>
              <w:t>. One friend believes it’s OK to sneak out to the party at night and the other believes it is more importa</w:t>
            </w:r>
            <w:r w:rsidR="00BF1731" w:rsidRPr="00562639">
              <w:rPr>
                <w:color w:val="000000" w:themeColor="text1"/>
              </w:rPr>
              <w:t>nt to comply with their parents’</w:t>
            </w:r>
            <w:r w:rsidRPr="00562639">
              <w:rPr>
                <w:color w:val="000000" w:themeColor="text1"/>
              </w:rPr>
              <w:t xml:space="preserve"> wishes (and anyway, they don’t </w:t>
            </w:r>
            <w:r w:rsidR="00C55E11" w:rsidRPr="00562639">
              <w:rPr>
                <w:color w:val="000000" w:themeColor="text1"/>
              </w:rPr>
              <w:t xml:space="preserve">want </w:t>
            </w:r>
            <w:r w:rsidRPr="00562639">
              <w:rPr>
                <w:color w:val="000000" w:themeColor="text1"/>
              </w:rPr>
              <w:t>the hassle of getting into trouble). The friend who wants to sneak out is pressuring the other friend to do the same and it’s causing a lot of conflict between them.</w:t>
            </w:r>
          </w:p>
        </w:tc>
      </w:tr>
    </w:tbl>
    <w:p w14:paraId="4323D3FE" w14:textId="77777777" w:rsidR="00BE564B" w:rsidRPr="00562639" w:rsidRDefault="00BE564B" w:rsidP="00BE564B">
      <w:pPr>
        <w:rPr>
          <w:b/>
          <w:color w:val="000000" w:themeColor="text1"/>
        </w:rPr>
      </w:pPr>
    </w:p>
    <w:tbl>
      <w:tblPr>
        <w:tblStyle w:val="TableGrid"/>
        <w:tblW w:w="0" w:type="auto"/>
        <w:tblLook w:val="04A0" w:firstRow="1" w:lastRow="0" w:firstColumn="1" w:lastColumn="0" w:noHBand="0" w:noVBand="1"/>
      </w:tblPr>
      <w:tblGrid>
        <w:gridCol w:w="3005"/>
        <w:gridCol w:w="3005"/>
        <w:gridCol w:w="3006"/>
      </w:tblGrid>
      <w:tr w:rsidR="00BE564B" w:rsidRPr="00562639" w14:paraId="65D70915" w14:textId="77777777" w:rsidTr="00BF7D32">
        <w:tc>
          <w:tcPr>
            <w:tcW w:w="3005" w:type="dxa"/>
          </w:tcPr>
          <w:p w14:paraId="5088904A" w14:textId="77777777" w:rsidR="00BE564B" w:rsidRPr="00562639" w:rsidRDefault="00BE564B" w:rsidP="00BF7D32">
            <w:pPr>
              <w:rPr>
                <w:color w:val="000000" w:themeColor="text1"/>
                <w:sz w:val="18"/>
                <w:szCs w:val="18"/>
              </w:rPr>
            </w:pPr>
          </w:p>
          <w:p w14:paraId="221438A2" w14:textId="77777777" w:rsidR="00BE564B" w:rsidRPr="00562639" w:rsidRDefault="00BE564B" w:rsidP="00BF7D32">
            <w:pPr>
              <w:rPr>
                <w:color w:val="000000" w:themeColor="text1"/>
                <w:sz w:val="18"/>
                <w:szCs w:val="18"/>
              </w:rPr>
            </w:pPr>
          </w:p>
          <w:p w14:paraId="7CCD58D8" w14:textId="77777777" w:rsidR="00BE564B" w:rsidRPr="00562639" w:rsidRDefault="00BE564B" w:rsidP="00BF7D32">
            <w:pPr>
              <w:rPr>
                <w:color w:val="000000" w:themeColor="text1"/>
                <w:sz w:val="18"/>
                <w:szCs w:val="18"/>
              </w:rPr>
            </w:pPr>
          </w:p>
          <w:p w14:paraId="6CD646EF" w14:textId="77777777" w:rsidR="00BE564B" w:rsidRPr="00562639" w:rsidRDefault="00BE564B" w:rsidP="00BF7D32">
            <w:pPr>
              <w:rPr>
                <w:color w:val="000000" w:themeColor="text1"/>
                <w:sz w:val="18"/>
                <w:szCs w:val="18"/>
              </w:rPr>
            </w:pPr>
          </w:p>
          <w:p w14:paraId="736C3163" w14:textId="77777777" w:rsidR="00BE564B" w:rsidRPr="00562639" w:rsidRDefault="00BE564B" w:rsidP="00BF7D32">
            <w:pPr>
              <w:rPr>
                <w:color w:val="000000" w:themeColor="text1"/>
                <w:sz w:val="18"/>
                <w:szCs w:val="18"/>
              </w:rPr>
            </w:pPr>
          </w:p>
          <w:p w14:paraId="18AF98D4" w14:textId="77777777" w:rsidR="00BE564B" w:rsidRPr="00562639" w:rsidRDefault="00BE564B" w:rsidP="00BF7D32">
            <w:pPr>
              <w:rPr>
                <w:color w:val="000000" w:themeColor="text1"/>
                <w:sz w:val="18"/>
                <w:szCs w:val="18"/>
              </w:rPr>
            </w:pPr>
          </w:p>
          <w:p w14:paraId="2386CC38" w14:textId="77777777" w:rsidR="00BE564B" w:rsidRPr="00562639" w:rsidRDefault="00BE564B" w:rsidP="00BF7D32">
            <w:pPr>
              <w:rPr>
                <w:color w:val="000000" w:themeColor="text1"/>
                <w:sz w:val="18"/>
                <w:szCs w:val="18"/>
              </w:rPr>
            </w:pPr>
          </w:p>
        </w:tc>
        <w:tc>
          <w:tcPr>
            <w:tcW w:w="3005" w:type="dxa"/>
          </w:tcPr>
          <w:p w14:paraId="05553399" w14:textId="77777777" w:rsidR="00BE564B" w:rsidRPr="00562639" w:rsidRDefault="00BE564B" w:rsidP="00BF7D32">
            <w:pPr>
              <w:rPr>
                <w:color w:val="000000" w:themeColor="text1"/>
                <w:sz w:val="18"/>
                <w:szCs w:val="18"/>
              </w:rPr>
            </w:pPr>
          </w:p>
        </w:tc>
        <w:tc>
          <w:tcPr>
            <w:tcW w:w="3006" w:type="dxa"/>
          </w:tcPr>
          <w:p w14:paraId="30A9315A" w14:textId="77777777" w:rsidR="00BE564B" w:rsidRPr="00562639" w:rsidRDefault="00BE564B" w:rsidP="00BF7D32">
            <w:pPr>
              <w:rPr>
                <w:color w:val="000000" w:themeColor="text1"/>
                <w:sz w:val="18"/>
                <w:szCs w:val="18"/>
              </w:rPr>
            </w:pPr>
          </w:p>
        </w:tc>
      </w:tr>
      <w:tr w:rsidR="00BE564B" w:rsidRPr="00562639" w14:paraId="61D212C0" w14:textId="77777777" w:rsidTr="00BF7D32">
        <w:tc>
          <w:tcPr>
            <w:tcW w:w="3005" w:type="dxa"/>
            <w:shd w:val="clear" w:color="auto" w:fill="DEEAF6" w:themeFill="accent1" w:themeFillTint="33"/>
          </w:tcPr>
          <w:p w14:paraId="05845E19" w14:textId="77777777" w:rsidR="00BE564B" w:rsidRPr="00562639" w:rsidRDefault="00BE564B" w:rsidP="00BF7D32">
            <w:pPr>
              <w:rPr>
                <w:b/>
                <w:color w:val="000000" w:themeColor="text1"/>
                <w:sz w:val="18"/>
                <w:szCs w:val="18"/>
              </w:rPr>
            </w:pPr>
            <w:r w:rsidRPr="00562639">
              <w:rPr>
                <w:b/>
                <w:color w:val="000000" w:themeColor="text1"/>
                <w:sz w:val="18"/>
                <w:szCs w:val="18"/>
              </w:rPr>
              <w:t>STEP 1.</w:t>
            </w:r>
          </w:p>
          <w:p w14:paraId="421A9509" w14:textId="77777777" w:rsidR="00BE564B" w:rsidRPr="00562639" w:rsidRDefault="00BE564B" w:rsidP="00BF7D32">
            <w:pPr>
              <w:rPr>
                <w:color w:val="000000" w:themeColor="text1"/>
                <w:sz w:val="18"/>
                <w:szCs w:val="18"/>
              </w:rPr>
            </w:pPr>
            <w:r w:rsidRPr="00562639">
              <w:rPr>
                <w:color w:val="000000" w:themeColor="text1"/>
                <w:sz w:val="18"/>
                <w:szCs w:val="18"/>
              </w:rPr>
              <w:t xml:space="preserve">Identifying the problem </w:t>
            </w:r>
          </w:p>
          <w:p w14:paraId="10D45DB4" w14:textId="77777777" w:rsidR="00BE564B" w:rsidRPr="00562639" w:rsidRDefault="00BE564B" w:rsidP="00BF7D32">
            <w:pPr>
              <w:rPr>
                <w:color w:val="000000" w:themeColor="text1"/>
                <w:sz w:val="18"/>
                <w:szCs w:val="18"/>
              </w:rPr>
            </w:pPr>
            <w:r w:rsidRPr="00562639">
              <w:rPr>
                <w:color w:val="000000" w:themeColor="text1"/>
                <w:sz w:val="18"/>
                <w:szCs w:val="18"/>
              </w:rPr>
              <w:t xml:space="preserve">Person 1 talks (other person listens carefully) </w:t>
            </w:r>
          </w:p>
        </w:tc>
        <w:tc>
          <w:tcPr>
            <w:tcW w:w="3005" w:type="dxa"/>
            <w:shd w:val="clear" w:color="auto" w:fill="DEEAF6" w:themeFill="accent1" w:themeFillTint="33"/>
          </w:tcPr>
          <w:p w14:paraId="3E1B774A" w14:textId="77777777" w:rsidR="00BE564B" w:rsidRPr="00562639" w:rsidRDefault="00BE564B" w:rsidP="00BF7D32">
            <w:pPr>
              <w:rPr>
                <w:color w:val="000000" w:themeColor="text1"/>
                <w:sz w:val="18"/>
                <w:szCs w:val="18"/>
              </w:rPr>
            </w:pPr>
          </w:p>
          <w:p w14:paraId="3EBC34DD" w14:textId="77777777" w:rsidR="00BE564B" w:rsidRPr="00562639" w:rsidRDefault="00BE564B" w:rsidP="00BF7D32">
            <w:pPr>
              <w:rPr>
                <w:color w:val="000000" w:themeColor="text1"/>
                <w:sz w:val="18"/>
                <w:szCs w:val="18"/>
              </w:rPr>
            </w:pPr>
            <w:r w:rsidRPr="00562639">
              <w:rPr>
                <w:color w:val="000000" w:themeColor="text1"/>
                <w:sz w:val="18"/>
                <w:szCs w:val="18"/>
              </w:rPr>
              <w:t>Identifying the problem</w:t>
            </w:r>
          </w:p>
          <w:p w14:paraId="5544DA1A" w14:textId="77777777" w:rsidR="00BE564B" w:rsidRPr="00562639" w:rsidRDefault="00BE564B" w:rsidP="00BF7D32">
            <w:pPr>
              <w:rPr>
                <w:color w:val="000000" w:themeColor="text1"/>
                <w:sz w:val="18"/>
                <w:szCs w:val="18"/>
              </w:rPr>
            </w:pPr>
            <w:r w:rsidRPr="00562639">
              <w:rPr>
                <w:color w:val="000000" w:themeColor="text1"/>
                <w:sz w:val="18"/>
                <w:szCs w:val="18"/>
              </w:rPr>
              <w:t xml:space="preserve">Person 2 talks (other person listens carefully) </w:t>
            </w:r>
          </w:p>
        </w:tc>
        <w:tc>
          <w:tcPr>
            <w:tcW w:w="3006" w:type="dxa"/>
            <w:shd w:val="clear" w:color="auto" w:fill="DEEAF6" w:themeFill="accent1" w:themeFillTint="33"/>
          </w:tcPr>
          <w:p w14:paraId="4D6FECCA" w14:textId="77777777" w:rsidR="00BE564B" w:rsidRPr="00562639" w:rsidRDefault="00BE564B" w:rsidP="00BF7D32">
            <w:pPr>
              <w:rPr>
                <w:b/>
                <w:color w:val="000000" w:themeColor="text1"/>
                <w:sz w:val="18"/>
                <w:szCs w:val="18"/>
              </w:rPr>
            </w:pPr>
            <w:r w:rsidRPr="00562639">
              <w:rPr>
                <w:b/>
                <w:color w:val="000000" w:themeColor="text1"/>
                <w:sz w:val="18"/>
                <w:szCs w:val="18"/>
              </w:rPr>
              <w:t xml:space="preserve">STEP 2. </w:t>
            </w:r>
          </w:p>
          <w:p w14:paraId="59DBD6F3" w14:textId="77777777" w:rsidR="00BE564B" w:rsidRPr="00562639" w:rsidRDefault="00BE564B" w:rsidP="00BF7D32">
            <w:pPr>
              <w:rPr>
                <w:color w:val="000000" w:themeColor="text1"/>
                <w:sz w:val="18"/>
                <w:szCs w:val="18"/>
              </w:rPr>
            </w:pPr>
            <w:r w:rsidRPr="00562639">
              <w:rPr>
                <w:color w:val="000000" w:themeColor="text1"/>
                <w:sz w:val="18"/>
                <w:szCs w:val="18"/>
              </w:rPr>
              <w:t>Together, brainstorm some possible solutions to the problem (1)</w:t>
            </w:r>
          </w:p>
        </w:tc>
      </w:tr>
      <w:tr w:rsidR="00BE564B" w:rsidRPr="00562639" w14:paraId="6DDC0CE8" w14:textId="77777777" w:rsidTr="00BF7D32">
        <w:tc>
          <w:tcPr>
            <w:tcW w:w="3005" w:type="dxa"/>
          </w:tcPr>
          <w:p w14:paraId="53262DDC" w14:textId="77777777" w:rsidR="00BE564B" w:rsidRPr="00562639" w:rsidRDefault="00BE564B" w:rsidP="00BF7D32">
            <w:pPr>
              <w:rPr>
                <w:color w:val="000000" w:themeColor="text1"/>
                <w:sz w:val="18"/>
                <w:szCs w:val="18"/>
              </w:rPr>
            </w:pPr>
          </w:p>
          <w:p w14:paraId="7ABA3027" w14:textId="77777777" w:rsidR="00BE564B" w:rsidRPr="00562639" w:rsidRDefault="00BE564B" w:rsidP="00BF7D32">
            <w:pPr>
              <w:rPr>
                <w:color w:val="000000" w:themeColor="text1"/>
                <w:sz w:val="18"/>
                <w:szCs w:val="18"/>
              </w:rPr>
            </w:pPr>
          </w:p>
          <w:p w14:paraId="53D64333" w14:textId="77777777" w:rsidR="00BE564B" w:rsidRPr="00562639" w:rsidRDefault="00BE564B" w:rsidP="00BF7D32">
            <w:pPr>
              <w:rPr>
                <w:color w:val="000000" w:themeColor="text1"/>
                <w:sz w:val="18"/>
                <w:szCs w:val="18"/>
              </w:rPr>
            </w:pPr>
          </w:p>
          <w:p w14:paraId="5DDCDF41" w14:textId="77777777" w:rsidR="00BE564B" w:rsidRPr="00562639" w:rsidRDefault="00BE564B" w:rsidP="00BF7D32">
            <w:pPr>
              <w:rPr>
                <w:color w:val="000000" w:themeColor="text1"/>
                <w:sz w:val="18"/>
                <w:szCs w:val="18"/>
              </w:rPr>
            </w:pPr>
          </w:p>
          <w:p w14:paraId="7D6DB7BF" w14:textId="77777777" w:rsidR="00BE564B" w:rsidRPr="00562639" w:rsidRDefault="00BE564B" w:rsidP="00BF7D32">
            <w:pPr>
              <w:rPr>
                <w:color w:val="000000" w:themeColor="text1"/>
                <w:sz w:val="18"/>
                <w:szCs w:val="18"/>
              </w:rPr>
            </w:pPr>
          </w:p>
          <w:p w14:paraId="752F133E" w14:textId="77777777" w:rsidR="00BE564B" w:rsidRPr="00562639" w:rsidRDefault="00BE564B" w:rsidP="00BF7D32">
            <w:pPr>
              <w:rPr>
                <w:color w:val="000000" w:themeColor="text1"/>
                <w:sz w:val="18"/>
                <w:szCs w:val="18"/>
              </w:rPr>
            </w:pPr>
          </w:p>
          <w:p w14:paraId="2A023147" w14:textId="77777777" w:rsidR="00BE564B" w:rsidRPr="00562639" w:rsidRDefault="00BE564B" w:rsidP="00BF7D32">
            <w:pPr>
              <w:rPr>
                <w:color w:val="000000" w:themeColor="text1"/>
                <w:sz w:val="18"/>
                <w:szCs w:val="18"/>
              </w:rPr>
            </w:pPr>
          </w:p>
        </w:tc>
        <w:tc>
          <w:tcPr>
            <w:tcW w:w="3005" w:type="dxa"/>
          </w:tcPr>
          <w:p w14:paraId="31293F18" w14:textId="77777777" w:rsidR="00BE564B" w:rsidRPr="00562639" w:rsidRDefault="00BE564B" w:rsidP="00BF7D32">
            <w:pPr>
              <w:rPr>
                <w:color w:val="000000" w:themeColor="text1"/>
                <w:sz w:val="18"/>
                <w:szCs w:val="18"/>
              </w:rPr>
            </w:pPr>
          </w:p>
        </w:tc>
        <w:tc>
          <w:tcPr>
            <w:tcW w:w="3006" w:type="dxa"/>
          </w:tcPr>
          <w:p w14:paraId="16664E71" w14:textId="77777777" w:rsidR="00BE564B" w:rsidRPr="00562639" w:rsidRDefault="00BE564B" w:rsidP="00BF7D32">
            <w:pPr>
              <w:rPr>
                <w:color w:val="000000" w:themeColor="text1"/>
                <w:sz w:val="18"/>
                <w:szCs w:val="18"/>
              </w:rPr>
            </w:pPr>
          </w:p>
        </w:tc>
      </w:tr>
      <w:tr w:rsidR="00BE564B" w:rsidRPr="00562639" w14:paraId="35BA2E10" w14:textId="77777777" w:rsidTr="00BF7D32">
        <w:tc>
          <w:tcPr>
            <w:tcW w:w="3005" w:type="dxa"/>
            <w:shd w:val="clear" w:color="auto" w:fill="DEEAF6" w:themeFill="accent1" w:themeFillTint="33"/>
          </w:tcPr>
          <w:p w14:paraId="2DE8018A" w14:textId="77777777" w:rsidR="00BE564B" w:rsidRPr="00562639" w:rsidRDefault="00BE564B" w:rsidP="00BF7D32">
            <w:pPr>
              <w:rPr>
                <w:color w:val="000000" w:themeColor="text1"/>
                <w:sz w:val="18"/>
                <w:szCs w:val="18"/>
              </w:rPr>
            </w:pPr>
            <w:r w:rsidRPr="00562639">
              <w:rPr>
                <w:color w:val="000000" w:themeColor="text1"/>
                <w:sz w:val="18"/>
                <w:szCs w:val="18"/>
              </w:rPr>
              <w:t>Possible solutions to the problem (2)</w:t>
            </w:r>
          </w:p>
        </w:tc>
        <w:tc>
          <w:tcPr>
            <w:tcW w:w="3005" w:type="dxa"/>
            <w:shd w:val="clear" w:color="auto" w:fill="DEEAF6" w:themeFill="accent1" w:themeFillTint="33"/>
          </w:tcPr>
          <w:p w14:paraId="388FDC48" w14:textId="77777777" w:rsidR="00BE564B" w:rsidRPr="00562639" w:rsidRDefault="00BE564B" w:rsidP="00BF7D32">
            <w:pPr>
              <w:rPr>
                <w:color w:val="000000" w:themeColor="text1"/>
                <w:sz w:val="18"/>
                <w:szCs w:val="18"/>
              </w:rPr>
            </w:pPr>
            <w:r w:rsidRPr="00562639">
              <w:rPr>
                <w:color w:val="000000" w:themeColor="text1"/>
                <w:sz w:val="18"/>
                <w:szCs w:val="18"/>
              </w:rPr>
              <w:t>Possible solutions to the problem (3)</w:t>
            </w:r>
          </w:p>
        </w:tc>
        <w:tc>
          <w:tcPr>
            <w:tcW w:w="3006" w:type="dxa"/>
            <w:shd w:val="clear" w:color="auto" w:fill="DEEAF6" w:themeFill="accent1" w:themeFillTint="33"/>
          </w:tcPr>
          <w:p w14:paraId="02028523" w14:textId="77777777" w:rsidR="00BE564B" w:rsidRPr="00562639" w:rsidRDefault="00BE564B" w:rsidP="00BF7D32">
            <w:pPr>
              <w:rPr>
                <w:color w:val="000000" w:themeColor="text1"/>
                <w:sz w:val="18"/>
                <w:szCs w:val="18"/>
              </w:rPr>
            </w:pPr>
            <w:r w:rsidRPr="00562639">
              <w:rPr>
                <w:color w:val="000000" w:themeColor="text1"/>
                <w:sz w:val="18"/>
                <w:szCs w:val="18"/>
              </w:rPr>
              <w:t>Possible solutions to the problem (4)</w:t>
            </w:r>
          </w:p>
        </w:tc>
      </w:tr>
      <w:tr w:rsidR="00BE564B" w:rsidRPr="00562639" w14:paraId="2F60BC82" w14:textId="77777777" w:rsidTr="00BF7D32">
        <w:tc>
          <w:tcPr>
            <w:tcW w:w="3005" w:type="dxa"/>
          </w:tcPr>
          <w:p w14:paraId="4285E4F2" w14:textId="77777777" w:rsidR="00BE564B" w:rsidRPr="00562639" w:rsidRDefault="00BE564B" w:rsidP="00BF7D32">
            <w:pPr>
              <w:rPr>
                <w:color w:val="000000" w:themeColor="text1"/>
                <w:sz w:val="18"/>
                <w:szCs w:val="18"/>
              </w:rPr>
            </w:pPr>
          </w:p>
          <w:p w14:paraId="25ACED2F" w14:textId="77777777" w:rsidR="00BE564B" w:rsidRPr="00562639" w:rsidRDefault="00BE564B" w:rsidP="00BF7D32">
            <w:pPr>
              <w:rPr>
                <w:color w:val="000000" w:themeColor="text1"/>
                <w:sz w:val="18"/>
                <w:szCs w:val="18"/>
              </w:rPr>
            </w:pPr>
          </w:p>
          <w:p w14:paraId="7613F2AC" w14:textId="77777777" w:rsidR="00BE564B" w:rsidRPr="00562639" w:rsidRDefault="00BE564B" w:rsidP="00BF7D32">
            <w:pPr>
              <w:rPr>
                <w:color w:val="000000" w:themeColor="text1"/>
                <w:sz w:val="18"/>
                <w:szCs w:val="18"/>
              </w:rPr>
            </w:pPr>
          </w:p>
          <w:p w14:paraId="76519F13" w14:textId="77777777" w:rsidR="00BE564B" w:rsidRPr="00562639" w:rsidRDefault="00BE564B" w:rsidP="00BF7D32">
            <w:pPr>
              <w:rPr>
                <w:color w:val="000000" w:themeColor="text1"/>
                <w:sz w:val="18"/>
                <w:szCs w:val="18"/>
              </w:rPr>
            </w:pPr>
          </w:p>
          <w:p w14:paraId="3450A001" w14:textId="77777777" w:rsidR="00BE564B" w:rsidRPr="00562639" w:rsidRDefault="00BE564B" w:rsidP="00BF7D32">
            <w:pPr>
              <w:rPr>
                <w:color w:val="000000" w:themeColor="text1"/>
                <w:sz w:val="18"/>
                <w:szCs w:val="18"/>
              </w:rPr>
            </w:pPr>
          </w:p>
          <w:p w14:paraId="141702D5" w14:textId="77777777" w:rsidR="00BE564B" w:rsidRPr="00562639" w:rsidRDefault="00BE564B" w:rsidP="00BF7D32">
            <w:pPr>
              <w:rPr>
                <w:color w:val="000000" w:themeColor="text1"/>
                <w:sz w:val="18"/>
                <w:szCs w:val="18"/>
              </w:rPr>
            </w:pPr>
          </w:p>
          <w:p w14:paraId="51D46F42" w14:textId="77777777" w:rsidR="00BE564B" w:rsidRPr="00562639" w:rsidRDefault="00BE564B" w:rsidP="00BF7D32">
            <w:pPr>
              <w:rPr>
                <w:color w:val="000000" w:themeColor="text1"/>
                <w:sz w:val="18"/>
                <w:szCs w:val="18"/>
              </w:rPr>
            </w:pPr>
          </w:p>
        </w:tc>
        <w:tc>
          <w:tcPr>
            <w:tcW w:w="3005" w:type="dxa"/>
          </w:tcPr>
          <w:p w14:paraId="5DBD148F" w14:textId="77777777" w:rsidR="00BE564B" w:rsidRPr="00562639" w:rsidRDefault="00BE564B" w:rsidP="00BF7D32">
            <w:pPr>
              <w:rPr>
                <w:color w:val="000000" w:themeColor="text1"/>
                <w:sz w:val="18"/>
                <w:szCs w:val="18"/>
              </w:rPr>
            </w:pPr>
          </w:p>
        </w:tc>
        <w:tc>
          <w:tcPr>
            <w:tcW w:w="3006" w:type="dxa"/>
          </w:tcPr>
          <w:p w14:paraId="39CAAD22" w14:textId="77777777" w:rsidR="00BE564B" w:rsidRPr="00562639" w:rsidRDefault="00BE564B" w:rsidP="00BF7D32">
            <w:pPr>
              <w:rPr>
                <w:color w:val="000000" w:themeColor="text1"/>
                <w:sz w:val="18"/>
                <w:szCs w:val="18"/>
              </w:rPr>
            </w:pPr>
          </w:p>
        </w:tc>
      </w:tr>
      <w:tr w:rsidR="00BE564B" w:rsidRPr="00562639" w14:paraId="15149293" w14:textId="77777777" w:rsidTr="00BF7D32">
        <w:tc>
          <w:tcPr>
            <w:tcW w:w="3005" w:type="dxa"/>
            <w:shd w:val="clear" w:color="auto" w:fill="DEEAF6" w:themeFill="accent1" w:themeFillTint="33"/>
          </w:tcPr>
          <w:p w14:paraId="2D2C81D2" w14:textId="77777777" w:rsidR="00BE564B" w:rsidRPr="00562639" w:rsidRDefault="00BE564B" w:rsidP="00BF7D32">
            <w:pPr>
              <w:rPr>
                <w:b/>
                <w:color w:val="000000" w:themeColor="text1"/>
                <w:sz w:val="18"/>
                <w:szCs w:val="18"/>
              </w:rPr>
            </w:pPr>
            <w:r w:rsidRPr="00562639">
              <w:rPr>
                <w:b/>
                <w:color w:val="000000" w:themeColor="text1"/>
                <w:sz w:val="18"/>
                <w:szCs w:val="18"/>
              </w:rPr>
              <w:t xml:space="preserve">STEP 3. </w:t>
            </w:r>
          </w:p>
          <w:p w14:paraId="1F7D30C7" w14:textId="77777777" w:rsidR="00BE564B" w:rsidRPr="00562639" w:rsidRDefault="00BE564B" w:rsidP="00BF7D32">
            <w:pPr>
              <w:rPr>
                <w:color w:val="000000" w:themeColor="text1"/>
                <w:sz w:val="18"/>
                <w:szCs w:val="18"/>
              </w:rPr>
            </w:pPr>
            <w:r w:rsidRPr="00562639">
              <w:rPr>
                <w:color w:val="000000" w:themeColor="text1"/>
                <w:sz w:val="18"/>
                <w:szCs w:val="18"/>
              </w:rPr>
              <w:t>Decide ONE solution that suits both people – this requires discussion (1)</w:t>
            </w:r>
          </w:p>
        </w:tc>
        <w:tc>
          <w:tcPr>
            <w:tcW w:w="3005" w:type="dxa"/>
            <w:shd w:val="clear" w:color="auto" w:fill="DEEAF6" w:themeFill="accent1" w:themeFillTint="33"/>
          </w:tcPr>
          <w:p w14:paraId="20C513D1" w14:textId="77777777" w:rsidR="00BE564B" w:rsidRPr="00562639" w:rsidRDefault="00BE564B" w:rsidP="00BF7D32">
            <w:pPr>
              <w:rPr>
                <w:color w:val="000000" w:themeColor="text1"/>
                <w:sz w:val="18"/>
                <w:szCs w:val="18"/>
              </w:rPr>
            </w:pPr>
          </w:p>
          <w:p w14:paraId="43960461" w14:textId="77777777" w:rsidR="00BE564B" w:rsidRPr="00562639" w:rsidRDefault="00BE564B" w:rsidP="00BF7D32">
            <w:pPr>
              <w:rPr>
                <w:color w:val="000000" w:themeColor="text1"/>
                <w:sz w:val="18"/>
                <w:szCs w:val="18"/>
              </w:rPr>
            </w:pPr>
            <w:r w:rsidRPr="00562639">
              <w:rPr>
                <w:color w:val="000000" w:themeColor="text1"/>
                <w:sz w:val="18"/>
                <w:szCs w:val="18"/>
              </w:rPr>
              <w:t>Discussion to reach solution (2)</w:t>
            </w:r>
          </w:p>
        </w:tc>
        <w:tc>
          <w:tcPr>
            <w:tcW w:w="3006" w:type="dxa"/>
            <w:shd w:val="clear" w:color="auto" w:fill="DEEAF6" w:themeFill="accent1" w:themeFillTint="33"/>
          </w:tcPr>
          <w:p w14:paraId="6D32D3B4" w14:textId="77777777" w:rsidR="00BE564B" w:rsidRPr="00562639" w:rsidRDefault="00BE564B" w:rsidP="00BF7D32">
            <w:pPr>
              <w:rPr>
                <w:color w:val="000000" w:themeColor="text1"/>
                <w:sz w:val="18"/>
                <w:szCs w:val="18"/>
              </w:rPr>
            </w:pPr>
          </w:p>
          <w:p w14:paraId="51F091C2" w14:textId="77777777" w:rsidR="00BE564B" w:rsidRPr="00562639" w:rsidRDefault="00BE564B" w:rsidP="00BF7D32">
            <w:pPr>
              <w:rPr>
                <w:color w:val="000000" w:themeColor="text1"/>
                <w:sz w:val="18"/>
                <w:szCs w:val="18"/>
              </w:rPr>
            </w:pPr>
            <w:r w:rsidRPr="00562639">
              <w:rPr>
                <w:color w:val="000000" w:themeColor="text1"/>
                <w:sz w:val="18"/>
                <w:szCs w:val="18"/>
              </w:rPr>
              <w:t>Discussion to reach solution (3)</w:t>
            </w:r>
          </w:p>
        </w:tc>
      </w:tr>
      <w:tr w:rsidR="00BE564B" w:rsidRPr="00562639" w14:paraId="36A8C582" w14:textId="77777777" w:rsidTr="00BF7D32">
        <w:tc>
          <w:tcPr>
            <w:tcW w:w="3005" w:type="dxa"/>
          </w:tcPr>
          <w:p w14:paraId="5147D5BC" w14:textId="77777777" w:rsidR="00BE564B" w:rsidRPr="00562639" w:rsidRDefault="00BE564B" w:rsidP="00BF7D32">
            <w:pPr>
              <w:rPr>
                <w:color w:val="000000" w:themeColor="text1"/>
                <w:sz w:val="18"/>
                <w:szCs w:val="18"/>
              </w:rPr>
            </w:pPr>
          </w:p>
          <w:p w14:paraId="4BDF8050" w14:textId="77777777" w:rsidR="00BE564B" w:rsidRPr="00562639" w:rsidRDefault="00BE564B" w:rsidP="00BF7D32">
            <w:pPr>
              <w:rPr>
                <w:color w:val="000000" w:themeColor="text1"/>
                <w:sz w:val="18"/>
                <w:szCs w:val="18"/>
              </w:rPr>
            </w:pPr>
          </w:p>
          <w:p w14:paraId="584A4FEF" w14:textId="77777777" w:rsidR="00BE564B" w:rsidRPr="00562639" w:rsidRDefault="00BE564B" w:rsidP="00BF7D32">
            <w:pPr>
              <w:rPr>
                <w:color w:val="000000" w:themeColor="text1"/>
                <w:sz w:val="18"/>
                <w:szCs w:val="18"/>
              </w:rPr>
            </w:pPr>
          </w:p>
          <w:p w14:paraId="35E9599E" w14:textId="77777777" w:rsidR="00BE564B" w:rsidRPr="00562639" w:rsidRDefault="00BE564B" w:rsidP="00BF7D32">
            <w:pPr>
              <w:rPr>
                <w:color w:val="000000" w:themeColor="text1"/>
                <w:sz w:val="18"/>
                <w:szCs w:val="18"/>
              </w:rPr>
            </w:pPr>
          </w:p>
          <w:p w14:paraId="541FDB6A" w14:textId="77777777" w:rsidR="00BE564B" w:rsidRPr="00562639" w:rsidRDefault="00BE564B" w:rsidP="00BF7D32">
            <w:pPr>
              <w:rPr>
                <w:color w:val="000000" w:themeColor="text1"/>
                <w:sz w:val="18"/>
                <w:szCs w:val="18"/>
              </w:rPr>
            </w:pPr>
          </w:p>
          <w:p w14:paraId="65314341" w14:textId="77777777" w:rsidR="00BE564B" w:rsidRPr="00562639" w:rsidRDefault="00BE564B" w:rsidP="00BF7D32">
            <w:pPr>
              <w:rPr>
                <w:color w:val="000000" w:themeColor="text1"/>
                <w:sz w:val="18"/>
                <w:szCs w:val="18"/>
              </w:rPr>
            </w:pPr>
          </w:p>
          <w:p w14:paraId="2DEDF4F9" w14:textId="77777777" w:rsidR="00BE564B" w:rsidRPr="00562639" w:rsidRDefault="00BE564B" w:rsidP="00BF7D32">
            <w:pPr>
              <w:rPr>
                <w:color w:val="000000" w:themeColor="text1"/>
                <w:sz w:val="18"/>
                <w:szCs w:val="18"/>
              </w:rPr>
            </w:pPr>
          </w:p>
        </w:tc>
        <w:tc>
          <w:tcPr>
            <w:tcW w:w="3005" w:type="dxa"/>
          </w:tcPr>
          <w:p w14:paraId="1CDBBE90" w14:textId="77777777" w:rsidR="00BE564B" w:rsidRPr="00562639" w:rsidRDefault="00BE564B" w:rsidP="00BF7D32">
            <w:pPr>
              <w:rPr>
                <w:color w:val="000000" w:themeColor="text1"/>
                <w:sz w:val="18"/>
                <w:szCs w:val="18"/>
              </w:rPr>
            </w:pPr>
          </w:p>
        </w:tc>
        <w:tc>
          <w:tcPr>
            <w:tcW w:w="3006" w:type="dxa"/>
          </w:tcPr>
          <w:p w14:paraId="352A6671" w14:textId="77777777" w:rsidR="00BE564B" w:rsidRPr="00562639" w:rsidRDefault="00BE564B" w:rsidP="00BF7D32">
            <w:pPr>
              <w:rPr>
                <w:color w:val="000000" w:themeColor="text1"/>
                <w:sz w:val="18"/>
                <w:szCs w:val="18"/>
              </w:rPr>
            </w:pPr>
          </w:p>
        </w:tc>
      </w:tr>
      <w:tr w:rsidR="00BE564B" w:rsidRPr="00562639" w14:paraId="5FE573F3" w14:textId="77777777" w:rsidTr="00BF7D32">
        <w:tc>
          <w:tcPr>
            <w:tcW w:w="3005" w:type="dxa"/>
            <w:shd w:val="clear" w:color="auto" w:fill="DEEAF6" w:themeFill="accent1" w:themeFillTint="33"/>
          </w:tcPr>
          <w:p w14:paraId="03ADD882" w14:textId="77777777" w:rsidR="00BE564B" w:rsidRPr="00562639" w:rsidRDefault="00BE564B" w:rsidP="00BF7D32">
            <w:pPr>
              <w:rPr>
                <w:b/>
                <w:color w:val="000000" w:themeColor="text1"/>
                <w:sz w:val="18"/>
                <w:szCs w:val="18"/>
              </w:rPr>
            </w:pPr>
            <w:r w:rsidRPr="00562639">
              <w:rPr>
                <w:b/>
                <w:color w:val="000000" w:themeColor="text1"/>
                <w:sz w:val="18"/>
                <w:szCs w:val="18"/>
              </w:rPr>
              <w:t xml:space="preserve">STEP 4. </w:t>
            </w:r>
          </w:p>
          <w:p w14:paraId="3F57A342" w14:textId="77777777" w:rsidR="00BE564B" w:rsidRPr="00562639" w:rsidRDefault="00BE564B" w:rsidP="00BF7D32">
            <w:pPr>
              <w:rPr>
                <w:color w:val="000000" w:themeColor="text1"/>
                <w:sz w:val="18"/>
                <w:szCs w:val="18"/>
              </w:rPr>
            </w:pPr>
            <w:r w:rsidRPr="00562639">
              <w:rPr>
                <w:color w:val="000000" w:themeColor="text1"/>
                <w:sz w:val="18"/>
                <w:szCs w:val="18"/>
              </w:rPr>
              <w:t>Make an agreement to try out the decision e.g. what each person needs to do and by what time (1)</w:t>
            </w:r>
          </w:p>
        </w:tc>
        <w:tc>
          <w:tcPr>
            <w:tcW w:w="3005" w:type="dxa"/>
            <w:shd w:val="clear" w:color="auto" w:fill="DEEAF6" w:themeFill="accent1" w:themeFillTint="33"/>
          </w:tcPr>
          <w:p w14:paraId="201EDF04" w14:textId="77777777" w:rsidR="00BE564B" w:rsidRPr="00562639" w:rsidRDefault="00BE564B" w:rsidP="00BF7D32">
            <w:pPr>
              <w:rPr>
                <w:color w:val="000000" w:themeColor="text1"/>
                <w:sz w:val="18"/>
                <w:szCs w:val="18"/>
              </w:rPr>
            </w:pPr>
          </w:p>
          <w:p w14:paraId="5B5E4D3B" w14:textId="77777777" w:rsidR="00BE564B" w:rsidRPr="00562639" w:rsidRDefault="00BE564B" w:rsidP="00BF7D32">
            <w:pPr>
              <w:rPr>
                <w:color w:val="000000" w:themeColor="text1"/>
                <w:sz w:val="18"/>
                <w:szCs w:val="18"/>
              </w:rPr>
            </w:pPr>
            <w:r w:rsidRPr="00562639">
              <w:rPr>
                <w:color w:val="000000" w:themeColor="text1"/>
                <w:sz w:val="18"/>
                <w:szCs w:val="18"/>
              </w:rPr>
              <w:t xml:space="preserve">Agreement to try out the decision (2) </w:t>
            </w:r>
          </w:p>
        </w:tc>
        <w:tc>
          <w:tcPr>
            <w:tcW w:w="3006" w:type="dxa"/>
            <w:shd w:val="clear" w:color="auto" w:fill="DEEAF6" w:themeFill="accent1" w:themeFillTint="33"/>
          </w:tcPr>
          <w:p w14:paraId="4BC5B3CA" w14:textId="77777777" w:rsidR="00BE564B" w:rsidRPr="00562639" w:rsidRDefault="00BE564B" w:rsidP="00BF7D32">
            <w:pPr>
              <w:rPr>
                <w:color w:val="000000" w:themeColor="text1"/>
                <w:sz w:val="18"/>
                <w:szCs w:val="18"/>
              </w:rPr>
            </w:pPr>
            <w:r w:rsidRPr="00562639">
              <w:rPr>
                <w:b/>
                <w:color w:val="000000" w:themeColor="text1"/>
                <w:sz w:val="18"/>
                <w:szCs w:val="18"/>
              </w:rPr>
              <w:t>STEP 5.</w:t>
            </w:r>
            <w:r w:rsidRPr="00562639">
              <w:rPr>
                <w:color w:val="000000" w:themeColor="text1"/>
                <w:sz w:val="18"/>
                <w:szCs w:val="18"/>
              </w:rPr>
              <w:t xml:space="preserve"> </w:t>
            </w:r>
          </w:p>
          <w:p w14:paraId="7A8F20AD" w14:textId="0BB75FB3" w:rsidR="00BE564B" w:rsidRPr="00562639" w:rsidRDefault="00BF1731" w:rsidP="00BF7D32">
            <w:pPr>
              <w:rPr>
                <w:color w:val="000000" w:themeColor="text1"/>
                <w:sz w:val="18"/>
                <w:szCs w:val="18"/>
              </w:rPr>
            </w:pPr>
            <w:r w:rsidRPr="00562639">
              <w:rPr>
                <w:color w:val="000000" w:themeColor="text1"/>
                <w:sz w:val="18"/>
                <w:szCs w:val="18"/>
              </w:rPr>
              <w:t xml:space="preserve">Sometime later … evaluate </w:t>
            </w:r>
            <w:r w:rsidR="00BE564B" w:rsidRPr="00562639">
              <w:rPr>
                <w:color w:val="000000" w:themeColor="text1"/>
                <w:sz w:val="18"/>
                <w:szCs w:val="18"/>
              </w:rPr>
              <w:t xml:space="preserve">how well things went  </w:t>
            </w:r>
          </w:p>
        </w:tc>
      </w:tr>
    </w:tbl>
    <w:p w14:paraId="009E08B9" w14:textId="77777777" w:rsidR="00FB1EFA" w:rsidRPr="00562639" w:rsidRDefault="00FB1EFA">
      <w:r w:rsidRPr="00562639">
        <w:br w:type="page"/>
      </w:r>
    </w:p>
    <w:p w14:paraId="14BFA1AC" w14:textId="41DB3BA9" w:rsidR="004579FA" w:rsidRPr="00562639" w:rsidRDefault="004579FA" w:rsidP="00DA1E28">
      <w:pPr>
        <w:rPr>
          <w:color w:val="0070C0"/>
          <w:sz w:val="18"/>
          <w:szCs w:val="18"/>
        </w:rPr>
      </w:pPr>
      <w:r w:rsidRPr="00562639">
        <w:rPr>
          <w:color w:val="0070C0"/>
          <w:sz w:val="18"/>
          <w:szCs w:val="18"/>
        </w:rPr>
        <w:t>Copy template</w:t>
      </w:r>
      <w:r w:rsidR="00DA1E28">
        <w:rPr>
          <w:color w:val="0070C0"/>
          <w:sz w:val="18"/>
          <w:szCs w:val="18"/>
        </w:rPr>
        <w:t xml:space="preserve"> </w:t>
      </w:r>
      <w:r w:rsidR="00DA1E28" w:rsidRPr="00DA1E28">
        <w:rPr>
          <w:b/>
          <w:color w:val="0070C0"/>
          <w:sz w:val="18"/>
          <w:szCs w:val="18"/>
        </w:rPr>
        <w:t>Activity number 20.</w:t>
      </w:r>
      <w:r w:rsidR="00DA1E28" w:rsidRPr="00DA1E28">
        <w:rPr>
          <w:color w:val="0070C0"/>
          <w:sz w:val="18"/>
          <w:szCs w:val="18"/>
        </w:rPr>
        <w:t xml:space="preserve"> Skills for relationships (6) giving and receiving positive feedback  (compliments)  </w:t>
      </w:r>
    </w:p>
    <w:p w14:paraId="16A9FB62" w14:textId="77777777" w:rsidR="004579FA" w:rsidRPr="00562639" w:rsidRDefault="004579FA" w:rsidP="004579FA">
      <w:pPr>
        <w:rPr>
          <w:color w:val="0070C0"/>
          <w:sz w:val="28"/>
          <w:szCs w:val="28"/>
        </w:rPr>
      </w:pPr>
      <w:r w:rsidRPr="00562639">
        <w:rPr>
          <w:color w:val="0070C0"/>
          <w:sz w:val="28"/>
          <w:szCs w:val="28"/>
        </w:rPr>
        <w:t xml:space="preserve">Receiving compliments </w:t>
      </w:r>
    </w:p>
    <w:tbl>
      <w:tblPr>
        <w:tblStyle w:val="TableGrid"/>
        <w:tblW w:w="0" w:type="auto"/>
        <w:tblLook w:val="04A0" w:firstRow="1" w:lastRow="0" w:firstColumn="1" w:lastColumn="0" w:noHBand="0" w:noVBand="1"/>
      </w:tblPr>
      <w:tblGrid>
        <w:gridCol w:w="2547"/>
        <w:gridCol w:w="2186"/>
        <w:gridCol w:w="1936"/>
        <w:gridCol w:w="2347"/>
      </w:tblGrid>
      <w:tr w:rsidR="004579FA" w:rsidRPr="00562639" w14:paraId="2AD7AA3A" w14:textId="77777777" w:rsidTr="004579FA">
        <w:tc>
          <w:tcPr>
            <w:tcW w:w="2547" w:type="dxa"/>
            <w:shd w:val="clear" w:color="auto" w:fill="DEEAF6" w:themeFill="accent1" w:themeFillTint="33"/>
          </w:tcPr>
          <w:p w14:paraId="121DA569" w14:textId="77777777" w:rsidR="004579FA" w:rsidRPr="00562639" w:rsidRDefault="004579FA" w:rsidP="004579FA">
            <w:r w:rsidRPr="00562639">
              <w:t>If a person was given this compliment ….</w:t>
            </w:r>
          </w:p>
        </w:tc>
        <w:tc>
          <w:tcPr>
            <w:tcW w:w="2186" w:type="dxa"/>
            <w:shd w:val="clear" w:color="auto" w:fill="DEEAF6" w:themeFill="accent1" w:themeFillTint="33"/>
          </w:tcPr>
          <w:p w14:paraId="165F7993" w14:textId="77777777" w:rsidR="004579FA" w:rsidRPr="00562639" w:rsidRDefault="004579FA" w:rsidP="004579FA">
            <w:r w:rsidRPr="00562639">
              <w:t xml:space="preserve">What might they say (or do) to dismiss the compliment? </w:t>
            </w:r>
            <w:r w:rsidRPr="00562639">
              <w:rPr>
                <w:i/>
              </w:rPr>
              <w:t>Think also about body language here.</w:t>
            </w:r>
            <w:r w:rsidRPr="00562639">
              <w:t xml:space="preserve"> </w:t>
            </w:r>
          </w:p>
        </w:tc>
        <w:tc>
          <w:tcPr>
            <w:tcW w:w="1936" w:type="dxa"/>
            <w:shd w:val="clear" w:color="auto" w:fill="DEEAF6" w:themeFill="accent1" w:themeFillTint="33"/>
          </w:tcPr>
          <w:p w14:paraId="67C7BA5E" w14:textId="77777777" w:rsidR="004579FA" w:rsidRPr="00562639" w:rsidRDefault="004579FA" w:rsidP="004579FA">
            <w:r w:rsidRPr="00562639">
              <w:t>Why might a person dismiss this compliment?</w:t>
            </w:r>
          </w:p>
        </w:tc>
        <w:tc>
          <w:tcPr>
            <w:tcW w:w="2347" w:type="dxa"/>
            <w:shd w:val="clear" w:color="auto" w:fill="DEEAF6" w:themeFill="accent1" w:themeFillTint="33"/>
          </w:tcPr>
          <w:p w14:paraId="74458A4D" w14:textId="1498C0D0" w:rsidR="004579FA" w:rsidRPr="00562639" w:rsidRDefault="004579FA" w:rsidP="004579FA">
            <w:r w:rsidRPr="00562639">
              <w:t xml:space="preserve">Instead, what could they say </w:t>
            </w:r>
            <w:r w:rsidR="00FA51FA" w:rsidRPr="00562639">
              <w:t>in</w:t>
            </w:r>
            <w:r w:rsidRPr="00562639">
              <w:t xml:space="preserve"> receiv</w:t>
            </w:r>
            <w:r w:rsidR="00FA51FA" w:rsidRPr="00562639">
              <w:t>ing</w:t>
            </w:r>
            <w:r w:rsidRPr="00562639">
              <w:t xml:space="preserve"> the compliment to reflect the sincerity with which it was given? </w:t>
            </w:r>
            <w:r w:rsidRPr="00562639">
              <w:rPr>
                <w:i/>
              </w:rPr>
              <w:t>Think of the compliment like being given a gift</w:t>
            </w:r>
            <w:r w:rsidRPr="00562639">
              <w:t>.</w:t>
            </w:r>
          </w:p>
        </w:tc>
      </w:tr>
      <w:tr w:rsidR="004579FA" w:rsidRPr="00562639" w14:paraId="094B7278" w14:textId="77777777" w:rsidTr="004579FA">
        <w:tc>
          <w:tcPr>
            <w:tcW w:w="2547" w:type="dxa"/>
          </w:tcPr>
          <w:p w14:paraId="2EAA4F75" w14:textId="2B311795" w:rsidR="004579FA" w:rsidRPr="00562639" w:rsidRDefault="004579FA" w:rsidP="004579FA">
            <w:r w:rsidRPr="00562639">
              <w:t>Your teacher congratulates you for doing really well in an NCEA assessment</w:t>
            </w:r>
            <w:r w:rsidR="00D556DA" w:rsidRPr="00562639">
              <w:t>.</w:t>
            </w:r>
            <w:r w:rsidRPr="00562639">
              <w:t xml:space="preserve"> </w:t>
            </w:r>
          </w:p>
        </w:tc>
        <w:tc>
          <w:tcPr>
            <w:tcW w:w="2186" w:type="dxa"/>
          </w:tcPr>
          <w:p w14:paraId="56B713EB" w14:textId="77777777" w:rsidR="004579FA" w:rsidRPr="00562639" w:rsidRDefault="004579FA" w:rsidP="004579FA"/>
        </w:tc>
        <w:tc>
          <w:tcPr>
            <w:tcW w:w="1936" w:type="dxa"/>
          </w:tcPr>
          <w:p w14:paraId="48840519" w14:textId="77777777" w:rsidR="004579FA" w:rsidRPr="00562639" w:rsidRDefault="004579FA" w:rsidP="004579FA"/>
        </w:tc>
        <w:tc>
          <w:tcPr>
            <w:tcW w:w="2347" w:type="dxa"/>
          </w:tcPr>
          <w:p w14:paraId="0BC46B0C" w14:textId="77777777" w:rsidR="004579FA" w:rsidRPr="00562639" w:rsidRDefault="004579FA" w:rsidP="004579FA"/>
        </w:tc>
      </w:tr>
      <w:tr w:rsidR="004579FA" w:rsidRPr="00562639" w14:paraId="35E462AF" w14:textId="77777777" w:rsidTr="004579FA">
        <w:tc>
          <w:tcPr>
            <w:tcW w:w="2547" w:type="dxa"/>
          </w:tcPr>
          <w:p w14:paraId="2E732788" w14:textId="15628693" w:rsidR="004579FA" w:rsidRPr="00562639" w:rsidRDefault="004579FA" w:rsidP="004579FA">
            <w:r w:rsidRPr="00562639">
              <w:t>You are recognised at an assembly and congratulated for winning a sports or cultural award</w:t>
            </w:r>
            <w:r w:rsidR="00D556DA" w:rsidRPr="00562639">
              <w:t>.</w:t>
            </w:r>
            <w:r w:rsidRPr="00562639">
              <w:t xml:space="preserve"> </w:t>
            </w:r>
          </w:p>
        </w:tc>
        <w:tc>
          <w:tcPr>
            <w:tcW w:w="2186" w:type="dxa"/>
          </w:tcPr>
          <w:p w14:paraId="12C06041" w14:textId="77777777" w:rsidR="004579FA" w:rsidRPr="00562639" w:rsidRDefault="004579FA" w:rsidP="004579FA"/>
        </w:tc>
        <w:tc>
          <w:tcPr>
            <w:tcW w:w="1936" w:type="dxa"/>
          </w:tcPr>
          <w:p w14:paraId="79395AE7" w14:textId="77777777" w:rsidR="004579FA" w:rsidRPr="00562639" w:rsidRDefault="004579FA" w:rsidP="004579FA"/>
        </w:tc>
        <w:tc>
          <w:tcPr>
            <w:tcW w:w="2347" w:type="dxa"/>
          </w:tcPr>
          <w:p w14:paraId="28614016" w14:textId="77777777" w:rsidR="004579FA" w:rsidRPr="00562639" w:rsidRDefault="004579FA" w:rsidP="004579FA"/>
        </w:tc>
      </w:tr>
      <w:tr w:rsidR="004579FA" w:rsidRPr="00562639" w14:paraId="6795AD20" w14:textId="77777777" w:rsidTr="004579FA">
        <w:tc>
          <w:tcPr>
            <w:tcW w:w="2547" w:type="dxa"/>
          </w:tcPr>
          <w:p w14:paraId="15AAB37C" w14:textId="2DE11EA7" w:rsidR="004579FA" w:rsidRPr="00562639" w:rsidRDefault="004579FA" w:rsidP="004579FA">
            <w:r w:rsidRPr="00562639">
              <w:t>Your friend says to you</w:t>
            </w:r>
            <w:r w:rsidR="00B87D75" w:rsidRPr="00562639">
              <w:t>:</w:t>
            </w:r>
            <w:r w:rsidRPr="00562639">
              <w:t xml:space="preserve"> </w:t>
            </w:r>
            <w:r w:rsidR="00B87D75" w:rsidRPr="00562639">
              <w:t>“</w:t>
            </w:r>
            <w:r w:rsidRPr="00562639">
              <w:t>thank you for helping me with … That was more than I was expecting - I really appreciate it.</w:t>
            </w:r>
            <w:r w:rsidR="00B87D75" w:rsidRPr="00562639">
              <w:t>”</w:t>
            </w:r>
            <w:r w:rsidRPr="00562639">
              <w:t xml:space="preserve"> </w:t>
            </w:r>
          </w:p>
        </w:tc>
        <w:tc>
          <w:tcPr>
            <w:tcW w:w="2186" w:type="dxa"/>
          </w:tcPr>
          <w:p w14:paraId="50B462B4" w14:textId="77777777" w:rsidR="004579FA" w:rsidRPr="00562639" w:rsidRDefault="004579FA" w:rsidP="004579FA"/>
        </w:tc>
        <w:tc>
          <w:tcPr>
            <w:tcW w:w="1936" w:type="dxa"/>
          </w:tcPr>
          <w:p w14:paraId="333B783F" w14:textId="77777777" w:rsidR="004579FA" w:rsidRPr="00562639" w:rsidRDefault="004579FA" w:rsidP="004579FA"/>
        </w:tc>
        <w:tc>
          <w:tcPr>
            <w:tcW w:w="2347" w:type="dxa"/>
          </w:tcPr>
          <w:p w14:paraId="0B80CF19" w14:textId="77777777" w:rsidR="004579FA" w:rsidRPr="00562639" w:rsidRDefault="004579FA" w:rsidP="004579FA"/>
        </w:tc>
      </w:tr>
      <w:tr w:rsidR="004579FA" w:rsidRPr="00562639" w14:paraId="6B955797" w14:textId="77777777" w:rsidTr="004579FA">
        <w:tc>
          <w:tcPr>
            <w:tcW w:w="2547" w:type="dxa"/>
          </w:tcPr>
          <w:p w14:paraId="741F838E" w14:textId="5E8E051E" w:rsidR="004579FA" w:rsidRPr="00562639" w:rsidRDefault="004579FA" w:rsidP="004579FA">
            <w:r w:rsidRPr="00562639">
              <w:t xml:space="preserve">Mum and dad are thrilled about your success in … they keep saying </w:t>
            </w:r>
            <w:r w:rsidR="00B87D75" w:rsidRPr="00562639">
              <w:t>“</w:t>
            </w:r>
            <w:r w:rsidRPr="00562639">
              <w:t>well done</w:t>
            </w:r>
            <w:r w:rsidR="00B87D75" w:rsidRPr="00562639">
              <w:t>”</w:t>
            </w:r>
            <w:r w:rsidRPr="00562639">
              <w:t xml:space="preserve"> and they are so pleased for you</w:t>
            </w:r>
            <w:r w:rsidR="00B87D75" w:rsidRPr="00562639">
              <w:t>.</w:t>
            </w:r>
          </w:p>
        </w:tc>
        <w:tc>
          <w:tcPr>
            <w:tcW w:w="2186" w:type="dxa"/>
          </w:tcPr>
          <w:p w14:paraId="7806E41B" w14:textId="77777777" w:rsidR="004579FA" w:rsidRPr="00562639" w:rsidRDefault="004579FA" w:rsidP="004579FA"/>
        </w:tc>
        <w:tc>
          <w:tcPr>
            <w:tcW w:w="1936" w:type="dxa"/>
          </w:tcPr>
          <w:p w14:paraId="3B69D406" w14:textId="77777777" w:rsidR="004579FA" w:rsidRPr="00562639" w:rsidRDefault="004579FA" w:rsidP="004579FA"/>
        </w:tc>
        <w:tc>
          <w:tcPr>
            <w:tcW w:w="2347" w:type="dxa"/>
          </w:tcPr>
          <w:p w14:paraId="65F7B987" w14:textId="77777777" w:rsidR="004579FA" w:rsidRPr="00562639" w:rsidRDefault="004579FA" w:rsidP="004579FA"/>
        </w:tc>
      </w:tr>
      <w:tr w:rsidR="004579FA" w:rsidRPr="00562639" w14:paraId="76D5774F" w14:textId="77777777" w:rsidTr="004579FA">
        <w:tc>
          <w:tcPr>
            <w:tcW w:w="2547" w:type="dxa"/>
          </w:tcPr>
          <w:p w14:paraId="5B4E3D1B" w14:textId="7FD167E7" w:rsidR="004579FA" w:rsidRPr="00562639" w:rsidRDefault="004579FA" w:rsidP="004579FA">
            <w:r w:rsidRPr="00562639">
              <w:t>A complete stranger on the street compliments you saying how nice you look [haircut, clothes, your smile, etc]</w:t>
            </w:r>
            <w:r w:rsidR="00D556DA" w:rsidRPr="00562639">
              <w:t>.</w:t>
            </w:r>
            <w:r w:rsidRPr="00562639">
              <w:t xml:space="preserve"> </w:t>
            </w:r>
          </w:p>
        </w:tc>
        <w:tc>
          <w:tcPr>
            <w:tcW w:w="2186" w:type="dxa"/>
          </w:tcPr>
          <w:p w14:paraId="638B1B62" w14:textId="77777777" w:rsidR="004579FA" w:rsidRPr="00562639" w:rsidRDefault="004579FA" w:rsidP="004579FA"/>
        </w:tc>
        <w:tc>
          <w:tcPr>
            <w:tcW w:w="1936" w:type="dxa"/>
          </w:tcPr>
          <w:p w14:paraId="6AA671FD" w14:textId="77777777" w:rsidR="004579FA" w:rsidRPr="00562639" w:rsidRDefault="004579FA" w:rsidP="004579FA"/>
        </w:tc>
        <w:tc>
          <w:tcPr>
            <w:tcW w:w="2347" w:type="dxa"/>
          </w:tcPr>
          <w:p w14:paraId="0E6FECA0" w14:textId="77777777" w:rsidR="004579FA" w:rsidRPr="00562639" w:rsidRDefault="004579FA" w:rsidP="004579FA"/>
        </w:tc>
      </w:tr>
      <w:tr w:rsidR="004579FA" w:rsidRPr="00562639" w14:paraId="2DD45E8D" w14:textId="77777777" w:rsidTr="004579FA">
        <w:tc>
          <w:tcPr>
            <w:tcW w:w="2547" w:type="dxa"/>
          </w:tcPr>
          <w:p w14:paraId="764F12F3" w14:textId="77777777" w:rsidR="004579FA" w:rsidRPr="00562639" w:rsidRDefault="004579FA" w:rsidP="004579FA">
            <w:r w:rsidRPr="00562639">
              <w:t xml:space="preserve">Your boss compliments you on the quality of your work and how the customers really appreciate the way you treat them. </w:t>
            </w:r>
          </w:p>
        </w:tc>
        <w:tc>
          <w:tcPr>
            <w:tcW w:w="2186" w:type="dxa"/>
          </w:tcPr>
          <w:p w14:paraId="5296DADA" w14:textId="77777777" w:rsidR="004579FA" w:rsidRPr="00562639" w:rsidRDefault="004579FA" w:rsidP="004579FA"/>
        </w:tc>
        <w:tc>
          <w:tcPr>
            <w:tcW w:w="1936" w:type="dxa"/>
          </w:tcPr>
          <w:p w14:paraId="0056D0AA" w14:textId="77777777" w:rsidR="004579FA" w:rsidRPr="00562639" w:rsidRDefault="004579FA" w:rsidP="004579FA"/>
        </w:tc>
        <w:tc>
          <w:tcPr>
            <w:tcW w:w="2347" w:type="dxa"/>
          </w:tcPr>
          <w:p w14:paraId="1D8FB9B7" w14:textId="77777777" w:rsidR="004579FA" w:rsidRPr="00562639" w:rsidRDefault="004579FA" w:rsidP="004579FA"/>
        </w:tc>
      </w:tr>
      <w:tr w:rsidR="004579FA" w:rsidRPr="00562639" w14:paraId="589B82C4" w14:textId="77777777" w:rsidTr="004579FA">
        <w:tc>
          <w:tcPr>
            <w:tcW w:w="2547" w:type="dxa"/>
          </w:tcPr>
          <w:p w14:paraId="473C0A82" w14:textId="77777777" w:rsidR="004579FA" w:rsidRPr="00562639" w:rsidRDefault="004579FA" w:rsidP="004579FA">
            <w:r w:rsidRPr="00562639">
              <w:t xml:space="preserve">Your coach or team leader compliments you on the contribution you have made to the team and how the team’s success was largely thanks to your efforts. </w:t>
            </w:r>
          </w:p>
        </w:tc>
        <w:tc>
          <w:tcPr>
            <w:tcW w:w="2186" w:type="dxa"/>
          </w:tcPr>
          <w:p w14:paraId="656BFB69" w14:textId="77777777" w:rsidR="004579FA" w:rsidRPr="00562639" w:rsidRDefault="004579FA" w:rsidP="004579FA"/>
        </w:tc>
        <w:tc>
          <w:tcPr>
            <w:tcW w:w="1936" w:type="dxa"/>
          </w:tcPr>
          <w:p w14:paraId="7A98D158" w14:textId="77777777" w:rsidR="004579FA" w:rsidRPr="00562639" w:rsidRDefault="004579FA" w:rsidP="004579FA"/>
        </w:tc>
        <w:tc>
          <w:tcPr>
            <w:tcW w:w="2347" w:type="dxa"/>
          </w:tcPr>
          <w:p w14:paraId="53A413E1" w14:textId="77777777" w:rsidR="004579FA" w:rsidRPr="00562639" w:rsidRDefault="004579FA" w:rsidP="004579FA"/>
        </w:tc>
      </w:tr>
    </w:tbl>
    <w:p w14:paraId="306E147B" w14:textId="7E9EC57F" w:rsidR="00D23C57" w:rsidRPr="00562639" w:rsidRDefault="00A30E82" w:rsidP="00D23C57">
      <w:r w:rsidRPr="00562639">
        <w:br w:type="page"/>
      </w:r>
    </w:p>
    <w:p w14:paraId="522EB90A" w14:textId="7A2E471C" w:rsidR="00D23C57" w:rsidRPr="00562639" w:rsidRDefault="00D23C57" w:rsidP="00DA1E28">
      <w:pPr>
        <w:rPr>
          <w:color w:val="0070C0"/>
          <w:sz w:val="18"/>
          <w:szCs w:val="18"/>
        </w:rPr>
      </w:pPr>
      <w:r w:rsidRPr="00562639">
        <w:rPr>
          <w:color w:val="0070C0"/>
          <w:sz w:val="18"/>
          <w:szCs w:val="18"/>
        </w:rPr>
        <w:t>Copy template</w:t>
      </w:r>
      <w:r w:rsidR="00DA1E28" w:rsidRPr="00DA1E28">
        <w:t xml:space="preserve"> </w:t>
      </w:r>
      <w:r w:rsidR="00DA1E28" w:rsidRPr="00DA1E28">
        <w:rPr>
          <w:b/>
          <w:color w:val="0070C0"/>
          <w:sz w:val="18"/>
          <w:szCs w:val="18"/>
        </w:rPr>
        <w:t>Activity number 22.</w:t>
      </w:r>
      <w:r w:rsidR="00DA1E28">
        <w:rPr>
          <w:b/>
          <w:color w:val="0070C0"/>
          <w:sz w:val="18"/>
          <w:szCs w:val="18"/>
        </w:rPr>
        <w:t xml:space="preserve"> </w:t>
      </w:r>
      <w:r w:rsidR="00DA1E28" w:rsidRPr="00DA1E28">
        <w:rPr>
          <w:color w:val="0070C0"/>
          <w:sz w:val="18"/>
          <w:szCs w:val="18"/>
        </w:rPr>
        <w:t>Impact of conflict in relationships on wellbeing</w:t>
      </w:r>
    </w:p>
    <w:p w14:paraId="657D9836" w14:textId="77777777" w:rsidR="00D23C57" w:rsidRPr="00562639" w:rsidRDefault="00D23C57" w:rsidP="00D23C57">
      <w:pPr>
        <w:rPr>
          <w:color w:val="0070C0"/>
          <w:sz w:val="28"/>
          <w:szCs w:val="28"/>
        </w:rPr>
      </w:pPr>
      <w:r w:rsidRPr="00562639">
        <w:rPr>
          <w:color w:val="0070C0"/>
          <w:sz w:val="28"/>
          <w:szCs w:val="28"/>
        </w:rPr>
        <w:t xml:space="preserve">Personal, interpersonal and societal influences on conflicts in relationships </w:t>
      </w:r>
    </w:p>
    <w:p w14:paraId="1E4538D2" w14:textId="77777777" w:rsidR="00D23C57" w:rsidRPr="00562639" w:rsidRDefault="00D23C57" w:rsidP="00D23C57">
      <w:pPr>
        <w:rPr>
          <w:color w:val="000000" w:themeColor="text1"/>
        </w:rPr>
      </w:pPr>
      <w:r w:rsidRPr="00562639">
        <w:rPr>
          <w:color w:val="000000" w:themeColor="text1"/>
        </w:rPr>
        <w:t xml:space="preserve">Select TWO of the situations below and complete a different summary chart for each one. </w:t>
      </w:r>
    </w:p>
    <w:p w14:paraId="60A184AA" w14:textId="77777777" w:rsidR="00D23C57" w:rsidRPr="00562639" w:rsidRDefault="00D23C57" w:rsidP="00797787">
      <w:pPr>
        <w:numPr>
          <w:ilvl w:val="0"/>
          <w:numId w:val="45"/>
        </w:numPr>
        <w:contextualSpacing/>
      </w:pPr>
      <w:r w:rsidRPr="00562639">
        <w:t xml:space="preserve">Adolescent romantic and/or sexual relationship breakup </w:t>
      </w:r>
    </w:p>
    <w:p w14:paraId="2F6B4653" w14:textId="77777777" w:rsidR="00D23C57" w:rsidRPr="00562639" w:rsidRDefault="00D23C57" w:rsidP="00797787">
      <w:pPr>
        <w:numPr>
          <w:ilvl w:val="0"/>
          <w:numId w:val="45"/>
        </w:numPr>
        <w:contextualSpacing/>
      </w:pPr>
      <w:r w:rsidRPr="00562639">
        <w:t xml:space="preserve">Family or other people’s expectations about an adolescent’s friends or partner </w:t>
      </w:r>
    </w:p>
    <w:p w14:paraId="4175AC74" w14:textId="77777777" w:rsidR="00D23C57" w:rsidRPr="00562639" w:rsidRDefault="00D23C57" w:rsidP="00797787">
      <w:pPr>
        <w:numPr>
          <w:ilvl w:val="0"/>
          <w:numId w:val="45"/>
        </w:numPr>
        <w:contextualSpacing/>
      </w:pPr>
      <w:r w:rsidRPr="00562639">
        <w:t xml:space="preserve">An adolescent who experiences a significant injury or illness  </w:t>
      </w:r>
    </w:p>
    <w:p w14:paraId="5A65B0DC" w14:textId="77777777" w:rsidR="00D23C57" w:rsidRPr="00562639" w:rsidRDefault="00D23C57" w:rsidP="00797787">
      <w:pPr>
        <w:numPr>
          <w:ilvl w:val="0"/>
          <w:numId w:val="45"/>
        </w:numPr>
        <w:contextualSpacing/>
      </w:pPr>
      <w:r w:rsidRPr="00562639">
        <w:t xml:space="preserve">Adolescents with diverse sexual and gender identities </w:t>
      </w:r>
    </w:p>
    <w:p w14:paraId="0A3ED625" w14:textId="4DDF0A3A" w:rsidR="00D23C57" w:rsidRPr="00562639" w:rsidRDefault="00D23C57" w:rsidP="00797787">
      <w:pPr>
        <w:numPr>
          <w:ilvl w:val="0"/>
          <w:numId w:val="45"/>
        </w:numPr>
        <w:contextualSpacing/>
      </w:pPr>
      <w:r w:rsidRPr="00562639">
        <w:t xml:space="preserve">Social pressure and expectation to use alcohol (or other drugs) </w:t>
      </w:r>
    </w:p>
    <w:p w14:paraId="27AA0456" w14:textId="77777777" w:rsidR="00D23C57" w:rsidRPr="00562639" w:rsidRDefault="00D23C57" w:rsidP="00797787">
      <w:pPr>
        <w:numPr>
          <w:ilvl w:val="0"/>
          <w:numId w:val="45"/>
        </w:numPr>
        <w:contextualSpacing/>
      </w:pPr>
      <w:r w:rsidRPr="00562639">
        <w:t>Social pressure and expectation to engage in anti-social or criminal behaviour</w:t>
      </w:r>
    </w:p>
    <w:p w14:paraId="4075283D" w14:textId="77777777" w:rsidR="00D23C57" w:rsidRPr="00562639" w:rsidRDefault="00D23C57" w:rsidP="00797787">
      <w:pPr>
        <w:numPr>
          <w:ilvl w:val="0"/>
          <w:numId w:val="45"/>
        </w:numPr>
        <w:contextualSpacing/>
      </w:pPr>
      <w:r w:rsidRPr="00562639">
        <w:t xml:space="preserve">Power imbalance based on cultural values e.g. beliefs males hold about their role and rights in heterosexual relationships </w:t>
      </w:r>
    </w:p>
    <w:p w14:paraId="6995938F" w14:textId="77777777" w:rsidR="00D23C57" w:rsidRPr="00562639" w:rsidRDefault="00D23C57" w:rsidP="00797787">
      <w:pPr>
        <w:numPr>
          <w:ilvl w:val="0"/>
          <w:numId w:val="45"/>
        </w:numPr>
        <w:contextualSpacing/>
      </w:pPr>
      <w:r w:rsidRPr="00562639">
        <w:t xml:space="preserve">Adolescents with diverse and different interests or beliefs about what is important </w:t>
      </w:r>
    </w:p>
    <w:p w14:paraId="2A4AC844" w14:textId="77777777" w:rsidR="00D23C57" w:rsidRPr="00562639" w:rsidRDefault="00D23C57" w:rsidP="00797787">
      <w:pPr>
        <w:numPr>
          <w:ilvl w:val="0"/>
          <w:numId w:val="45"/>
        </w:numPr>
        <w:contextualSpacing/>
      </w:pPr>
      <w:r w:rsidRPr="00562639">
        <w:t>Adolescents who believe they have the right to manipulate and intimidate their friend/partner and get their own way</w:t>
      </w:r>
    </w:p>
    <w:p w14:paraId="11F1A116" w14:textId="77777777" w:rsidR="00D23C57" w:rsidRPr="00562639" w:rsidRDefault="00D23C57" w:rsidP="00D23C57"/>
    <w:tbl>
      <w:tblPr>
        <w:tblStyle w:val="TableGrid6"/>
        <w:tblW w:w="0" w:type="auto"/>
        <w:tblLook w:val="04A0" w:firstRow="1" w:lastRow="0" w:firstColumn="1" w:lastColumn="0" w:noHBand="0" w:noVBand="1"/>
      </w:tblPr>
      <w:tblGrid>
        <w:gridCol w:w="2405"/>
        <w:gridCol w:w="6611"/>
      </w:tblGrid>
      <w:tr w:rsidR="00D23C57" w:rsidRPr="00562639" w14:paraId="1BF8FA48" w14:textId="77777777" w:rsidTr="00D23C57">
        <w:trPr>
          <w:trHeight w:val="518"/>
        </w:trPr>
        <w:tc>
          <w:tcPr>
            <w:tcW w:w="2405" w:type="dxa"/>
            <w:shd w:val="clear" w:color="auto" w:fill="DEEAF6" w:themeFill="accent1" w:themeFillTint="33"/>
          </w:tcPr>
          <w:p w14:paraId="7DBD8E4C" w14:textId="77777777" w:rsidR="00D23C57" w:rsidRPr="00562639" w:rsidRDefault="00D23C57" w:rsidP="00D23C57">
            <w:pPr>
              <w:rPr>
                <w:color w:val="000000" w:themeColor="text1"/>
              </w:rPr>
            </w:pPr>
            <w:r w:rsidRPr="00562639">
              <w:rPr>
                <w:color w:val="000000" w:themeColor="text1"/>
              </w:rPr>
              <w:t xml:space="preserve">Selected friendship or relationship situation </w:t>
            </w:r>
          </w:p>
        </w:tc>
        <w:tc>
          <w:tcPr>
            <w:tcW w:w="6611" w:type="dxa"/>
          </w:tcPr>
          <w:p w14:paraId="6C08FA7C" w14:textId="77777777" w:rsidR="00D23C57" w:rsidRPr="00562639" w:rsidRDefault="00D23C57" w:rsidP="00D23C57"/>
          <w:p w14:paraId="2F7E5112" w14:textId="77777777" w:rsidR="00D23C57" w:rsidRPr="00562639" w:rsidRDefault="00D23C57" w:rsidP="00D23C57"/>
        </w:tc>
      </w:tr>
      <w:tr w:rsidR="00D23C57" w:rsidRPr="00562639" w14:paraId="3C18EDB9" w14:textId="77777777" w:rsidTr="00D23C57">
        <w:tc>
          <w:tcPr>
            <w:tcW w:w="9016" w:type="dxa"/>
            <w:gridSpan w:val="2"/>
            <w:shd w:val="clear" w:color="auto" w:fill="DEEAF6" w:themeFill="accent1" w:themeFillTint="33"/>
          </w:tcPr>
          <w:p w14:paraId="39A64E5C" w14:textId="77777777" w:rsidR="00D23C57" w:rsidRPr="00562639" w:rsidRDefault="00D23C57" w:rsidP="00D23C57">
            <w:pPr>
              <w:rPr>
                <w:color w:val="000000" w:themeColor="text1"/>
              </w:rPr>
            </w:pPr>
            <w:r w:rsidRPr="00562639">
              <w:rPr>
                <w:color w:val="000000" w:themeColor="text1"/>
              </w:rPr>
              <w:t xml:space="preserve">What could </w:t>
            </w:r>
            <w:r w:rsidRPr="00562639">
              <w:rPr>
                <w:b/>
                <w:color w:val="000000" w:themeColor="text1"/>
              </w:rPr>
              <w:t>influence</w:t>
            </w:r>
            <w:r w:rsidRPr="00562639">
              <w:rPr>
                <w:color w:val="000000" w:themeColor="text1"/>
              </w:rPr>
              <w:t xml:space="preserve"> (or what causes) conflict in this friendship or relationship situation? </w:t>
            </w:r>
          </w:p>
        </w:tc>
      </w:tr>
      <w:tr w:rsidR="00D23C57" w:rsidRPr="00562639" w14:paraId="388DAC71" w14:textId="77777777" w:rsidTr="00D23C57">
        <w:trPr>
          <w:trHeight w:val="177"/>
        </w:trPr>
        <w:tc>
          <w:tcPr>
            <w:tcW w:w="2405" w:type="dxa"/>
            <w:shd w:val="clear" w:color="auto" w:fill="DEEAF6" w:themeFill="accent1" w:themeFillTint="33"/>
          </w:tcPr>
          <w:p w14:paraId="2364A4EE" w14:textId="77777777" w:rsidR="00D23C57" w:rsidRPr="00562639" w:rsidRDefault="00D23C57" w:rsidP="00D23C57">
            <w:pPr>
              <w:rPr>
                <w:color w:val="000000" w:themeColor="text1"/>
              </w:rPr>
            </w:pPr>
            <w:r w:rsidRPr="00562639">
              <w:rPr>
                <w:color w:val="000000" w:themeColor="text1"/>
              </w:rPr>
              <w:t>Personal</w:t>
            </w:r>
          </w:p>
        </w:tc>
        <w:tc>
          <w:tcPr>
            <w:tcW w:w="6611" w:type="dxa"/>
          </w:tcPr>
          <w:p w14:paraId="67180651" w14:textId="77777777" w:rsidR="00D23C57" w:rsidRPr="00562639" w:rsidRDefault="00D23C57" w:rsidP="00D23C57"/>
          <w:p w14:paraId="1FB732AF" w14:textId="77777777" w:rsidR="00D23C57" w:rsidRPr="00562639" w:rsidRDefault="00D23C57" w:rsidP="00D23C57"/>
          <w:p w14:paraId="52203492" w14:textId="77777777" w:rsidR="00D23C57" w:rsidRPr="00562639" w:rsidRDefault="00D23C57" w:rsidP="00D23C57"/>
        </w:tc>
      </w:tr>
      <w:tr w:rsidR="00D23C57" w:rsidRPr="00562639" w14:paraId="07609560" w14:textId="77777777" w:rsidTr="00D23C57">
        <w:tc>
          <w:tcPr>
            <w:tcW w:w="2405" w:type="dxa"/>
            <w:shd w:val="clear" w:color="auto" w:fill="DEEAF6" w:themeFill="accent1" w:themeFillTint="33"/>
          </w:tcPr>
          <w:p w14:paraId="2E1D3801" w14:textId="77777777" w:rsidR="00D23C57" w:rsidRPr="00562639" w:rsidRDefault="00D23C57" w:rsidP="00D23C57">
            <w:pPr>
              <w:rPr>
                <w:color w:val="000000" w:themeColor="text1"/>
              </w:rPr>
            </w:pPr>
            <w:r w:rsidRPr="00562639">
              <w:rPr>
                <w:color w:val="000000" w:themeColor="text1"/>
              </w:rPr>
              <w:t>Interpersonal</w:t>
            </w:r>
          </w:p>
        </w:tc>
        <w:tc>
          <w:tcPr>
            <w:tcW w:w="6611" w:type="dxa"/>
          </w:tcPr>
          <w:p w14:paraId="31FA46BF" w14:textId="77777777" w:rsidR="00D23C57" w:rsidRPr="00562639" w:rsidRDefault="00D23C57" w:rsidP="00D23C57"/>
          <w:p w14:paraId="6978D2B1" w14:textId="77777777" w:rsidR="00D23C57" w:rsidRPr="00562639" w:rsidRDefault="00D23C57" w:rsidP="00D23C57"/>
          <w:p w14:paraId="5B37D12D" w14:textId="77777777" w:rsidR="00D23C57" w:rsidRPr="00562639" w:rsidRDefault="00D23C57" w:rsidP="00D23C57"/>
        </w:tc>
      </w:tr>
      <w:tr w:rsidR="00D23C57" w:rsidRPr="00562639" w14:paraId="606EF63B" w14:textId="77777777" w:rsidTr="00D23C57">
        <w:tc>
          <w:tcPr>
            <w:tcW w:w="2405" w:type="dxa"/>
            <w:shd w:val="clear" w:color="auto" w:fill="DEEAF6" w:themeFill="accent1" w:themeFillTint="33"/>
          </w:tcPr>
          <w:p w14:paraId="1F4F382D" w14:textId="77777777" w:rsidR="00D23C57" w:rsidRPr="00562639" w:rsidRDefault="00D23C57" w:rsidP="00D23C57">
            <w:pPr>
              <w:rPr>
                <w:color w:val="000000" w:themeColor="text1"/>
              </w:rPr>
            </w:pPr>
            <w:r w:rsidRPr="00562639">
              <w:rPr>
                <w:color w:val="000000" w:themeColor="text1"/>
              </w:rPr>
              <w:t>Societal</w:t>
            </w:r>
          </w:p>
        </w:tc>
        <w:tc>
          <w:tcPr>
            <w:tcW w:w="6611" w:type="dxa"/>
          </w:tcPr>
          <w:p w14:paraId="3D2AE7F2" w14:textId="77777777" w:rsidR="00D23C57" w:rsidRPr="00562639" w:rsidRDefault="00D23C57" w:rsidP="00D23C57"/>
          <w:p w14:paraId="32110156" w14:textId="77777777" w:rsidR="00D23C57" w:rsidRPr="00562639" w:rsidRDefault="00D23C57" w:rsidP="00D23C57"/>
          <w:p w14:paraId="516D1296" w14:textId="77777777" w:rsidR="00D23C57" w:rsidRPr="00562639" w:rsidRDefault="00D23C57" w:rsidP="00D23C57"/>
        </w:tc>
      </w:tr>
      <w:tr w:rsidR="00D23C57" w:rsidRPr="00562639" w14:paraId="5B2ED1BB" w14:textId="77777777" w:rsidTr="00D23C57">
        <w:tc>
          <w:tcPr>
            <w:tcW w:w="9016" w:type="dxa"/>
            <w:gridSpan w:val="2"/>
            <w:shd w:val="clear" w:color="auto" w:fill="DEEAF6" w:themeFill="accent1" w:themeFillTint="33"/>
          </w:tcPr>
          <w:p w14:paraId="1BE92B4C" w14:textId="77777777" w:rsidR="00D23C57" w:rsidRPr="00562639" w:rsidRDefault="00D23C57" w:rsidP="00D23C57">
            <w:r w:rsidRPr="00562639">
              <w:rPr>
                <w:color w:val="000000" w:themeColor="text1"/>
              </w:rPr>
              <w:t xml:space="preserve">What influences people’s </w:t>
            </w:r>
            <w:r w:rsidRPr="00562639">
              <w:rPr>
                <w:b/>
                <w:color w:val="000000" w:themeColor="text1"/>
              </w:rPr>
              <w:t>ability to manage conflict</w:t>
            </w:r>
            <w:r w:rsidRPr="00562639">
              <w:rPr>
                <w:color w:val="000000" w:themeColor="text1"/>
              </w:rPr>
              <w:t xml:space="preserve"> in this friendship or relationship situation?</w:t>
            </w:r>
          </w:p>
        </w:tc>
      </w:tr>
      <w:tr w:rsidR="00D23C57" w:rsidRPr="00562639" w14:paraId="49AD1FD9" w14:textId="77777777" w:rsidTr="00D23C57">
        <w:tc>
          <w:tcPr>
            <w:tcW w:w="2405" w:type="dxa"/>
            <w:shd w:val="clear" w:color="auto" w:fill="DEEAF6" w:themeFill="accent1" w:themeFillTint="33"/>
          </w:tcPr>
          <w:p w14:paraId="2E30EBF2" w14:textId="77777777" w:rsidR="00D23C57" w:rsidRPr="00562639" w:rsidRDefault="00D23C57" w:rsidP="00D23C57">
            <w:pPr>
              <w:rPr>
                <w:color w:val="000000" w:themeColor="text1"/>
              </w:rPr>
            </w:pPr>
            <w:r w:rsidRPr="00562639">
              <w:rPr>
                <w:color w:val="000000" w:themeColor="text1"/>
              </w:rPr>
              <w:t>Personal</w:t>
            </w:r>
          </w:p>
        </w:tc>
        <w:tc>
          <w:tcPr>
            <w:tcW w:w="6611" w:type="dxa"/>
          </w:tcPr>
          <w:p w14:paraId="25D863CE" w14:textId="77777777" w:rsidR="00D23C57" w:rsidRPr="00562639" w:rsidRDefault="00D23C57" w:rsidP="00D23C57"/>
          <w:p w14:paraId="797994D9" w14:textId="77777777" w:rsidR="00D23C57" w:rsidRPr="00562639" w:rsidRDefault="00D23C57" w:rsidP="00D23C57"/>
          <w:p w14:paraId="48503FD1" w14:textId="77777777" w:rsidR="00D23C57" w:rsidRPr="00562639" w:rsidRDefault="00D23C57" w:rsidP="00D23C57"/>
        </w:tc>
      </w:tr>
      <w:tr w:rsidR="00D23C57" w:rsidRPr="00562639" w14:paraId="71B63296" w14:textId="77777777" w:rsidTr="00D23C57">
        <w:tc>
          <w:tcPr>
            <w:tcW w:w="2405" w:type="dxa"/>
            <w:shd w:val="clear" w:color="auto" w:fill="DEEAF6" w:themeFill="accent1" w:themeFillTint="33"/>
          </w:tcPr>
          <w:p w14:paraId="11ABA964" w14:textId="77777777" w:rsidR="00D23C57" w:rsidRPr="00562639" w:rsidRDefault="00D23C57" w:rsidP="00D23C57">
            <w:pPr>
              <w:rPr>
                <w:color w:val="000000" w:themeColor="text1"/>
              </w:rPr>
            </w:pPr>
            <w:r w:rsidRPr="00562639">
              <w:rPr>
                <w:color w:val="000000" w:themeColor="text1"/>
              </w:rPr>
              <w:t>Interpersonal</w:t>
            </w:r>
          </w:p>
        </w:tc>
        <w:tc>
          <w:tcPr>
            <w:tcW w:w="6611" w:type="dxa"/>
          </w:tcPr>
          <w:p w14:paraId="018E27D7" w14:textId="77777777" w:rsidR="00D23C57" w:rsidRPr="00562639" w:rsidRDefault="00D23C57" w:rsidP="00D23C57"/>
          <w:p w14:paraId="459B13A9" w14:textId="77777777" w:rsidR="00D23C57" w:rsidRPr="00562639" w:rsidRDefault="00D23C57" w:rsidP="00D23C57"/>
          <w:p w14:paraId="694E08D8" w14:textId="77777777" w:rsidR="00D23C57" w:rsidRPr="00562639" w:rsidRDefault="00D23C57" w:rsidP="00D23C57"/>
        </w:tc>
      </w:tr>
      <w:tr w:rsidR="00D23C57" w:rsidRPr="00562639" w14:paraId="5DBAB19C" w14:textId="77777777" w:rsidTr="00D23C57">
        <w:tc>
          <w:tcPr>
            <w:tcW w:w="2405" w:type="dxa"/>
            <w:shd w:val="clear" w:color="auto" w:fill="DEEAF6" w:themeFill="accent1" w:themeFillTint="33"/>
          </w:tcPr>
          <w:p w14:paraId="75BFA8D0" w14:textId="77777777" w:rsidR="00D23C57" w:rsidRPr="00562639" w:rsidRDefault="00D23C57" w:rsidP="00D23C57">
            <w:pPr>
              <w:rPr>
                <w:color w:val="000000" w:themeColor="text1"/>
              </w:rPr>
            </w:pPr>
            <w:r w:rsidRPr="00562639">
              <w:rPr>
                <w:color w:val="000000" w:themeColor="text1"/>
              </w:rPr>
              <w:t>Societal</w:t>
            </w:r>
          </w:p>
        </w:tc>
        <w:tc>
          <w:tcPr>
            <w:tcW w:w="6611" w:type="dxa"/>
          </w:tcPr>
          <w:p w14:paraId="54BC2B5F" w14:textId="77777777" w:rsidR="00D23C57" w:rsidRPr="00562639" w:rsidRDefault="00D23C57" w:rsidP="00D23C57"/>
          <w:p w14:paraId="51D8C66F" w14:textId="77777777" w:rsidR="00D23C57" w:rsidRPr="00562639" w:rsidRDefault="00D23C57" w:rsidP="00D23C57"/>
          <w:p w14:paraId="044171E3" w14:textId="77777777" w:rsidR="00D23C57" w:rsidRPr="00562639" w:rsidRDefault="00D23C57" w:rsidP="00D23C57"/>
        </w:tc>
      </w:tr>
    </w:tbl>
    <w:p w14:paraId="5E3C8496" w14:textId="77777777" w:rsidR="00D23C57" w:rsidRPr="00562639" w:rsidRDefault="00D23C57" w:rsidP="00D23C57"/>
    <w:p w14:paraId="52B7634E" w14:textId="77777777" w:rsidR="00D23C57" w:rsidRPr="00562639" w:rsidRDefault="00D23C57" w:rsidP="00D23C57">
      <w:r w:rsidRPr="00562639">
        <w:br w:type="page"/>
      </w:r>
    </w:p>
    <w:p w14:paraId="606987FE" w14:textId="648D163C" w:rsidR="00D23C57" w:rsidRPr="00562639" w:rsidRDefault="00D23C57" w:rsidP="00D23C57">
      <w:pPr>
        <w:rPr>
          <w:color w:val="0070C0"/>
          <w:sz w:val="18"/>
          <w:szCs w:val="18"/>
        </w:rPr>
      </w:pPr>
      <w:r w:rsidRPr="00562639">
        <w:rPr>
          <w:color w:val="0070C0"/>
          <w:sz w:val="18"/>
          <w:szCs w:val="18"/>
        </w:rPr>
        <w:t>Copy template</w:t>
      </w:r>
      <w:r w:rsidR="00DA1E28" w:rsidRPr="00DA1E28">
        <w:t xml:space="preserve"> </w:t>
      </w:r>
      <w:r w:rsidR="00DA1E28" w:rsidRPr="00DA1E28">
        <w:rPr>
          <w:b/>
          <w:color w:val="0070C0"/>
          <w:sz w:val="18"/>
          <w:szCs w:val="18"/>
        </w:rPr>
        <w:t>Activity number 22.</w:t>
      </w:r>
      <w:r w:rsidR="00DA1E28" w:rsidRPr="00DA1E28">
        <w:rPr>
          <w:color w:val="0070C0"/>
          <w:sz w:val="18"/>
          <w:szCs w:val="18"/>
        </w:rPr>
        <w:t xml:space="preserve"> Impact of conflict in relationships on wellbeing</w:t>
      </w:r>
    </w:p>
    <w:p w14:paraId="4B930140" w14:textId="77777777" w:rsidR="00D23C57" w:rsidRPr="00562639" w:rsidRDefault="00D23C57" w:rsidP="00D23C57">
      <w:pPr>
        <w:rPr>
          <w:color w:val="0070C0"/>
          <w:sz w:val="28"/>
          <w:szCs w:val="28"/>
        </w:rPr>
      </w:pPr>
      <w:r w:rsidRPr="00562639">
        <w:rPr>
          <w:color w:val="0070C0"/>
          <w:sz w:val="28"/>
          <w:szCs w:val="28"/>
        </w:rPr>
        <w:t xml:space="preserve">Impact of conflict on wellbeing </w:t>
      </w:r>
    </w:p>
    <w:p w14:paraId="61A3D641" w14:textId="77777777" w:rsidR="00D23C57" w:rsidRPr="00562639" w:rsidRDefault="00D23C57" w:rsidP="00D23C57">
      <w:pPr>
        <w:rPr>
          <w:color w:val="000000" w:themeColor="text1"/>
          <w:sz w:val="28"/>
          <w:szCs w:val="28"/>
        </w:rPr>
      </w:pPr>
      <w:r w:rsidRPr="00562639">
        <w:rPr>
          <w:color w:val="000000" w:themeColor="text1"/>
        </w:rPr>
        <w:t>Use ONE of the situations from the previous activity to complete this activity.</w:t>
      </w:r>
    </w:p>
    <w:tbl>
      <w:tblPr>
        <w:tblStyle w:val="TableGrid6"/>
        <w:tblW w:w="0" w:type="auto"/>
        <w:tblLook w:val="04A0" w:firstRow="1" w:lastRow="0" w:firstColumn="1" w:lastColumn="0" w:noHBand="0" w:noVBand="1"/>
      </w:tblPr>
      <w:tblGrid>
        <w:gridCol w:w="4508"/>
        <w:gridCol w:w="4508"/>
      </w:tblGrid>
      <w:tr w:rsidR="00D23C57" w:rsidRPr="00562639" w14:paraId="4B872119" w14:textId="77777777" w:rsidTr="00D23C57">
        <w:tc>
          <w:tcPr>
            <w:tcW w:w="4508" w:type="dxa"/>
            <w:shd w:val="clear" w:color="auto" w:fill="DEEAF6" w:themeFill="accent1" w:themeFillTint="33"/>
          </w:tcPr>
          <w:p w14:paraId="655F6BEE" w14:textId="77777777" w:rsidR="00D23C57" w:rsidRPr="00562639" w:rsidRDefault="00D23C57" w:rsidP="00D23C57">
            <w:pPr>
              <w:rPr>
                <w:b/>
                <w:color w:val="000000" w:themeColor="text1"/>
              </w:rPr>
            </w:pPr>
            <w:r w:rsidRPr="00562639">
              <w:rPr>
                <w:b/>
              </w:rPr>
              <w:t>What are the impacts on well-being resulting from conflict in relation to the following:</w:t>
            </w:r>
          </w:p>
        </w:tc>
        <w:tc>
          <w:tcPr>
            <w:tcW w:w="4508" w:type="dxa"/>
            <w:shd w:val="clear" w:color="auto" w:fill="FFFFFF" w:themeFill="background1"/>
          </w:tcPr>
          <w:p w14:paraId="18BC6E04" w14:textId="77777777" w:rsidR="00D23C57" w:rsidRPr="00562639" w:rsidRDefault="00D23C57" w:rsidP="00D23C57">
            <w:pPr>
              <w:rPr>
                <w:b/>
                <w:color w:val="000000" w:themeColor="text1"/>
              </w:rPr>
            </w:pPr>
            <w:r w:rsidRPr="00562639">
              <w:rPr>
                <w:b/>
                <w:color w:val="000000" w:themeColor="text1"/>
              </w:rPr>
              <w:t>Selected scenario:</w:t>
            </w:r>
          </w:p>
          <w:p w14:paraId="0FD56027" w14:textId="77777777" w:rsidR="00D23C57" w:rsidRPr="00562639" w:rsidRDefault="00D23C57" w:rsidP="00D23C57">
            <w:pPr>
              <w:rPr>
                <w:b/>
                <w:color w:val="000000" w:themeColor="text1"/>
              </w:rPr>
            </w:pPr>
          </w:p>
          <w:p w14:paraId="07D683B3" w14:textId="77777777" w:rsidR="00D23C57" w:rsidRPr="00562639" w:rsidRDefault="00D23C57" w:rsidP="00D23C57">
            <w:pPr>
              <w:rPr>
                <w:b/>
                <w:color w:val="000000" w:themeColor="text1"/>
              </w:rPr>
            </w:pPr>
          </w:p>
        </w:tc>
      </w:tr>
      <w:tr w:rsidR="00D23C57" w:rsidRPr="00562639" w14:paraId="5A7FA0DA" w14:textId="77777777" w:rsidTr="00C54178">
        <w:tc>
          <w:tcPr>
            <w:tcW w:w="4508" w:type="dxa"/>
            <w:shd w:val="clear" w:color="auto" w:fill="DEEAF6" w:themeFill="accent1" w:themeFillTint="33"/>
          </w:tcPr>
          <w:p w14:paraId="1A0DA955" w14:textId="00983528" w:rsidR="00D23C57" w:rsidRPr="00562639" w:rsidRDefault="00D23C57" w:rsidP="00D23C57">
            <w:pPr>
              <w:rPr>
                <w:color w:val="000000" w:themeColor="text1"/>
              </w:rPr>
            </w:pPr>
            <w:r w:rsidRPr="00562639">
              <w:rPr>
                <w:color w:val="000000" w:themeColor="text1"/>
              </w:rPr>
              <w:t xml:space="preserve">First, describe how this situation could result in conflict between friends or partners. </w:t>
            </w:r>
            <w:r w:rsidRPr="00562639">
              <w:rPr>
                <w:i/>
                <w:color w:val="000000" w:themeColor="text1"/>
              </w:rPr>
              <w:t xml:space="preserve">(You can add more ideas and details </w:t>
            </w:r>
            <w:r w:rsidR="00B36ADD" w:rsidRPr="00562639">
              <w:rPr>
                <w:i/>
                <w:color w:val="000000" w:themeColor="text1"/>
              </w:rPr>
              <w:t xml:space="preserve">of your own </w:t>
            </w:r>
            <w:r w:rsidRPr="00562639">
              <w:rPr>
                <w:i/>
                <w:color w:val="000000" w:themeColor="text1"/>
              </w:rPr>
              <w:t>to the situation to help you answer the following questions</w:t>
            </w:r>
            <w:r w:rsidR="00B36ADD" w:rsidRPr="00562639">
              <w:rPr>
                <w:i/>
                <w:color w:val="000000" w:themeColor="text1"/>
              </w:rPr>
              <w:t>.</w:t>
            </w:r>
            <w:r w:rsidRPr="00562639">
              <w:rPr>
                <w:i/>
                <w:color w:val="000000" w:themeColor="text1"/>
              </w:rPr>
              <w:t>)</w:t>
            </w:r>
          </w:p>
        </w:tc>
        <w:tc>
          <w:tcPr>
            <w:tcW w:w="4508" w:type="dxa"/>
          </w:tcPr>
          <w:p w14:paraId="1925CEEA" w14:textId="77777777" w:rsidR="00D23C57" w:rsidRPr="00562639" w:rsidRDefault="00D23C57" w:rsidP="00D23C57">
            <w:pPr>
              <w:rPr>
                <w:color w:val="000000" w:themeColor="text1"/>
              </w:rPr>
            </w:pPr>
          </w:p>
        </w:tc>
      </w:tr>
      <w:tr w:rsidR="00D23C57" w:rsidRPr="00562639" w14:paraId="64F78CF0" w14:textId="77777777" w:rsidTr="00D23C57">
        <w:tc>
          <w:tcPr>
            <w:tcW w:w="9016" w:type="dxa"/>
            <w:gridSpan w:val="2"/>
            <w:shd w:val="clear" w:color="auto" w:fill="DEEAF6" w:themeFill="accent1" w:themeFillTint="33"/>
          </w:tcPr>
          <w:p w14:paraId="6D4AADB9" w14:textId="6A3BEA17" w:rsidR="00D23C57" w:rsidRPr="00023705" w:rsidRDefault="00D23C57" w:rsidP="00D23C57">
            <w:pPr>
              <w:rPr>
                <w:b/>
                <w:color w:val="000000" w:themeColor="text1"/>
              </w:rPr>
            </w:pPr>
            <w:r w:rsidRPr="00023705">
              <w:rPr>
                <w:b/>
                <w:color w:val="000000" w:themeColor="text1"/>
              </w:rPr>
              <w:t xml:space="preserve">What is the impact on well-being? Focus particularly on the friendship or relationship of the adolescents involved. </w:t>
            </w:r>
          </w:p>
        </w:tc>
      </w:tr>
      <w:tr w:rsidR="00D23C57" w:rsidRPr="00562639" w14:paraId="6B3EA6D5" w14:textId="77777777" w:rsidTr="00C54178">
        <w:tc>
          <w:tcPr>
            <w:tcW w:w="4508" w:type="dxa"/>
            <w:shd w:val="clear" w:color="auto" w:fill="DEEAF6" w:themeFill="accent1" w:themeFillTint="33"/>
          </w:tcPr>
          <w:p w14:paraId="07E6C169" w14:textId="77777777" w:rsidR="00D23C57" w:rsidRPr="00562639" w:rsidRDefault="00D23C57" w:rsidP="00D23C57">
            <w:r w:rsidRPr="00562639">
              <w:t xml:space="preserve">The personal well-being of the individuals involved in the relationship? </w:t>
            </w:r>
            <w:r w:rsidRPr="00562639">
              <w:rPr>
                <w:i/>
              </w:rPr>
              <w:t>Think about their personal well-being – especially mental and emotional, and also physical and spiritual wellbeing.</w:t>
            </w:r>
          </w:p>
        </w:tc>
        <w:tc>
          <w:tcPr>
            <w:tcW w:w="4508" w:type="dxa"/>
          </w:tcPr>
          <w:p w14:paraId="3A96940A" w14:textId="77777777" w:rsidR="00D23C57" w:rsidRPr="00562639" w:rsidRDefault="00D23C57" w:rsidP="00D23C57">
            <w:pPr>
              <w:rPr>
                <w:color w:val="000000" w:themeColor="text1"/>
              </w:rPr>
            </w:pPr>
          </w:p>
          <w:p w14:paraId="3DBA14A1" w14:textId="77777777" w:rsidR="00D23C57" w:rsidRPr="00562639" w:rsidRDefault="00D23C57" w:rsidP="00D23C57">
            <w:pPr>
              <w:rPr>
                <w:color w:val="000000" w:themeColor="text1"/>
              </w:rPr>
            </w:pPr>
          </w:p>
          <w:p w14:paraId="26B64BE4" w14:textId="77777777" w:rsidR="00D23C57" w:rsidRPr="00562639" w:rsidRDefault="00D23C57" w:rsidP="00D23C57">
            <w:pPr>
              <w:rPr>
                <w:color w:val="000000" w:themeColor="text1"/>
              </w:rPr>
            </w:pPr>
          </w:p>
          <w:p w14:paraId="3A8A36C8" w14:textId="77777777" w:rsidR="00D23C57" w:rsidRPr="00562639" w:rsidRDefault="00D23C57" w:rsidP="00D23C57">
            <w:pPr>
              <w:rPr>
                <w:color w:val="000000" w:themeColor="text1"/>
              </w:rPr>
            </w:pPr>
          </w:p>
          <w:p w14:paraId="63645F09" w14:textId="77777777" w:rsidR="00D23C57" w:rsidRPr="00562639" w:rsidRDefault="00D23C57" w:rsidP="00D23C57">
            <w:pPr>
              <w:rPr>
                <w:color w:val="000000" w:themeColor="text1"/>
              </w:rPr>
            </w:pPr>
          </w:p>
          <w:p w14:paraId="1C9EC7F2" w14:textId="77777777" w:rsidR="00D23C57" w:rsidRPr="00562639" w:rsidRDefault="00D23C57" w:rsidP="00D23C57">
            <w:pPr>
              <w:rPr>
                <w:color w:val="000000" w:themeColor="text1"/>
              </w:rPr>
            </w:pPr>
          </w:p>
          <w:p w14:paraId="12694311" w14:textId="77777777" w:rsidR="00D23C57" w:rsidRPr="00562639" w:rsidRDefault="00D23C57" w:rsidP="00D23C57">
            <w:pPr>
              <w:rPr>
                <w:color w:val="000000" w:themeColor="text1"/>
              </w:rPr>
            </w:pPr>
          </w:p>
        </w:tc>
      </w:tr>
      <w:tr w:rsidR="00D23C57" w:rsidRPr="00562639" w14:paraId="42EE72A4" w14:textId="77777777" w:rsidTr="00C54178">
        <w:tc>
          <w:tcPr>
            <w:tcW w:w="4508" w:type="dxa"/>
            <w:shd w:val="clear" w:color="auto" w:fill="DEEAF6" w:themeFill="accent1" w:themeFillTint="33"/>
          </w:tcPr>
          <w:p w14:paraId="5D933A67" w14:textId="2BE214F9" w:rsidR="00D23C57" w:rsidRPr="00562639" w:rsidRDefault="00D23C57" w:rsidP="00D23C57">
            <w:r w:rsidRPr="00562639">
              <w:t xml:space="preserve">Their ‘social well-being’ – the relationship between these people. </w:t>
            </w:r>
            <w:r w:rsidRPr="00562639">
              <w:rPr>
                <w:i/>
              </w:rPr>
              <w:t>Think about the impact on the relationship between the people – the effectiveness and quality of their communication, the level of support they provide each other, the way the</w:t>
            </w:r>
            <w:r w:rsidR="00303513" w:rsidRPr="00562639">
              <w:rPr>
                <w:i/>
              </w:rPr>
              <w:t>y</w:t>
            </w:r>
            <w:r w:rsidRPr="00562639">
              <w:rPr>
                <w:i/>
              </w:rPr>
              <w:t xml:space="preserve"> ‘treat’ each other, etc</w:t>
            </w:r>
            <w:r w:rsidR="008C4083" w:rsidRPr="00562639">
              <w:rPr>
                <w:i/>
              </w:rPr>
              <w:t>.</w:t>
            </w:r>
            <w:r w:rsidRPr="00562639">
              <w:t xml:space="preserve">  </w:t>
            </w:r>
          </w:p>
        </w:tc>
        <w:tc>
          <w:tcPr>
            <w:tcW w:w="4508" w:type="dxa"/>
          </w:tcPr>
          <w:p w14:paraId="74347986" w14:textId="77777777" w:rsidR="00D23C57" w:rsidRPr="00562639" w:rsidRDefault="00D23C57" w:rsidP="00D23C57">
            <w:pPr>
              <w:rPr>
                <w:color w:val="000000" w:themeColor="text1"/>
              </w:rPr>
            </w:pPr>
          </w:p>
          <w:p w14:paraId="1C271067" w14:textId="77777777" w:rsidR="00D23C57" w:rsidRPr="00562639" w:rsidRDefault="00D23C57" w:rsidP="00D23C57">
            <w:pPr>
              <w:rPr>
                <w:color w:val="000000" w:themeColor="text1"/>
              </w:rPr>
            </w:pPr>
          </w:p>
          <w:p w14:paraId="21AD09AD" w14:textId="77777777" w:rsidR="00D23C57" w:rsidRPr="00562639" w:rsidRDefault="00D23C57" w:rsidP="00D23C57">
            <w:pPr>
              <w:rPr>
                <w:color w:val="000000" w:themeColor="text1"/>
              </w:rPr>
            </w:pPr>
          </w:p>
          <w:p w14:paraId="0658E58D" w14:textId="77777777" w:rsidR="00D23C57" w:rsidRPr="00562639" w:rsidRDefault="00D23C57" w:rsidP="00D23C57">
            <w:pPr>
              <w:rPr>
                <w:color w:val="000000" w:themeColor="text1"/>
              </w:rPr>
            </w:pPr>
          </w:p>
          <w:p w14:paraId="1B6B1270" w14:textId="77777777" w:rsidR="00D23C57" w:rsidRPr="00562639" w:rsidRDefault="00D23C57" w:rsidP="00D23C57">
            <w:pPr>
              <w:rPr>
                <w:color w:val="000000" w:themeColor="text1"/>
              </w:rPr>
            </w:pPr>
          </w:p>
          <w:p w14:paraId="75AF1FB6" w14:textId="77777777" w:rsidR="00D23C57" w:rsidRPr="00562639" w:rsidRDefault="00D23C57" w:rsidP="00D23C57">
            <w:pPr>
              <w:rPr>
                <w:color w:val="000000" w:themeColor="text1"/>
              </w:rPr>
            </w:pPr>
          </w:p>
          <w:p w14:paraId="5A607ED4" w14:textId="77777777" w:rsidR="00D23C57" w:rsidRPr="00562639" w:rsidRDefault="00D23C57" w:rsidP="00D23C57">
            <w:pPr>
              <w:rPr>
                <w:color w:val="000000" w:themeColor="text1"/>
              </w:rPr>
            </w:pPr>
          </w:p>
        </w:tc>
      </w:tr>
      <w:tr w:rsidR="00D23C57" w:rsidRPr="00562639" w14:paraId="361682CB" w14:textId="77777777" w:rsidTr="00C54178">
        <w:tc>
          <w:tcPr>
            <w:tcW w:w="4508" w:type="dxa"/>
            <w:shd w:val="clear" w:color="auto" w:fill="DEEAF6" w:themeFill="accent1" w:themeFillTint="33"/>
          </w:tcPr>
          <w:p w14:paraId="50B0DF6F" w14:textId="14DD9A1F" w:rsidR="00D23C57" w:rsidRPr="00562639" w:rsidRDefault="00D23C57" w:rsidP="00D23C57">
            <w:r w:rsidRPr="00562639">
              <w:t>How can conflict between people impact on others around them – their other friends,</w:t>
            </w:r>
            <w:r w:rsidR="00303513" w:rsidRPr="00562639">
              <w:t xml:space="preserve"> family, school and workmates? </w:t>
            </w:r>
            <w:r w:rsidRPr="00562639">
              <w:rPr>
                <w:i/>
              </w:rPr>
              <w:t>(This is another consideration of interpersonal impacts).</w:t>
            </w:r>
          </w:p>
          <w:p w14:paraId="2C7887B5" w14:textId="77777777" w:rsidR="00D23C57" w:rsidRPr="00562639" w:rsidRDefault="00D23C57" w:rsidP="00D23C57"/>
        </w:tc>
        <w:tc>
          <w:tcPr>
            <w:tcW w:w="4508" w:type="dxa"/>
          </w:tcPr>
          <w:p w14:paraId="26FAF130" w14:textId="77777777" w:rsidR="00D23C57" w:rsidRPr="00562639" w:rsidRDefault="00D23C57" w:rsidP="00D23C57">
            <w:pPr>
              <w:rPr>
                <w:color w:val="000000" w:themeColor="text1"/>
              </w:rPr>
            </w:pPr>
          </w:p>
          <w:p w14:paraId="04038E64" w14:textId="77777777" w:rsidR="00D23C57" w:rsidRPr="00562639" w:rsidRDefault="00D23C57" w:rsidP="00D23C57">
            <w:pPr>
              <w:rPr>
                <w:color w:val="000000" w:themeColor="text1"/>
              </w:rPr>
            </w:pPr>
          </w:p>
          <w:p w14:paraId="177A3E8A" w14:textId="77777777" w:rsidR="00D23C57" w:rsidRPr="00562639" w:rsidRDefault="00D23C57" w:rsidP="00D23C57">
            <w:pPr>
              <w:rPr>
                <w:color w:val="000000" w:themeColor="text1"/>
              </w:rPr>
            </w:pPr>
          </w:p>
          <w:p w14:paraId="47BDEE0D" w14:textId="77777777" w:rsidR="00D23C57" w:rsidRPr="00562639" w:rsidRDefault="00D23C57" w:rsidP="00D23C57">
            <w:pPr>
              <w:rPr>
                <w:color w:val="000000" w:themeColor="text1"/>
              </w:rPr>
            </w:pPr>
          </w:p>
          <w:p w14:paraId="5C625238" w14:textId="77777777" w:rsidR="00D23C57" w:rsidRPr="00562639" w:rsidRDefault="00D23C57" w:rsidP="00D23C57">
            <w:pPr>
              <w:rPr>
                <w:color w:val="000000" w:themeColor="text1"/>
              </w:rPr>
            </w:pPr>
          </w:p>
          <w:p w14:paraId="42F924F5" w14:textId="77777777" w:rsidR="00D23C57" w:rsidRPr="00562639" w:rsidRDefault="00D23C57" w:rsidP="00D23C57">
            <w:pPr>
              <w:rPr>
                <w:color w:val="000000" w:themeColor="text1"/>
              </w:rPr>
            </w:pPr>
          </w:p>
          <w:p w14:paraId="6B0B9315" w14:textId="77777777" w:rsidR="00D23C57" w:rsidRPr="00562639" w:rsidRDefault="00D23C57" w:rsidP="00D23C57">
            <w:pPr>
              <w:rPr>
                <w:color w:val="000000" w:themeColor="text1"/>
              </w:rPr>
            </w:pPr>
          </w:p>
        </w:tc>
      </w:tr>
      <w:tr w:rsidR="00D23C57" w:rsidRPr="00562639" w14:paraId="4687D27B" w14:textId="77777777" w:rsidTr="00C54178">
        <w:tc>
          <w:tcPr>
            <w:tcW w:w="4508" w:type="dxa"/>
            <w:shd w:val="clear" w:color="auto" w:fill="DEEAF6" w:themeFill="accent1" w:themeFillTint="33"/>
          </w:tcPr>
          <w:p w14:paraId="18A46A75" w14:textId="179054CB" w:rsidR="00D23C57" w:rsidRPr="00562639" w:rsidRDefault="00D23C57" w:rsidP="00303513">
            <w:pPr>
              <w:rPr>
                <w:color w:val="000000" w:themeColor="text1"/>
              </w:rPr>
            </w:pPr>
            <w:r w:rsidRPr="00562639">
              <w:t xml:space="preserve">How does conflict in relationships affect ‘societal’ wellbeing? </w:t>
            </w:r>
            <w:r w:rsidRPr="00562639">
              <w:rPr>
                <w:i/>
              </w:rPr>
              <w:t>One way to th</w:t>
            </w:r>
            <w:r w:rsidR="00303513" w:rsidRPr="00562639">
              <w:rPr>
                <w:i/>
              </w:rPr>
              <w:t>ink about this might be (for example</w:t>
            </w:r>
            <w:r w:rsidRPr="00562639">
              <w:rPr>
                <w:i/>
              </w:rPr>
              <w:t>) that if many adolescents in a (named) community do not have the knowledge, skills and opportunity to manage conflict in relationships, what impact will that have on the overall culture and safety of the school, and what happens in the local community like the local shopping mall, or events where adolescents gather such as sports and cultural events?</w:t>
            </w:r>
            <w:r w:rsidRPr="00562639">
              <w:t xml:space="preserve">  </w:t>
            </w:r>
          </w:p>
        </w:tc>
        <w:tc>
          <w:tcPr>
            <w:tcW w:w="4508" w:type="dxa"/>
          </w:tcPr>
          <w:p w14:paraId="7694D3A2" w14:textId="77777777" w:rsidR="00D23C57" w:rsidRPr="00562639" w:rsidRDefault="00D23C57" w:rsidP="00D23C57">
            <w:pPr>
              <w:rPr>
                <w:color w:val="000000" w:themeColor="text1"/>
              </w:rPr>
            </w:pPr>
          </w:p>
        </w:tc>
      </w:tr>
      <w:tr w:rsidR="00D23C57" w:rsidRPr="00562639" w14:paraId="4B2D29B6" w14:textId="77777777" w:rsidTr="00C54178">
        <w:tc>
          <w:tcPr>
            <w:tcW w:w="4508" w:type="dxa"/>
            <w:shd w:val="clear" w:color="auto" w:fill="DEEAF6" w:themeFill="accent1" w:themeFillTint="33"/>
          </w:tcPr>
          <w:p w14:paraId="63A2906C" w14:textId="0D14C9DF" w:rsidR="00D23C57" w:rsidRPr="00562639" w:rsidRDefault="00D23C57" w:rsidP="00D23C57">
            <w:pPr>
              <w:rPr>
                <w:color w:val="0070C0"/>
                <w:sz w:val="28"/>
                <w:szCs w:val="28"/>
              </w:rPr>
            </w:pPr>
            <w:r w:rsidRPr="00562639">
              <w:rPr>
                <w:color w:val="000000" w:themeColor="text1"/>
              </w:rPr>
              <w:t>How I know this e.g. evidence from an article, story, report, survey, or other source</w:t>
            </w:r>
            <w:r w:rsidR="00B36ADD" w:rsidRPr="00562639">
              <w:rPr>
                <w:color w:val="000000" w:themeColor="text1"/>
              </w:rPr>
              <w:t>.</w:t>
            </w:r>
            <w:r w:rsidRPr="00562639">
              <w:rPr>
                <w:color w:val="0070C0"/>
                <w:sz w:val="28"/>
                <w:szCs w:val="28"/>
              </w:rPr>
              <w:br w:type="page"/>
            </w:r>
          </w:p>
          <w:p w14:paraId="76ECF125" w14:textId="77777777" w:rsidR="00D23C57" w:rsidRPr="00562639" w:rsidRDefault="00D23C57" w:rsidP="00D23C57">
            <w:pPr>
              <w:rPr>
                <w:color w:val="000000" w:themeColor="text1"/>
              </w:rPr>
            </w:pPr>
          </w:p>
        </w:tc>
        <w:tc>
          <w:tcPr>
            <w:tcW w:w="4508" w:type="dxa"/>
          </w:tcPr>
          <w:p w14:paraId="7AEC029D" w14:textId="77777777" w:rsidR="00D23C57" w:rsidRPr="00562639" w:rsidRDefault="00D23C57" w:rsidP="00D23C57">
            <w:pPr>
              <w:rPr>
                <w:color w:val="000000" w:themeColor="text1"/>
              </w:rPr>
            </w:pPr>
          </w:p>
        </w:tc>
      </w:tr>
    </w:tbl>
    <w:p w14:paraId="4EB012F0" w14:textId="77777777" w:rsidR="00DA1E28" w:rsidRDefault="00DA1E28" w:rsidP="00952B9B">
      <w:pPr>
        <w:rPr>
          <w:color w:val="0070C0"/>
          <w:sz w:val="18"/>
          <w:szCs w:val="18"/>
        </w:rPr>
      </w:pPr>
    </w:p>
    <w:p w14:paraId="472FF701" w14:textId="53D36058" w:rsidR="00952B9B" w:rsidRPr="00562639" w:rsidRDefault="00952B9B" w:rsidP="00952B9B">
      <w:pPr>
        <w:rPr>
          <w:color w:val="0070C0"/>
          <w:sz w:val="18"/>
          <w:szCs w:val="18"/>
        </w:rPr>
      </w:pPr>
      <w:r w:rsidRPr="00562639">
        <w:rPr>
          <w:color w:val="0070C0"/>
          <w:sz w:val="18"/>
          <w:szCs w:val="18"/>
        </w:rPr>
        <w:t>Copy template</w:t>
      </w:r>
      <w:r w:rsidR="00DA1E28">
        <w:rPr>
          <w:color w:val="0070C0"/>
          <w:sz w:val="18"/>
          <w:szCs w:val="18"/>
        </w:rPr>
        <w:t xml:space="preserve"> </w:t>
      </w:r>
      <w:r w:rsidR="00DA1E28" w:rsidRPr="00DA1E28">
        <w:rPr>
          <w:b/>
          <w:color w:val="0070C0"/>
          <w:sz w:val="18"/>
          <w:szCs w:val="18"/>
        </w:rPr>
        <w:t>Activity number 23</w:t>
      </w:r>
      <w:r w:rsidR="00DA1E28" w:rsidRPr="00DA1E28">
        <w:rPr>
          <w:color w:val="0070C0"/>
          <w:sz w:val="18"/>
          <w:szCs w:val="18"/>
        </w:rPr>
        <w:t xml:space="preserve">. Managing conflict in relationships  </w:t>
      </w:r>
    </w:p>
    <w:p w14:paraId="1623BC8E" w14:textId="77777777" w:rsidR="00952B9B" w:rsidRPr="00562639" w:rsidRDefault="00952B9B" w:rsidP="00952B9B">
      <w:pPr>
        <w:rPr>
          <w:color w:val="0070C0"/>
          <w:sz w:val="28"/>
          <w:szCs w:val="28"/>
        </w:rPr>
      </w:pPr>
      <w:r w:rsidRPr="00562639">
        <w:rPr>
          <w:color w:val="0070C0"/>
          <w:sz w:val="28"/>
          <w:szCs w:val="28"/>
        </w:rPr>
        <w:t xml:space="preserve">Managing conflict </w:t>
      </w:r>
    </w:p>
    <w:tbl>
      <w:tblPr>
        <w:tblStyle w:val="TableGrid7"/>
        <w:tblW w:w="0" w:type="auto"/>
        <w:tblLook w:val="04A0" w:firstRow="1" w:lastRow="0" w:firstColumn="1" w:lastColumn="0" w:noHBand="0" w:noVBand="1"/>
      </w:tblPr>
      <w:tblGrid>
        <w:gridCol w:w="4531"/>
        <w:gridCol w:w="4485"/>
      </w:tblGrid>
      <w:tr w:rsidR="00952B9B" w:rsidRPr="00562639" w14:paraId="265A2758" w14:textId="77777777" w:rsidTr="005B60E5">
        <w:tc>
          <w:tcPr>
            <w:tcW w:w="4531" w:type="dxa"/>
            <w:shd w:val="clear" w:color="auto" w:fill="DEEAF6" w:themeFill="accent1" w:themeFillTint="33"/>
          </w:tcPr>
          <w:p w14:paraId="7405493B" w14:textId="77777777" w:rsidR="00952B9B" w:rsidRPr="00562639" w:rsidRDefault="00952B9B" w:rsidP="00952B9B">
            <w:pPr>
              <w:rPr>
                <w:color w:val="0070C0"/>
              </w:rPr>
            </w:pPr>
            <w:r w:rsidRPr="00562639">
              <w:rPr>
                <w:b/>
                <w:color w:val="000000" w:themeColor="text1"/>
              </w:rPr>
              <w:t>TASK 1.</w:t>
            </w:r>
            <w:r w:rsidRPr="00562639">
              <w:rPr>
                <w:color w:val="000000" w:themeColor="text1"/>
              </w:rPr>
              <w:t xml:space="preserve"> Managing, maintaining and enhancing relationships</w:t>
            </w:r>
          </w:p>
        </w:tc>
        <w:tc>
          <w:tcPr>
            <w:tcW w:w="4485" w:type="dxa"/>
            <w:shd w:val="clear" w:color="auto" w:fill="DEEAF6" w:themeFill="accent1" w:themeFillTint="33"/>
          </w:tcPr>
          <w:p w14:paraId="09D75EBD" w14:textId="77777777" w:rsidR="00952B9B" w:rsidRPr="00562639" w:rsidRDefault="00952B9B" w:rsidP="00952B9B">
            <w:pPr>
              <w:rPr>
                <w:color w:val="0070C0"/>
              </w:rPr>
            </w:pPr>
          </w:p>
        </w:tc>
      </w:tr>
      <w:tr w:rsidR="00952B9B" w:rsidRPr="00562639" w14:paraId="3A306362" w14:textId="77777777" w:rsidTr="005B60E5">
        <w:tc>
          <w:tcPr>
            <w:tcW w:w="4531" w:type="dxa"/>
            <w:shd w:val="clear" w:color="auto" w:fill="DEEAF6" w:themeFill="accent1" w:themeFillTint="33"/>
          </w:tcPr>
          <w:p w14:paraId="6BA414A9" w14:textId="77777777" w:rsidR="00952B9B" w:rsidRPr="00562639" w:rsidRDefault="00952B9B" w:rsidP="00952B9B">
            <w:r w:rsidRPr="00562639">
              <w:t xml:space="preserve">When might conflict need to be </w:t>
            </w:r>
            <w:r w:rsidRPr="00562639">
              <w:rPr>
                <w:b/>
              </w:rPr>
              <w:t xml:space="preserve">‘managed’ </w:t>
            </w:r>
            <w:r w:rsidRPr="00562639">
              <w:t>in relationship situations? What knowledge and skills are needed for managing conflict in relationships?</w:t>
            </w:r>
          </w:p>
        </w:tc>
        <w:tc>
          <w:tcPr>
            <w:tcW w:w="4485" w:type="dxa"/>
          </w:tcPr>
          <w:p w14:paraId="10B9925B" w14:textId="77777777" w:rsidR="00952B9B" w:rsidRPr="00562639" w:rsidRDefault="00952B9B" w:rsidP="00952B9B">
            <w:pPr>
              <w:rPr>
                <w:color w:val="0070C0"/>
              </w:rPr>
            </w:pPr>
          </w:p>
        </w:tc>
      </w:tr>
      <w:tr w:rsidR="00952B9B" w:rsidRPr="00562639" w14:paraId="3EC90E0E" w14:textId="77777777" w:rsidTr="005B60E5">
        <w:tc>
          <w:tcPr>
            <w:tcW w:w="4531" w:type="dxa"/>
            <w:shd w:val="clear" w:color="auto" w:fill="DEEAF6" w:themeFill="accent1" w:themeFillTint="33"/>
          </w:tcPr>
          <w:p w14:paraId="6D617486" w14:textId="77777777" w:rsidR="00952B9B" w:rsidRPr="00562639" w:rsidRDefault="00952B9B" w:rsidP="00952B9B">
            <w:r w:rsidRPr="00562639">
              <w:t xml:space="preserve">In what sorts of situations might friendships and relationships need to be </w:t>
            </w:r>
            <w:r w:rsidRPr="00562639">
              <w:rPr>
                <w:b/>
              </w:rPr>
              <w:t>‘maintained’</w:t>
            </w:r>
            <w:r w:rsidRPr="00562639">
              <w:t xml:space="preserve">? What knowledge and skills are needed for maintaining relationships? </w:t>
            </w:r>
          </w:p>
        </w:tc>
        <w:tc>
          <w:tcPr>
            <w:tcW w:w="4485" w:type="dxa"/>
          </w:tcPr>
          <w:p w14:paraId="4EC03549" w14:textId="77777777" w:rsidR="00952B9B" w:rsidRPr="00562639" w:rsidRDefault="00952B9B" w:rsidP="00952B9B">
            <w:pPr>
              <w:rPr>
                <w:color w:val="0070C0"/>
              </w:rPr>
            </w:pPr>
          </w:p>
        </w:tc>
      </w:tr>
      <w:tr w:rsidR="00952B9B" w:rsidRPr="00562639" w14:paraId="6E26E217" w14:textId="77777777" w:rsidTr="005B60E5">
        <w:tc>
          <w:tcPr>
            <w:tcW w:w="4531" w:type="dxa"/>
            <w:shd w:val="clear" w:color="auto" w:fill="DEEAF6" w:themeFill="accent1" w:themeFillTint="33"/>
          </w:tcPr>
          <w:p w14:paraId="422D1570" w14:textId="77777777" w:rsidR="00952B9B" w:rsidRPr="00562639" w:rsidRDefault="00952B9B" w:rsidP="00952B9B">
            <w:r w:rsidRPr="00562639">
              <w:t xml:space="preserve">And in what sorts of situations do relationships need to be </w:t>
            </w:r>
            <w:r w:rsidRPr="00562639">
              <w:rPr>
                <w:b/>
              </w:rPr>
              <w:t>‘enhanced’</w:t>
            </w:r>
            <w:r w:rsidRPr="00562639">
              <w:t>? What knowledge and skills are needed for ‘enhancing’ relationships?</w:t>
            </w:r>
          </w:p>
          <w:p w14:paraId="569C482C" w14:textId="77777777" w:rsidR="00952B9B" w:rsidRPr="00562639" w:rsidRDefault="00952B9B" w:rsidP="00952B9B">
            <w:pPr>
              <w:rPr>
                <w:color w:val="0070C0"/>
              </w:rPr>
            </w:pPr>
          </w:p>
        </w:tc>
        <w:tc>
          <w:tcPr>
            <w:tcW w:w="4485" w:type="dxa"/>
          </w:tcPr>
          <w:p w14:paraId="44899BB2" w14:textId="77777777" w:rsidR="00952B9B" w:rsidRPr="00562639" w:rsidRDefault="00952B9B" w:rsidP="00952B9B">
            <w:pPr>
              <w:rPr>
                <w:color w:val="0070C0"/>
              </w:rPr>
            </w:pPr>
          </w:p>
        </w:tc>
      </w:tr>
      <w:tr w:rsidR="00952B9B" w:rsidRPr="00562639" w14:paraId="032990EE" w14:textId="77777777" w:rsidTr="005B60E5">
        <w:tc>
          <w:tcPr>
            <w:tcW w:w="4531" w:type="dxa"/>
            <w:shd w:val="clear" w:color="auto" w:fill="DEEAF6" w:themeFill="accent1" w:themeFillTint="33"/>
          </w:tcPr>
          <w:p w14:paraId="64BC71CE" w14:textId="77777777" w:rsidR="00952B9B" w:rsidRPr="00562639" w:rsidRDefault="00952B9B" w:rsidP="00952B9B">
            <w:r w:rsidRPr="00562639">
              <w:rPr>
                <w:b/>
              </w:rPr>
              <w:t>TASK 2.</w:t>
            </w:r>
            <w:r w:rsidRPr="00562639">
              <w:t xml:space="preserve"> ‘Societal’ or community level strategies for managing, maintaining or enhancing relationships </w:t>
            </w:r>
          </w:p>
        </w:tc>
        <w:tc>
          <w:tcPr>
            <w:tcW w:w="4485" w:type="dxa"/>
            <w:shd w:val="clear" w:color="auto" w:fill="DEEAF6" w:themeFill="accent1" w:themeFillTint="33"/>
          </w:tcPr>
          <w:p w14:paraId="2C66E9F1" w14:textId="77777777" w:rsidR="00952B9B" w:rsidRPr="00562639" w:rsidRDefault="00952B9B" w:rsidP="00952B9B">
            <w:r w:rsidRPr="00562639">
              <w:t xml:space="preserve">Provide an example of a relationship conflict situation where this action could be one that is used as part of an overall response to the situation. </w:t>
            </w:r>
          </w:p>
        </w:tc>
      </w:tr>
      <w:tr w:rsidR="00952B9B" w:rsidRPr="00562639" w14:paraId="05FB919D" w14:textId="77777777" w:rsidTr="005B60E5">
        <w:tc>
          <w:tcPr>
            <w:tcW w:w="4531" w:type="dxa"/>
            <w:shd w:val="clear" w:color="auto" w:fill="DEEAF6" w:themeFill="accent1" w:themeFillTint="33"/>
          </w:tcPr>
          <w:p w14:paraId="6CA9ADC9" w14:textId="2AC087CB" w:rsidR="00952B9B" w:rsidRPr="00562639" w:rsidRDefault="00952B9B" w:rsidP="00952B9B">
            <w:r w:rsidRPr="00562639">
              <w:t>Health education programmes that teach students knowledge about healthy relationships, and skills for decision making and effective communication</w:t>
            </w:r>
            <w:r w:rsidR="004B3793" w:rsidRPr="00562639">
              <w:t>,</w:t>
            </w:r>
            <w:r w:rsidRPr="00562639">
              <w:t xml:space="preserve"> etc </w:t>
            </w:r>
          </w:p>
        </w:tc>
        <w:tc>
          <w:tcPr>
            <w:tcW w:w="4485" w:type="dxa"/>
          </w:tcPr>
          <w:p w14:paraId="447CE21F" w14:textId="77777777" w:rsidR="00952B9B" w:rsidRPr="00562639" w:rsidRDefault="00952B9B" w:rsidP="00952B9B"/>
        </w:tc>
      </w:tr>
      <w:tr w:rsidR="00952B9B" w:rsidRPr="00562639" w14:paraId="5C310C56" w14:textId="77777777" w:rsidTr="005B60E5">
        <w:tc>
          <w:tcPr>
            <w:tcW w:w="4531" w:type="dxa"/>
            <w:shd w:val="clear" w:color="auto" w:fill="DEEAF6" w:themeFill="accent1" w:themeFillTint="33"/>
          </w:tcPr>
          <w:p w14:paraId="1F0DD90D" w14:textId="0DC2BDBA" w:rsidR="00952B9B" w:rsidRPr="00562639" w:rsidRDefault="00952B9B" w:rsidP="004319D1">
            <w:r w:rsidRPr="00562639">
              <w:t xml:space="preserve">Pastoral support systems for students experiencing relationship difficulties e.g. peer support </w:t>
            </w:r>
          </w:p>
        </w:tc>
        <w:tc>
          <w:tcPr>
            <w:tcW w:w="4485" w:type="dxa"/>
          </w:tcPr>
          <w:p w14:paraId="714C9738" w14:textId="77777777" w:rsidR="00952B9B" w:rsidRPr="00562639" w:rsidRDefault="00952B9B" w:rsidP="00952B9B"/>
          <w:p w14:paraId="225234D5" w14:textId="77777777" w:rsidR="00952B9B" w:rsidRPr="00562639" w:rsidRDefault="00952B9B" w:rsidP="00952B9B"/>
          <w:p w14:paraId="46C1A206" w14:textId="77777777" w:rsidR="00952B9B" w:rsidRPr="00562639" w:rsidRDefault="00952B9B" w:rsidP="00952B9B"/>
          <w:p w14:paraId="0D71A76F" w14:textId="77777777" w:rsidR="00952B9B" w:rsidRPr="00562639" w:rsidRDefault="00952B9B" w:rsidP="00952B9B"/>
        </w:tc>
      </w:tr>
      <w:tr w:rsidR="00952B9B" w:rsidRPr="00562639" w14:paraId="4E3F440D" w14:textId="77777777" w:rsidTr="005B60E5">
        <w:tc>
          <w:tcPr>
            <w:tcW w:w="4531" w:type="dxa"/>
            <w:shd w:val="clear" w:color="auto" w:fill="DEEAF6" w:themeFill="accent1" w:themeFillTint="33"/>
          </w:tcPr>
          <w:p w14:paraId="60B3363A" w14:textId="77777777" w:rsidR="00952B9B" w:rsidRPr="00562639" w:rsidRDefault="00952B9B" w:rsidP="00952B9B">
            <w:r w:rsidRPr="00562639">
              <w:t xml:space="preserve">Safe-school policy and procedures </w:t>
            </w:r>
          </w:p>
        </w:tc>
        <w:tc>
          <w:tcPr>
            <w:tcW w:w="4485" w:type="dxa"/>
          </w:tcPr>
          <w:p w14:paraId="563439FE" w14:textId="77777777" w:rsidR="00952B9B" w:rsidRPr="00562639" w:rsidRDefault="00952B9B" w:rsidP="00952B9B"/>
          <w:p w14:paraId="2CA1A6D5" w14:textId="77777777" w:rsidR="00952B9B" w:rsidRPr="00562639" w:rsidRDefault="00952B9B" w:rsidP="00952B9B"/>
          <w:p w14:paraId="5089FFE3" w14:textId="77777777" w:rsidR="00952B9B" w:rsidRPr="00562639" w:rsidRDefault="00952B9B" w:rsidP="00952B9B"/>
          <w:p w14:paraId="592A7E61" w14:textId="77777777" w:rsidR="00952B9B" w:rsidRPr="00562639" w:rsidRDefault="00952B9B" w:rsidP="00952B9B"/>
        </w:tc>
      </w:tr>
      <w:tr w:rsidR="00952B9B" w:rsidRPr="00562639" w14:paraId="013CD303" w14:textId="77777777" w:rsidTr="005B60E5">
        <w:tc>
          <w:tcPr>
            <w:tcW w:w="4531" w:type="dxa"/>
            <w:shd w:val="clear" w:color="auto" w:fill="DEEAF6" w:themeFill="accent1" w:themeFillTint="33"/>
          </w:tcPr>
          <w:p w14:paraId="6C228761" w14:textId="78E24961" w:rsidR="00952B9B" w:rsidRPr="00562639" w:rsidRDefault="00952B9B" w:rsidP="00B5633D">
            <w:r w:rsidRPr="00562639">
              <w:t xml:space="preserve">Guidance counsellor for </w:t>
            </w:r>
            <w:r w:rsidR="00675A04" w:rsidRPr="00562639">
              <w:t xml:space="preserve">students </w:t>
            </w:r>
            <w:r w:rsidR="00B5633D">
              <w:t xml:space="preserve">experiencing </w:t>
            </w:r>
            <w:r w:rsidRPr="00562639">
              <w:t>significant mental and emotional distress</w:t>
            </w:r>
          </w:p>
        </w:tc>
        <w:tc>
          <w:tcPr>
            <w:tcW w:w="4485" w:type="dxa"/>
          </w:tcPr>
          <w:p w14:paraId="03B07A38" w14:textId="77777777" w:rsidR="00952B9B" w:rsidRPr="00562639" w:rsidRDefault="00952B9B" w:rsidP="00952B9B"/>
          <w:p w14:paraId="244D7210" w14:textId="77777777" w:rsidR="00952B9B" w:rsidRPr="00562639" w:rsidRDefault="00952B9B" w:rsidP="00952B9B"/>
          <w:p w14:paraId="4A1DA0BC" w14:textId="77777777" w:rsidR="00952B9B" w:rsidRPr="00562639" w:rsidRDefault="00952B9B" w:rsidP="00952B9B"/>
          <w:p w14:paraId="6DAC2CBA" w14:textId="77777777" w:rsidR="00952B9B" w:rsidRPr="00562639" w:rsidRDefault="00952B9B" w:rsidP="00952B9B"/>
        </w:tc>
      </w:tr>
      <w:tr w:rsidR="00952B9B" w:rsidRPr="00562639" w14:paraId="2EEE6E07" w14:textId="77777777" w:rsidTr="005B60E5">
        <w:tc>
          <w:tcPr>
            <w:tcW w:w="4531" w:type="dxa"/>
            <w:shd w:val="clear" w:color="auto" w:fill="DEEAF6" w:themeFill="accent1" w:themeFillTint="33"/>
          </w:tcPr>
          <w:p w14:paraId="1577BBE3" w14:textId="78D44FF0" w:rsidR="00952B9B" w:rsidRPr="00562639" w:rsidRDefault="00952B9B" w:rsidP="00952B9B">
            <w:r w:rsidRPr="00562639">
              <w:t>School wide promotion of respectful communication and inclusiveness as shown through teachers and other adults modelling inclusive values and practices – a</w:t>
            </w:r>
            <w:r w:rsidR="00B5633D">
              <w:t>nd expecting these to be practis</w:t>
            </w:r>
            <w:r w:rsidRPr="00562639">
              <w:t xml:space="preserve">ed by students </w:t>
            </w:r>
          </w:p>
        </w:tc>
        <w:tc>
          <w:tcPr>
            <w:tcW w:w="4485" w:type="dxa"/>
          </w:tcPr>
          <w:p w14:paraId="2D6FA3DF" w14:textId="77777777" w:rsidR="00952B9B" w:rsidRPr="00562639" w:rsidRDefault="00952B9B" w:rsidP="00952B9B"/>
        </w:tc>
      </w:tr>
      <w:tr w:rsidR="00952B9B" w:rsidRPr="00562639" w14:paraId="18AEF923" w14:textId="77777777" w:rsidTr="005B60E5">
        <w:tc>
          <w:tcPr>
            <w:tcW w:w="4531" w:type="dxa"/>
            <w:shd w:val="clear" w:color="auto" w:fill="DEEAF6" w:themeFill="accent1" w:themeFillTint="33"/>
          </w:tcPr>
          <w:p w14:paraId="0BFFD3BB" w14:textId="1B28A18E" w:rsidR="00952B9B" w:rsidRPr="00562639" w:rsidRDefault="00952B9B" w:rsidP="0071613F">
            <w:r w:rsidRPr="00562639">
              <w:t>Providing opportunities for the wider school community, including families, to engage in actions (similar to above) that promote inclusive attitudes, values and practices</w:t>
            </w:r>
          </w:p>
        </w:tc>
        <w:tc>
          <w:tcPr>
            <w:tcW w:w="4485" w:type="dxa"/>
          </w:tcPr>
          <w:p w14:paraId="706A6C35" w14:textId="77777777" w:rsidR="00952B9B" w:rsidRPr="00562639" w:rsidRDefault="00952B9B" w:rsidP="00952B9B"/>
          <w:p w14:paraId="3DC62973" w14:textId="77777777" w:rsidR="00952B9B" w:rsidRPr="00562639" w:rsidRDefault="00952B9B" w:rsidP="00952B9B"/>
          <w:p w14:paraId="7630EA21" w14:textId="77777777" w:rsidR="00952B9B" w:rsidRPr="00562639" w:rsidRDefault="00952B9B" w:rsidP="00952B9B"/>
          <w:p w14:paraId="4D92ED85" w14:textId="77777777" w:rsidR="00952B9B" w:rsidRPr="00562639" w:rsidRDefault="00952B9B" w:rsidP="00952B9B"/>
        </w:tc>
      </w:tr>
      <w:tr w:rsidR="00952B9B" w:rsidRPr="00562639" w14:paraId="04DB2245" w14:textId="77777777" w:rsidTr="005B60E5">
        <w:tc>
          <w:tcPr>
            <w:tcW w:w="4531" w:type="dxa"/>
            <w:shd w:val="clear" w:color="auto" w:fill="DEEAF6" w:themeFill="accent1" w:themeFillTint="33"/>
          </w:tcPr>
          <w:p w14:paraId="0B9863D3" w14:textId="77777777" w:rsidR="00952B9B" w:rsidRPr="00562639" w:rsidRDefault="00952B9B" w:rsidP="00952B9B">
            <w:r w:rsidRPr="00562639">
              <w:t>Providing links with specialist support services in the community for students with particular well-being needs (usually organised confidentially through the guidance counsellor)</w:t>
            </w:r>
          </w:p>
        </w:tc>
        <w:tc>
          <w:tcPr>
            <w:tcW w:w="4485" w:type="dxa"/>
          </w:tcPr>
          <w:p w14:paraId="703A3A4A" w14:textId="77777777" w:rsidR="00952B9B" w:rsidRPr="00562639" w:rsidRDefault="00952B9B" w:rsidP="00952B9B"/>
        </w:tc>
      </w:tr>
    </w:tbl>
    <w:p w14:paraId="68FEECD7" w14:textId="77777777" w:rsidR="00DA1E28" w:rsidRPr="00562639" w:rsidRDefault="00DA1E28" w:rsidP="00DA1E28">
      <w:pPr>
        <w:rPr>
          <w:color w:val="0070C0"/>
          <w:sz w:val="18"/>
          <w:szCs w:val="18"/>
        </w:rPr>
      </w:pPr>
      <w:r w:rsidRPr="00562639">
        <w:rPr>
          <w:color w:val="0070C0"/>
          <w:sz w:val="18"/>
          <w:szCs w:val="18"/>
        </w:rPr>
        <w:t>Copy template</w:t>
      </w:r>
      <w:r>
        <w:rPr>
          <w:color w:val="0070C0"/>
          <w:sz w:val="18"/>
          <w:szCs w:val="18"/>
        </w:rPr>
        <w:t xml:space="preserve"> </w:t>
      </w:r>
      <w:r w:rsidRPr="00DA1E28">
        <w:rPr>
          <w:b/>
          <w:color w:val="0070C0"/>
          <w:sz w:val="18"/>
          <w:szCs w:val="18"/>
        </w:rPr>
        <w:t>Activity number 23</w:t>
      </w:r>
      <w:r w:rsidRPr="00DA1E28">
        <w:rPr>
          <w:color w:val="0070C0"/>
          <w:sz w:val="18"/>
          <w:szCs w:val="18"/>
        </w:rPr>
        <w:t xml:space="preserve">. Managing conflict in relationships  </w:t>
      </w:r>
    </w:p>
    <w:p w14:paraId="559F6919" w14:textId="77777777" w:rsidR="00952B9B" w:rsidRPr="00562639" w:rsidRDefault="00952B9B" w:rsidP="008F567E">
      <w:pPr>
        <w:contextualSpacing/>
        <w:rPr>
          <w:color w:val="0070C0"/>
          <w:sz w:val="28"/>
          <w:szCs w:val="28"/>
        </w:rPr>
      </w:pPr>
      <w:r w:rsidRPr="00562639">
        <w:rPr>
          <w:color w:val="0070C0"/>
          <w:sz w:val="28"/>
          <w:szCs w:val="28"/>
        </w:rPr>
        <w:t xml:space="preserve">Aligning cause of conflict with strategies and actions to reduce or resolve conflict  </w:t>
      </w:r>
    </w:p>
    <w:p w14:paraId="5F8FB694" w14:textId="77777777" w:rsidR="00952B9B" w:rsidRPr="00562639" w:rsidRDefault="00952B9B" w:rsidP="00952B9B">
      <w:pPr>
        <w:ind w:left="720"/>
        <w:contextualSpacing/>
      </w:pPr>
    </w:p>
    <w:p w14:paraId="275C2515" w14:textId="639E5C95" w:rsidR="00952B9B" w:rsidRPr="00562639" w:rsidRDefault="00952B9B" w:rsidP="008F567E">
      <w:pPr>
        <w:contextualSpacing/>
      </w:pPr>
      <w:r w:rsidRPr="00562639">
        <w:t>Select ONE of these situations and complete the template following using ideas from the class discussion</w:t>
      </w:r>
      <w:r w:rsidR="00675A04" w:rsidRPr="00562639">
        <w:t>.</w:t>
      </w:r>
      <w:r w:rsidRPr="00562639">
        <w:t xml:space="preserve">  </w:t>
      </w:r>
    </w:p>
    <w:p w14:paraId="0F675638" w14:textId="77777777" w:rsidR="008F567E" w:rsidRPr="00562639" w:rsidRDefault="008F567E" w:rsidP="008F567E">
      <w:pPr>
        <w:contextualSpacing/>
      </w:pPr>
    </w:p>
    <w:p w14:paraId="15075DE3" w14:textId="00CA8F4B" w:rsidR="00952B9B" w:rsidRPr="00562639" w:rsidRDefault="00952B9B" w:rsidP="00797787">
      <w:pPr>
        <w:numPr>
          <w:ilvl w:val="0"/>
          <w:numId w:val="46"/>
        </w:numPr>
        <w:contextualSpacing/>
      </w:pPr>
      <w:r w:rsidRPr="00562639">
        <w:t xml:space="preserve">Teens </w:t>
      </w:r>
      <w:r w:rsidR="0071613F" w:rsidRPr="00562639">
        <w:t xml:space="preserve">who </w:t>
      </w:r>
      <w:r w:rsidRPr="00562639">
        <w:t>have attitudes and values whereby they think</w:t>
      </w:r>
      <w:r w:rsidR="00675A04" w:rsidRPr="00562639">
        <w:t xml:space="preserve"> they can tell their friend or </w:t>
      </w:r>
      <w:r w:rsidRPr="00562639">
        <w:t>partner what to do – what to wear, who they can see, where they can go</w:t>
      </w:r>
      <w:r w:rsidR="0071613F" w:rsidRPr="00562639">
        <w:t>,</w:t>
      </w:r>
      <w:r w:rsidRPr="00562639">
        <w:t xml:space="preserve"> etc</w:t>
      </w:r>
      <w:r w:rsidR="00675A04" w:rsidRPr="00562639">
        <w:t>.</w:t>
      </w:r>
    </w:p>
    <w:p w14:paraId="56A99D56" w14:textId="75E7E764" w:rsidR="00952B9B" w:rsidRPr="00562639" w:rsidRDefault="00952B9B" w:rsidP="00797787">
      <w:pPr>
        <w:numPr>
          <w:ilvl w:val="0"/>
          <w:numId w:val="46"/>
        </w:numPr>
        <w:contextualSpacing/>
      </w:pPr>
      <w:r w:rsidRPr="00562639">
        <w:t xml:space="preserve">Teens </w:t>
      </w:r>
      <w:r w:rsidR="0071613F" w:rsidRPr="00562639">
        <w:t>who</w:t>
      </w:r>
      <w:r w:rsidRPr="00562639">
        <w:t xml:space="preserve"> are always arguing or fighting with their friend or partner because they lack conflict resolution or anger management skills</w:t>
      </w:r>
      <w:r w:rsidR="00675A04" w:rsidRPr="00562639">
        <w:t>.</w:t>
      </w:r>
      <w:r w:rsidRPr="00562639">
        <w:t xml:space="preserve"> </w:t>
      </w:r>
    </w:p>
    <w:p w14:paraId="4405DE35" w14:textId="45FFFE36" w:rsidR="00952B9B" w:rsidRPr="00562639" w:rsidRDefault="00952B9B" w:rsidP="00797787">
      <w:pPr>
        <w:numPr>
          <w:ilvl w:val="0"/>
          <w:numId w:val="46"/>
        </w:numPr>
        <w:contextualSpacing/>
      </w:pPr>
      <w:r w:rsidRPr="00562639">
        <w:t>Teenage couples who have no interests in common and believe in different things (and their relationship only exists because of the expectations of others)</w:t>
      </w:r>
      <w:r w:rsidR="0071613F" w:rsidRPr="00562639">
        <w:t>,</w:t>
      </w:r>
      <w:r w:rsidRPr="00562639">
        <w:t xml:space="preserve"> and/or teens who don’t understand their rights and responsibilities in a romantic or sexual relationship</w:t>
      </w:r>
      <w:r w:rsidR="00675A04" w:rsidRPr="00562639">
        <w:t>.</w:t>
      </w:r>
    </w:p>
    <w:p w14:paraId="302A7BA9" w14:textId="3D429FA3" w:rsidR="00952B9B" w:rsidRPr="00562639" w:rsidRDefault="00675A04" w:rsidP="00797787">
      <w:pPr>
        <w:numPr>
          <w:ilvl w:val="0"/>
          <w:numId w:val="46"/>
        </w:numPr>
        <w:contextualSpacing/>
      </w:pPr>
      <w:r w:rsidRPr="00562639">
        <w:t xml:space="preserve">Adolescents </w:t>
      </w:r>
      <w:r w:rsidR="00952B9B" w:rsidRPr="00562639">
        <w:t xml:space="preserve">who don’t know how to end a romantic/sexual relationship in a healthy way </w:t>
      </w:r>
    </w:p>
    <w:p w14:paraId="68D6C527" w14:textId="5CA4DB8B" w:rsidR="00952B9B" w:rsidRPr="00562639" w:rsidRDefault="00952B9B" w:rsidP="00797787">
      <w:pPr>
        <w:numPr>
          <w:ilvl w:val="0"/>
          <w:numId w:val="46"/>
        </w:numPr>
        <w:contextualSpacing/>
      </w:pPr>
      <w:r w:rsidRPr="00562639">
        <w:t>Teens w</w:t>
      </w:r>
      <w:r w:rsidR="00675A04" w:rsidRPr="00562639">
        <w:t>ho lack effective interpersonal</w:t>
      </w:r>
      <w:r w:rsidRPr="00562639">
        <w:t xml:space="preserve"> communication skills (assertiveness, effective listening, stating feelings, using I statements</w:t>
      </w:r>
      <w:r w:rsidR="0071613F" w:rsidRPr="00562639">
        <w:t>,</w:t>
      </w:r>
      <w:r w:rsidRPr="00562639">
        <w:t xml:space="preserve"> etc), and/or lack decision making skills that result in them doing things that are not healthy</w:t>
      </w:r>
      <w:r w:rsidR="00675A04" w:rsidRPr="00562639">
        <w:t>.</w:t>
      </w:r>
    </w:p>
    <w:p w14:paraId="1256634E" w14:textId="69199CAE" w:rsidR="00952B9B" w:rsidRPr="00562639" w:rsidRDefault="00952B9B" w:rsidP="00797787">
      <w:pPr>
        <w:numPr>
          <w:ilvl w:val="0"/>
          <w:numId w:val="46"/>
        </w:numPr>
        <w:contextualSpacing/>
      </w:pPr>
      <w:r w:rsidRPr="00562639">
        <w:t>Teens who bully, harass, intimidate or victimise others they have a friendship or relationship with (or teens in relat</w:t>
      </w:r>
      <w:r w:rsidR="00675A04" w:rsidRPr="00562639">
        <w:t>ionships who have been bullied</w:t>
      </w:r>
      <w:r w:rsidR="0071613F" w:rsidRPr="00562639">
        <w:t>,</w:t>
      </w:r>
      <w:r w:rsidR="00675A04" w:rsidRPr="00562639">
        <w:t xml:space="preserve"> </w:t>
      </w:r>
      <w:r w:rsidRPr="00562639">
        <w:t>etc</w:t>
      </w:r>
      <w:r w:rsidR="0071613F" w:rsidRPr="00562639">
        <w:t xml:space="preserve"> </w:t>
      </w:r>
      <w:r w:rsidRPr="00562639">
        <w:t>) by others and this is having a</w:t>
      </w:r>
      <w:r w:rsidR="00675A04" w:rsidRPr="00562639">
        <w:t>n impact on their relationships</w:t>
      </w:r>
      <w:r w:rsidR="0071613F" w:rsidRPr="00562639">
        <w:t>)</w:t>
      </w:r>
      <w:r w:rsidR="00675A04" w:rsidRPr="00562639">
        <w:t>.</w:t>
      </w:r>
    </w:p>
    <w:p w14:paraId="172C5DA9" w14:textId="1A1CAA62" w:rsidR="00952B9B" w:rsidRPr="00562639" w:rsidRDefault="00952B9B" w:rsidP="00797787">
      <w:pPr>
        <w:numPr>
          <w:ilvl w:val="0"/>
          <w:numId w:val="46"/>
        </w:numPr>
        <w:contextualSpacing/>
      </w:pPr>
      <w:r w:rsidRPr="00562639">
        <w:t>Teens from families with values that mean they place restrictions on who they have as friends and have to approve their relationship choices (and the conflict this then causes in their relationships)</w:t>
      </w:r>
      <w:r w:rsidR="00675A04" w:rsidRPr="00562639">
        <w:t>.</w:t>
      </w:r>
    </w:p>
    <w:p w14:paraId="1C11EA53" w14:textId="58C13809" w:rsidR="00952B9B" w:rsidRPr="00562639" w:rsidRDefault="00952B9B" w:rsidP="00797787">
      <w:pPr>
        <w:numPr>
          <w:ilvl w:val="0"/>
          <w:numId w:val="46"/>
        </w:numPr>
        <w:contextualSpacing/>
      </w:pPr>
      <w:r w:rsidRPr="00562639">
        <w:t>Teens who are vulnerable to peer pressure e.g. to drink, have sex, etc and the conflict this then causes in their relationships</w:t>
      </w:r>
      <w:r w:rsidR="00675A04" w:rsidRPr="00562639">
        <w:t>.</w:t>
      </w:r>
    </w:p>
    <w:p w14:paraId="76572207" w14:textId="77777777" w:rsidR="00BE67EA" w:rsidRPr="00562639" w:rsidRDefault="00BE67EA" w:rsidP="00BE67EA">
      <w:pPr>
        <w:ind w:left="720"/>
        <w:contextualSpacing/>
      </w:pPr>
    </w:p>
    <w:tbl>
      <w:tblPr>
        <w:tblStyle w:val="TableGrid7"/>
        <w:tblW w:w="0" w:type="auto"/>
        <w:tblLook w:val="04A0" w:firstRow="1" w:lastRow="0" w:firstColumn="1" w:lastColumn="0" w:noHBand="0" w:noVBand="1"/>
      </w:tblPr>
      <w:tblGrid>
        <w:gridCol w:w="3256"/>
        <w:gridCol w:w="5760"/>
      </w:tblGrid>
      <w:tr w:rsidR="00952B9B" w:rsidRPr="00562639" w14:paraId="08A24036" w14:textId="77777777" w:rsidTr="005B60E5">
        <w:tc>
          <w:tcPr>
            <w:tcW w:w="3256" w:type="dxa"/>
            <w:shd w:val="clear" w:color="auto" w:fill="DEEAF6" w:themeFill="accent1" w:themeFillTint="33"/>
          </w:tcPr>
          <w:p w14:paraId="07C1695F" w14:textId="77777777" w:rsidR="00952B9B" w:rsidRPr="00562639" w:rsidRDefault="00952B9B" w:rsidP="00952B9B">
            <w:r w:rsidRPr="00562639">
              <w:t xml:space="preserve">Selected situation </w:t>
            </w:r>
          </w:p>
        </w:tc>
        <w:tc>
          <w:tcPr>
            <w:tcW w:w="5760" w:type="dxa"/>
          </w:tcPr>
          <w:p w14:paraId="21F41AAF" w14:textId="77777777" w:rsidR="00952B9B" w:rsidRPr="00562639" w:rsidRDefault="00952B9B" w:rsidP="00952B9B"/>
          <w:p w14:paraId="2CB075C1" w14:textId="77777777" w:rsidR="00952B9B" w:rsidRPr="00562639" w:rsidRDefault="00952B9B" w:rsidP="00952B9B"/>
        </w:tc>
      </w:tr>
      <w:tr w:rsidR="00952B9B" w:rsidRPr="00562639" w14:paraId="5AEB2C4A" w14:textId="77777777" w:rsidTr="005B60E5">
        <w:tc>
          <w:tcPr>
            <w:tcW w:w="9016" w:type="dxa"/>
            <w:gridSpan w:val="2"/>
            <w:shd w:val="clear" w:color="auto" w:fill="DEEAF6" w:themeFill="accent1" w:themeFillTint="33"/>
          </w:tcPr>
          <w:p w14:paraId="53861BF3" w14:textId="77777777" w:rsidR="00952B9B" w:rsidRPr="00562639" w:rsidRDefault="00952B9B" w:rsidP="00952B9B">
            <w:r w:rsidRPr="00562639">
              <w:t>What are the possible influences or causes of the conflict in this relationship situation?</w:t>
            </w:r>
          </w:p>
        </w:tc>
      </w:tr>
      <w:tr w:rsidR="00952B9B" w:rsidRPr="00562639" w14:paraId="4DA28057" w14:textId="77777777" w:rsidTr="005B60E5">
        <w:tc>
          <w:tcPr>
            <w:tcW w:w="3256" w:type="dxa"/>
            <w:shd w:val="clear" w:color="auto" w:fill="DEEAF6" w:themeFill="accent1" w:themeFillTint="33"/>
          </w:tcPr>
          <w:p w14:paraId="0B0F0C1F" w14:textId="77777777" w:rsidR="00952B9B" w:rsidRPr="00562639" w:rsidRDefault="00952B9B" w:rsidP="00952B9B">
            <w:r w:rsidRPr="00562639">
              <w:t>Personal influences</w:t>
            </w:r>
          </w:p>
        </w:tc>
        <w:tc>
          <w:tcPr>
            <w:tcW w:w="5760" w:type="dxa"/>
          </w:tcPr>
          <w:p w14:paraId="5B50B0B1" w14:textId="77777777" w:rsidR="00952B9B" w:rsidRPr="00562639" w:rsidRDefault="00952B9B" w:rsidP="00952B9B"/>
          <w:p w14:paraId="41974F51" w14:textId="77777777" w:rsidR="00952B9B" w:rsidRPr="00562639" w:rsidRDefault="00952B9B" w:rsidP="00952B9B"/>
          <w:p w14:paraId="64CAA82C" w14:textId="77777777" w:rsidR="00952B9B" w:rsidRPr="00562639" w:rsidRDefault="00952B9B" w:rsidP="00952B9B"/>
        </w:tc>
      </w:tr>
      <w:tr w:rsidR="00952B9B" w:rsidRPr="00562639" w14:paraId="09686E35" w14:textId="77777777" w:rsidTr="005B60E5">
        <w:tc>
          <w:tcPr>
            <w:tcW w:w="3256" w:type="dxa"/>
            <w:shd w:val="clear" w:color="auto" w:fill="DEEAF6" w:themeFill="accent1" w:themeFillTint="33"/>
          </w:tcPr>
          <w:p w14:paraId="6E227A12" w14:textId="77777777" w:rsidR="00952B9B" w:rsidRPr="00562639" w:rsidRDefault="00952B9B" w:rsidP="00952B9B">
            <w:r w:rsidRPr="00562639">
              <w:t>Interpersonal influences</w:t>
            </w:r>
          </w:p>
        </w:tc>
        <w:tc>
          <w:tcPr>
            <w:tcW w:w="5760" w:type="dxa"/>
          </w:tcPr>
          <w:p w14:paraId="3BB1F708" w14:textId="77777777" w:rsidR="00952B9B" w:rsidRPr="00562639" w:rsidRDefault="00952B9B" w:rsidP="00952B9B"/>
          <w:p w14:paraId="355EB65D" w14:textId="77777777" w:rsidR="00952B9B" w:rsidRPr="00562639" w:rsidRDefault="00952B9B" w:rsidP="00952B9B"/>
          <w:p w14:paraId="0D86DA11" w14:textId="77777777" w:rsidR="00952B9B" w:rsidRPr="00562639" w:rsidRDefault="00952B9B" w:rsidP="00952B9B"/>
        </w:tc>
      </w:tr>
      <w:tr w:rsidR="00952B9B" w:rsidRPr="00562639" w14:paraId="6AA5CAE9" w14:textId="77777777" w:rsidTr="005B60E5">
        <w:tc>
          <w:tcPr>
            <w:tcW w:w="3256" w:type="dxa"/>
            <w:shd w:val="clear" w:color="auto" w:fill="DEEAF6" w:themeFill="accent1" w:themeFillTint="33"/>
          </w:tcPr>
          <w:p w14:paraId="0658AB4B" w14:textId="77777777" w:rsidR="00952B9B" w:rsidRPr="00562639" w:rsidRDefault="00952B9B" w:rsidP="00952B9B">
            <w:r w:rsidRPr="00562639">
              <w:t xml:space="preserve">Societal influences </w:t>
            </w:r>
          </w:p>
        </w:tc>
        <w:tc>
          <w:tcPr>
            <w:tcW w:w="5760" w:type="dxa"/>
          </w:tcPr>
          <w:p w14:paraId="12B00D07" w14:textId="77777777" w:rsidR="00952B9B" w:rsidRPr="00562639" w:rsidRDefault="00952B9B" w:rsidP="00952B9B"/>
          <w:p w14:paraId="06F0828A" w14:textId="77777777" w:rsidR="00952B9B" w:rsidRPr="00562639" w:rsidRDefault="00952B9B" w:rsidP="00952B9B"/>
          <w:p w14:paraId="53CC9610" w14:textId="77777777" w:rsidR="00952B9B" w:rsidRPr="00562639" w:rsidRDefault="00952B9B" w:rsidP="00952B9B"/>
        </w:tc>
      </w:tr>
      <w:tr w:rsidR="00952B9B" w:rsidRPr="00562639" w14:paraId="7042F6A4" w14:textId="77777777" w:rsidTr="005B60E5">
        <w:tc>
          <w:tcPr>
            <w:tcW w:w="9016" w:type="dxa"/>
            <w:gridSpan w:val="2"/>
            <w:shd w:val="clear" w:color="auto" w:fill="DEEAF6" w:themeFill="accent1" w:themeFillTint="33"/>
          </w:tcPr>
          <w:p w14:paraId="75664A72" w14:textId="17A82CA5" w:rsidR="00952B9B" w:rsidRPr="00562639" w:rsidRDefault="00952B9B" w:rsidP="00B5633D">
            <w:r w:rsidRPr="00562639">
              <w:t xml:space="preserve">Strategies (overall approaches) and/or specific actions to be taken. </w:t>
            </w:r>
            <w:r w:rsidRPr="00562639">
              <w:rPr>
                <w:i/>
              </w:rPr>
              <w:t>Link the rea</w:t>
            </w:r>
            <w:r w:rsidR="008F567E" w:rsidRPr="00562639">
              <w:rPr>
                <w:i/>
              </w:rPr>
              <w:t xml:space="preserve">son for the action or strategy </w:t>
            </w:r>
            <w:r w:rsidRPr="00562639">
              <w:rPr>
                <w:i/>
              </w:rPr>
              <w:t>back to the factors that influenced or caused the issue in the first place and make clear what needs to be changed and improved so that conflict is managed and the relationship is maintained or enhanced</w:t>
            </w:r>
            <w:r w:rsidR="00675A04" w:rsidRPr="00562639">
              <w:rPr>
                <w:i/>
              </w:rPr>
              <w:t>.</w:t>
            </w:r>
          </w:p>
        </w:tc>
      </w:tr>
      <w:tr w:rsidR="00952B9B" w:rsidRPr="00562639" w14:paraId="47F3D36F" w14:textId="77777777" w:rsidTr="005B60E5">
        <w:tc>
          <w:tcPr>
            <w:tcW w:w="3256" w:type="dxa"/>
            <w:shd w:val="clear" w:color="auto" w:fill="DEEAF6" w:themeFill="accent1" w:themeFillTint="33"/>
          </w:tcPr>
          <w:p w14:paraId="53FCDBE7" w14:textId="77777777" w:rsidR="00952B9B" w:rsidRPr="00562639" w:rsidRDefault="00952B9B" w:rsidP="00952B9B">
            <w:r w:rsidRPr="00562639">
              <w:t>Personal actions or strategies</w:t>
            </w:r>
          </w:p>
        </w:tc>
        <w:tc>
          <w:tcPr>
            <w:tcW w:w="5760" w:type="dxa"/>
          </w:tcPr>
          <w:p w14:paraId="268CFD2B" w14:textId="77777777" w:rsidR="00952B9B" w:rsidRPr="00562639" w:rsidRDefault="00952B9B" w:rsidP="00952B9B"/>
          <w:p w14:paraId="09D922B5" w14:textId="77777777" w:rsidR="00952B9B" w:rsidRPr="00562639" w:rsidRDefault="00952B9B" w:rsidP="00952B9B"/>
          <w:p w14:paraId="6A152330" w14:textId="77777777" w:rsidR="00952B9B" w:rsidRPr="00562639" w:rsidRDefault="00952B9B" w:rsidP="00952B9B"/>
        </w:tc>
      </w:tr>
      <w:tr w:rsidR="00952B9B" w:rsidRPr="00562639" w14:paraId="15803D93" w14:textId="77777777" w:rsidTr="005B60E5">
        <w:tc>
          <w:tcPr>
            <w:tcW w:w="3256" w:type="dxa"/>
            <w:shd w:val="clear" w:color="auto" w:fill="DEEAF6" w:themeFill="accent1" w:themeFillTint="33"/>
          </w:tcPr>
          <w:p w14:paraId="700331D9" w14:textId="77777777" w:rsidR="00952B9B" w:rsidRPr="00562639" w:rsidRDefault="00952B9B" w:rsidP="00952B9B">
            <w:r w:rsidRPr="00562639">
              <w:t xml:space="preserve">Why is this strategy or action required? </w:t>
            </w:r>
          </w:p>
        </w:tc>
        <w:tc>
          <w:tcPr>
            <w:tcW w:w="5760" w:type="dxa"/>
          </w:tcPr>
          <w:p w14:paraId="459C3A95" w14:textId="77777777" w:rsidR="00952B9B" w:rsidRPr="00562639" w:rsidRDefault="00952B9B" w:rsidP="00952B9B"/>
        </w:tc>
      </w:tr>
      <w:tr w:rsidR="00952B9B" w:rsidRPr="00562639" w14:paraId="75DF12B9" w14:textId="77777777" w:rsidTr="005B60E5">
        <w:tc>
          <w:tcPr>
            <w:tcW w:w="3256" w:type="dxa"/>
            <w:shd w:val="clear" w:color="auto" w:fill="DEEAF6" w:themeFill="accent1" w:themeFillTint="33"/>
          </w:tcPr>
          <w:p w14:paraId="73C6E2E7" w14:textId="77777777" w:rsidR="00952B9B" w:rsidRPr="00562639" w:rsidRDefault="00952B9B" w:rsidP="00952B9B">
            <w:r w:rsidRPr="00562639">
              <w:t>Interpersonal actions or strategies</w:t>
            </w:r>
          </w:p>
        </w:tc>
        <w:tc>
          <w:tcPr>
            <w:tcW w:w="5760" w:type="dxa"/>
          </w:tcPr>
          <w:p w14:paraId="2FFBA218" w14:textId="77777777" w:rsidR="00952B9B" w:rsidRPr="00562639" w:rsidRDefault="00952B9B" w:rsidP="00952B9B"/>
          <w:p w14:paraId="63863507" w14:textId="77777777" w:rsidR="00952B9B" w:rsidRPr="00562639" w:rsidRDefault="00952B9B" w:rsidP="00952B9B"/>
          <w:p w14:paraId="2EAD443B" w14:textId="77777777" w:rsidR="00952B9B" w:rsidRPr="00562639" w:rsidRDefault="00952B9B" w:rsidP="00952B9B"/>
          <w:p w14:paraId="481F5A7C" w14:textId="77777777" w:rsidR="00952B9B" w:rsidRPr="00562639" w:rsidRDefault="00952B9B" w:rsidP="00952B9B"/>
        </w:tc>
      </w:tr>
      <w:tr w:rsidR="00952B9B" w:rsidRPr="00562639" w14:paraId="1B93A898" w14:textId="77777777" w:rsidTr="005B60E5">
        <w:tc>
          <w:tcPr>
            <w:tcW w:w="3256" w:type="dxa"/>
            <w:shd w:val="clear" w:color="auto" w:fill="DEEAF6" w:themeFill="accent1" w:themeFillTint="33"/>
          </w:tcPr>
          <w:p w14:paraId="09DE2E95" w14:textId="77777777" w:rsidR="00952B9B" w:rsidRPr="00562639" w:rsidRDefault="00952B9B" w:rsidP="00952B9B">
            <w:r w:rsidRPr="00562639">
              <w:t>Why is this strategy or action required?</w:t>
            </w:r>
          </w:p>
        </w:tc>
        <w:tc>
          <w:tcPr>
            <w:tcW w:w="5760" w:type="dxa"/>
          </w:tcPr>
          <w:p w14:paraId="2BADC8D8" w14:textId="77777777" w:rsidR="00952B9B" w:rsidRPr="00562639" w:rsidRDefault="00952B9B" w:rsidP="00952B9B"/>
          <w:p w14:paraId="44FEE195" w14:textId="77777777" w:rsidR="00952B9B" w:rsidRPr="00562639" w:rsidRDefault="00952B9B" w:rsidP="00952B9B"/>
          <w:p w14:paraId="0120E62D" w14:textId="77777777" w:rsidR="00952B9B" w:rsidRPr="00562639" w:rsidRDefault="00952B9B" w:rsidP="00952B9B"/>
          <w:p w14:paraId="662B060A" w14:textId="77777777" w:rsidR="00952B9B" w:rsidRPr="00562639" w:rsidRDefault="00952B9B" w:rsidP="00952B9B"/>
        </w:tc>
      </w:tr>
      <w:tr w:rsidR="00952B9B" w:rsidRPr="00562639" w14:paraId="501C5417" w14:textId="77777777" w:rsidTr="005B60E5">
        <w:tc>
          <w:tcPr>
            <w:tcW w:w="3256" w:type="dxa"/>
            <w:shd w:val="clear" w:color="auto" w:fill="DEEAF6" w:themeFill="accent1" w:themeFillTint="33"/>
          </w:tcPr>
          <w:p w14:paraId="0AB790EF" w14:textId="77777777" w:rsidR="00952B9B" w:rsidRPr="00562639" w:rsidRDefault="00952B9B" w:rsidP="00952B9B">
            <w:r w:rsidRPr="00562639">
              <w:t xml:space="preserve">Societal actions or strategies </w:t>
            </w:r>
          </w:p>
        </w:tc>
        <w:tc>
          <w:tcPr>
            <w:tcW w:w="5760" w:type="dxa"/>
          </w:tcPr>
          <w:p w14:paraId="3F3FDFC4" w14:textId="77777777" w:rsidR="00952B9B" w:rsidRPr="00562639" w:rsidRDefault="00952B9B" w:rsidP="00952B9B"/>
          <w:p w14:paraId="10782BDC" w14:textId="77777777" w:rsidR="00952B9B" w:rsidRPr="00562639" w:rsidRDefault="00952B9B" w:rsidP="00952B9B"/>
          <w:p w14:paraId="6D375F9A" w14:textId="77777777" w:rsidR="00952B9B" w:rsidRPr="00562639" w:rsidRDefault="00952B9B" w:rsidP="00952B9B"/>
          <w:p w14:paraId="005B7822" w14:textId="77777777" w:rsidR="00952B9B" w:rsidRPr="00562639" w:rsidRDefault="00952B9B" w:rsidP="00952B9B"/>
        </w:tc>
      </w:tr>
      <w:tr w:rsidR="00952B9B" w:rsidRPr="00562639" w14:paraId="5E74EE5C" w14:textId="77777777" w:rsidTr="005B60E5">
        <w:tc>
          <w:tcPr>
            <w:tcW w:w="3256" w:type="dxa"/>
            <w:shd w:val="clear" w:color="auto" w:fill="DEEAF6" w:themeFill="accent1" w:themeFillTint="33"/>
          </w:tcPr>
          <w:p w14:paraId="69D2E8D8" w14:textId="77777777" w:rsidR="00952B9B" w:rsidRPr="00562639" w:rsidRDefault="00952B9B" w:rsidP="00952B9B">
            <w:r w:rsidRPr="00562639">
              <w:t xml:space="preserve">Why is this strategy or action required? </w:t>
            </w:r>
          </w:p>
        </w:tc>
        <w:tc>
          <w:tcPr>
            <w:tcW w:w="5760" w:type="dxa"/>
          </w:tcPr>
          <w:p w14:paraId="5B3BA3AC" w14:textId="77777777" w:rsidR="00952B9B" w:rsidRPr="00562639" w:rsidRDefault="00952B9B" w:rsidP="00952B9B"/>
          <w:p w14:paraId="1A02EB55" w14:textId="77777777" w:rsidR="00952B9B" w:rsidRPr="00562639" w:rsidRDefault="00952B9B" w:rsidP="00952B9B"/>
          <w:p w14:paraId="7D0ADA4A" w14:textId="77777777" w:rsidR="00952B9B" w:rsidRPr="00562639" w:rsidRDefault="00952B9B" w:rsidP="00952B9B"/>
          <w:p w14:paraId="246554DA" w14:textId="77777777" w:rsidR="00952B9B" w:rsidRPr="00562639" w:rsidRDefault="00952B9B" w:rsidP="00952B9B"/>
        </w:tc>
      </w:tr>
      <w:tr w:rsidR="00952B9B" w:rsidRPr="00562639" w14:paraId="65D0E897" w14:textId="77777777" w:rsidTr="00B5633D">
        <w:trPr>
          <w:trHeight w:val="1336"/>
        </w:trPr>
        <w:tc>
          <w:tcPr>
            <w:tcW w:w="3256" w:type="dxa"/>
            <w:shd w:val="clear" w:color="auto" w:fill="DEEAF6" w:themeFill="accent1" w:themeFillTint="33"/>
          </w:tcPr>
          <w:p w14:paraId="46E91DFB" w14:textId="75CD1033" w:rsidR="00952B9B" w:rsidRPr="00562639" w:rsidRDefault="00952B9B" w:rsidP="00952B9B">
            <w:r w:rsidRPr="00562639">
              <w:t xml:space="preserve">Which values are being considered with these actions or approaches? </w:t>
            </w:r>
            <w:r w:rsidR="00B5633D" w:rsidRPr="00AF4815">
              <w:t>(</w:t>
            </w:r>
            <w:r w:rsidR="00B5633D" w:rsidRPr="00AF4815">
              <w:rPr>
                <w:i/>
              </w:rPr>
              <w:t>Think of respect, care and concern,  social justice, fairness, inclusivnesse, non-discrimination)</w:t>
            </w:r>
          </w:p>
        </w:tc>
        <w:tc>
          <w:tcPr>
            <w:tcW w:w="5760" w:type="dxa"/>
          </w:tcPr>
          <w:p w14:paraId="783008DC" w14:textId="77777777" w:rsidR="00952B9B" w:rsidRPr="00562639" w:rsidRDefault="00952B9B" w:rsidP="00952B9B"/>
        </w:tc>
      </w:tr>
    </w:tbl>
    <w:p w14:paraId="1A77CEB0" w14:textId="77777777" w:rsidR="00952B9B" w:rsidRPr="00562639" w:rsidRDefault="00952B9B" w:rsidP="00952B9B">
      <w:r w:rsidRPr="00562639">
        <w:br w:type="page"/>
      </w:r>
    </w:p>
    <w:p w14:paraId="3E447301" w14:textId="5CA7C080" w:rsidR="005D1A55" w:rsidRPr="00562639" w:rsidRDefault="005D1A55" w:rsidP="005D1A55">
      <w:pPr>
        <w:rPr>
          <w:color w:val="0070C0"/>
          <w:sz w:val="18"/>
          <w:szCs w:val="18"/>
        </w:rPr>
      </w:pPr>
      <w:r w:rsidRPr="00562639">
        <w:rPr>
          <w:color w:val="0070C0"/>
          <w:sz w:val="18"/>
          <w:szCs w:val="18"/>
        </w:rPr>
        <w:t>Copy template</w:t>
      </w:r>
      <w:r w:rsidR="00DA1E28" w:rsidRPr="00DA1E28">
        <w:t xml:space="preserve"> </w:t>
      </w:r>
      <w:r w:rsidR="00DA1E28" w:rsidRPr="00DA1E28">
        <w:rPr>
          <w:b/>
          <w:color w:val="0070C0"/>
          <w:sz w:val="18"/>
          <w:szCs w:val="18"/>
        </w:rPr>
        <w:t>Activity number 25.</w:t>
      </w:r>
      <w:r w:rsidR="00DA1E28" w:rsidRPr="00DA1E28">
        <w:rPr>
          <w:color w:val="0070C0"/>
          <w:sz w:val="18"/>
          <w:szCs w:val="18"/>
        </w:rPr>
        <w:t xml:space="preserve"> Empathy</w:t>
      </w:r>
    </w:p>
    <w:p w14:paraId="62FCB73E" w14:textId="77777777" w:rsidR="005D1A55" w:rsidRPr="00562639" w:rsidRDefault="005D1A55" w:rsidP="005D1A55">
      <w:pPr>
        <w:rPr>
          <w:color w:val="0070C0"/>
          <w:sz w:val="28"/>
          <w:szCs w:val="28"/>
        </w:rPr>
      </w:pPr>
      <w:r w:rsidRPr="00562639">
        <w:rPr>
          <w:color w:val="0070C0"/>
          <w:sz w:val="28"/>
          <w:szCs w:val="28"/>
        </w:rPr>
        <w:t>Showing empathy</w:t>
      </w:r>
    </w:p>
    <w:p w14:paraId="140EA31D" w14:textId="77777777" w:rsidR="005D1A55" w:rsidRPr="00562639" w:rsidRDefault="005D1A55" w:rsidP="005D1A55">
      <w:r w:rsidRPr="00562639">
        <w:rPr>
          <w:b/>
        </w:rPr>
        <w:t>Sympathy or empathy?</w:t>
      </w:r>
      <w:r w:rsidRPr="00562639">
        <w:t xml:space="preserve"> Colour the actions that would tend to show sympathy in one colour and actions that would tend to be used to show empathy in another. Any actions that do not fit with an understanding of sympathy or empathy are coded with a third colour. Include a key.</w:t>
      </w:r>
    </w:p>
    <w:tbl>
      <w:tblPr>
        <w:tblStyle w:val="TableGrid"/>
        <w:tblW w:w="0" w:type="auto"/>
        <w:tblInd w:w="360" w:type="dxa"/>
        <w:tblLook w:val="04A0" w:firstRow="1" w:lastRow="0" w:firstColumn="1" w:lastColumn="0" w:noHBand="0" w:noVBand="1"/>
      </w:tblPr>
      <w:tblGrid>
        <w:gridCol w:w="1755"/>
        <w:gridCol w:w="1755"/>
        <w:gridCol w:w="1755"/>
        <w:gridCol w:w="1755"/>
      </w:tblGrid>
      <w:tr w:rsidR="005D1A55" w:rsidRPr="00562639" w14:paraId="3E1CDB6D" w14:textId="77777777" w:rsidTr="005D1A55">
        <w:trPr>
          <w:trHeight w:val="254"/>
        </w:trPr>
        <w:tc>
          <w:tcPr>
            <w:tcW w:w="1755" w:type="dxa"/>
          </w:tcPr>
          <w:p w14:paraId="10943DFE" w14:textId="77777777" w:rsidR="005D1A55" w:rsidRPr="00562639" w:rsidRDefault="005D1A55" w:rsidP="005D1A55">
            <w:r w:rsidRPr="00562639">
              <w:t>COLOUR KEY</w:t>
            </w:r>
          </w:p>
        </w:tc>
        <w:tc>
          <w:tcPr>
            <w:tcW w:w="1755" w:type="dxa"/>
          </w:tcPr>
          <w:p w14:paraId="221B046E" w14:textId="77777777" w:rsidR="005D1A55" w:rsidRPr="00562639" w:rsidRDefault="005D1A55" w:rsidP="005D1A55">
            <w:r w:rsidRPr="00562639">
              <w:t>Sympathy</w:t>
            </w:r>
          </w:p>
        </w:tc>
        <w:tc>
          <w:tcPr>
            <w:tcW w:w="1755" w:type="dxa"/>
          </w:tcPr>
          <w:p w14:paraId="0185AA8F" w14:textId="77777777" w:rsidR="005D1A55" w:rsidRPr="00562639" w:rsidRDefault="005D1A55" w:rsidP="005D1A55">
            <w:r w:rsidRPr="00562639">
              <w:t xml:space="preserve">Empathy </w:t>
            </w:r>
          </w:p>
        </w:tc>
        <w:tc>
          <w:tcPr>
            <w:tcW w:w="1755" w:type="dxa"/>
          </w:tcPr>
          <w:p w14:paraId="7FECE512" w14:textId="77777777" w:rsidR="005D1A55" w:rsidRPr="00562639" w:rsidRDefault="005D1A55" w:rsidP="005D1A55">
            <w:r w:rsidRPr="00562639">
              <w:t xml:space="preserve">Neither </w:t>
            </w:r>
          </w:p>
        </w:tc>
      </w:tr>
    </w:tbl>
    <w:p w14:paraId="741ABB96" w14:textId="77777777" w:rsidR="005D1A55" w:rsidRPr="00562639" w:rsidRDefault="005D1A55" w:rsidP="005D1A55">
      <w:pPr>
        <w:ind w:left="360"/>
      </w:pPr>
    </w:p>
    <w:tbl>
      <w:tblPr>
        <w:tblStyle w:val="TableGrid"/>
        <w:tblW w:w="0" w:type="auto"/>
        <w:tblInd w:w="-5" w:type="dxa"/>
        <w:tblLook w:val="04A0" w:firstRow="1" w:lastRow="0" w:firstColumn="1" w:lastColumn="0" w:noHBand="0" w:noVBand="1"/>
      </w:tblPr>
      <w:tblGrid>
        <w:gridCol w:w="3007"/>
        <w:gridCol w:w="3007"/>
        <w:gridCol w:w="3007"/>
      </w:tblGrid>
      <w:tr w:rsidR="005D1A55" w:rsidRPr="00562639" w14:paraId="36E8E01D" w14:textId="77777777" w:rsidTr="00BD7540">
        <w:tc>
          <w:tcPr>
            <w:tcW w:w="3007" w:type="dxa"/>
          </w:tcPr>
          <w:p w14:paraId="409B6546" w14:textId="77777777" w:rsidR="005D1A55" w:rsidRPr="00562639" w:rsidRDefault="005D1A55" w:rsidP="005D1A55">
            <w:r w:rsidRPr="00562639">
              <w:t xml:space="preserve">Use effective listening skills like paraphrasing and reflecting feelings </w:t>
            </w:r>
          </w:p>
        </w:tc>
        <w:tc>
          <w:tcPr>
            <w:tcW w:w="3007" w:type="dxa"/>
          </w:tcPr>
          <w:p w14:paraId="24890AF8" w14:textId="77777777" w:rsidR="005D1A55" w:rsidRPr="00562639" w:rsidRDefault="005D1A55" w:rsidP="005D1A55">
            <w:r w:rsidRPr="00562639">
              <w:t xml:space="preserve">Telling them what they should do and give them advice </w:t>
            </w:r>
          </w:p>
        </w:tc>
        <w:tc>
          <w:tcPr>
            <w:tcW w:w="3007" w:type="dxa"/>
          </w:tcPr>
          <w:p w14:paraId="38768C15" w14:textId="77777777" w:rsidR="005D1A55" w:rsidRPr="00562639" w:rsidRDefault="005D1A55" w:rsidP="005D1A55">
            <w:r w:rsidRPr="00562639">
              <w:t xml:space="preserve">Let them express their feelings – whatever these are </w:t>
            </w:r>
          </w:p>
        </w:tc>
      </w:tr>
      <w:tr w:rsidR="005D1A55" w:rsidRPr="00562639" w14:paraId="2AB0EC8C" w14:textId="77777777" w:rsidTr="00BD7540">
        <w:tc>
          <w:tcPr>
            <w:tcW w:w="3007" w:type="dxa"/>
          </w:tcPr>
          <w:p w14:paraId="1EEA9440" w14:textId="77777777" w:rsidR="005D1A55" w:rsidRPr="00562639" w:rsidRDefault="005D1A55" w:rsidP="005D1A55">
            <w:r w:rsidRPr="00562639">
              <w:t xml:space="preserve">Tell the person about something similar that happened to you </w:t>
            </w:r>
          </w:p>
        </w:tc>
        <w:tc>
          <w:tcPr>
            <w:tcW w:w="3007" w:type="dxa"/>
          </w:tcPr>
          <w:p w14:paraId="28461B51" w14:textId="77777777" w:rsidR="005D1A55" w:rsidRPr="00562639" w:rsidRDefault="005D1A55" w:rsidP="005D1A55">
            <w:r w:rsidRPr="00562639">
              <w:t xml:space="preserve">Let the other person do most of the talking about things they want to talk about – if they want to </w:t>
            </w:r>
          </w:p>
        </w:tc>
        <w:tc>
          <w:tcPr>
            <w:tcW w:w="3007" w:type="dxa"/>
          </w:tcPr>
          <w:p w14:paraId="2492B184" w14:textId="77777777" w:rsidR="005D1A55" w:rsidRPr="00562639" w:rsidRDefault="005D1A55" w:rsidP="005D1A55">
            <w:r w:rsidRPr="00562639">
              <w:t xml:space="preserve">Make judgements about the situation – giving your opinion of what is right and wrong (etc) </w:t>
            </w:r>
          </w:p>
        </w:tc>
      </w:tr>
      <w:tr w:rsidR="005D1A55" w:rsidRPr="00562639" w14:paraId="2AE1B25C" w14:textId="77777777" w:rsidTr="00BD7540">
        <w:tc>
          <w:tcPr>
            <w:tcW w:w="3007" w:type="dxa"/>
          </w:tcPr>
          <w:p w14:paraId="606F774C" w14:textId="72179E46" w:rsidR="005D1A55" w:rsidRPr="00562639" w:rsidRDefault="005D1A55" w:rsidP="005D1A55">
            <w:r w:rsidRPr="00562639">
              <w:t xml:space="preserve">Put your own views aside and let the other person’s views be heard </w:t>
            </w:r>
          </w:p>
        </w:tc>
        <w:tc>
          <w:tcPr>
            <w:tcW w:w="3007" w:type="dxa"/>
          </w:tcPr>
          <w:p w14:paraId="2F40808B" w14:textId="77777777" w:rsidR="005D1A55" w:rsidRPr="00562639" w:rsidRDefault="005D1A55" w:rsidP="005D1A55">
            <w:r w:rsidRPr="00562639">
              <w:t xml:space="preserve">Be non-judgmental </w:t>
            </w:r>
          </w:p>
        </w:tc>
        <w:tc>
          <w:tcPr>
            <w:tcW w:w="3007" w:type="dxa"/>
          </w:tcPr>
          <w:p w14:paraId="5890177B" w14:textId="0F1FC8F6" w:rsidR="005D1A55" w:rsidRPr="00562639" w:rsidRDefault="005D1A55" w:rsidP="005D1A55">
            <w:r w:rsidRPr="00562639">
              <w:t>Ask what they would like to do</w:t>
            </w:r>
          </w:p>
        </w:tc>
      </w:tr>
      <w:tr w:rsidR="005D1A55" w:rsidRPr="00562639" w14:paraId="4F7C4C29" w14:textId="77777777" w:rsidTr="00BD7540">
        <w:tc>
          <w:tcPr>
            <w:tcW w:w="3007" w:type="dxa"/>
          </w:tcPr>
          <w:p w14:paraId="2F8443BF" w14:textId="516D3DA3" w:rsidR="005D1A55" w:rsidRPr="00562639" w:rsidRDefault="005D1A55" w:rsidP="005D1A55">
            <w:r w:rsidRPr="00562639">
              <w:t xml:space="preserve">Do something for them without asking whether or not it would be helpful </w:t>
            </w:r>
          </w:p>
        </w:tc>
        <w:tc>
          <w:tcPr>
            <w:tcW w:w="3007" w:type="dxa"/>
          </w:tcPr>
          <w:p w14:paraId="0027C571" w14:textId="77777777" w:rsidR="005D1A55" w:rsidRPr="00562639" w:rsidRDefault="005D1A55" w:rsidP="005D1A55">
            <w:r w:rsidRPr="00562639">
              <w:t xml:space="preserve">Ask how you can support them </w:t>
            </w:r>
          </w:p>
        </w:tc>
        <w:tc>
          <w:tcPr>
            <w:tcW w:w="3007" w:type="dxa"/>
          </w:tcPr>
          <w:p w14:paraId="10CE255E" w14:textId="77777777" w:rsidR="005D1A55" w:rsidRPr="00562639" w:rsidRDefault="005D1A55" w:rsidP="005D1A55">
            <w:r w:rsidRPr="00562639">
              <w:t xml:space="preserve">State what your values and beliefs are about the situation  </w:t>
            </w:r>
          </w:p>
        </w:tc>
      </w:tr>
      <w:tr w:rsidR="005D1A55" w:rsidRPr="00562639" w14:paraId="27561506" w14:textId="77777777" w:rsidTr="00BD7540">
        <w:tc>
          <w:tcPr>
            <w:tcW w:w="3007" w:type="dxa"/>
          </w:tcPr>
          <w:p w14:paraId="6E828DE6" w14:textId="77777777" w:rsidR="005D1A55" w:rsidRPr="00562639" w:rsidRDefault="005D1A55" w:rsidP="005D1A55">
            <w:r w:rsidRPr="00562639">
              <w:t xml:space="preserve">Tell them how they should feel at this time </w:t>
            </w:r>
          </w:p>
        </w:tc>
        <w:tc>
          <w:tcPr>
            <w:tcW w:w="3007" w:type="dxa"/>
          </w:tcPr>
          <w:p w14:paraId="218AAE23" w14:textId="77777777" w:rsidR="005D1A55" w:rsidRPr="00562639" w:rsidRDefault="005D1A55" w:rsidP="005D1A55">
            <w:r w:rsidRPr="00562639">
              <w:t>Do most of the talking yourself</w:t>
            </w:r>
          </w:p>
        </w:tc>
        <w:tc>
          <w:tcPr>
            <w:tcW w:w="3007" w:type="dxa"/>
          </w:tcPr>
          <w:p w14:paraId="604738AC" w14:textId="11C0FF07" w:rsidR="005D1A55" w:rsidRPr="00562639" w:rsidRDefault="005D1A55" w:rsidP="005D1A55">
            <w:r w:rsidRPr="00562639">
              <w:t>Tell them to stop crying a</w:t>
            </w:r>
            <w:r w:rsidR="00A558C8" w:rsidRPr="00562639">
              <w:t>nd feeling sorry for themselves</w:t>
            </w:r>
            <w:r w:rsidRPr="00562639">
              <w:t xml:space="preserve"> </w:t>
            </w:r>
          </w:p>
        </w:tc>
      </w:tr>
      <w:tr w:rsidR="005D1A55" w:rsidRPr="00562639" w14:paraId="3AEFA5C9" w14:textId="77777777" w:rsidTr="00BD7540">
        <w:tc>
          <w:tcPr>
            <w:tcW w:w="3007" w:type="dxa"/>
          </w:tcPr>
          <w:p w14:paraId="2C71484B" w14:textId="66E27FDD" w:rsidR="005D1A55" w:rsidRPr="00562639" w:rsidRDefault="005D1A55" w:rsidP="005D1A55">
            <w:r w:rsidRPr="00562639">
              <w:t xml:space="preserve">Tell everyone else about the person’s situation e.g. on social media </w:t>
            </w:r>
          </w:p>
        </w:tc>
        <w:tc>
          <w:tcPr>
            <w:tcW w:w="3007" w:type="dxa"/>
          </w:tcPr>
          <w:p w14:paraId="10EF392B" w14:textId="77777777" w:rsidR="005D1A55" w:rsidRPr="00562639" w:rsidRDefault="005D1A55" w:rsidP="005D1A55">
            <w:r w:rsidRPr="00562639">
              <w:t xml:space="preserve">Ask prying questions </w:t>
            </w:r>
          </w:p>
        </w:tc>
        <w:tc>
          <w:tcPr>
            <w:tcW w:w="3007" w:type="dxa"/>
          </w:tcPr>
          <w:p w14:paraId="4470EAE1" w14:textId="77777777" w:rsidR="005D1A55" w:rsidRPr="00562639" w:rsidRDefault="005D1A55" w:rsidP="005D1A55">
            <w:r w:rsidRPr="00562639">
              <w:t xml:space="preserve">Ask questions that clarify your understanding of how they are feeling and what they are thinking </w:t>
            </w:r>
          </w:p>
        </w:tc>
      </w:tr>
      <w:tr w:rsidR="005D1A55" w:rsidRPr="00562639" w14:paraId="0978C532" w14:textId="77777777" w:rsidTr="00BD7540">
        <w:tc>
          <w:tcPr>
            <w:tcW w:w="3007" w:type="dxa"/>
          </w:tcPr>
          <w:p w14:paraId="16B7E704" w14:textId="77777777" w:rsidR="005D1A55" w:rsidRPr="00562639" w:rsidRDefault="005D1A55" w:rsidP="005D1A55">
            <w:r w:rsidRPr="00562639">
              <w:t xml:space="preserve">Tell them how sorry you are and how sad you feel </w:t>
            </w:r>
          </w:p>
        </w:tc>
        <w:tc>
          <w:tcPr>
            <w:tcW w:w="3007" w:type="dxa"/>
          </w:tcPr>
          <w:p w14:paraId="28263383" w14:textId="77777777" w:rsidR="005D1A55" w:rsidRPr="00562639" w:rsidRDefault="005D1A55" w:rsidP="005D1A55">
            <w:r w:rsidRPr="00562639">
              <w:t xml:space="preserve">Be authentic and genuine in your support for the person  </w:t>
            </w:r>
          </w:p>
        </w:tc>
        <w:tc>
          <w:tcPr>
            <w:tcW w:w="3007" w:type="dxa"/>
          </w:tcPr>
          <w:p w14:paraId="5C92DEC3" w14:textId="77777777" w:rsidR="005D1A55" w:rsidRPr="00562639" w:rsidRDefault="005D1A55" w:rsidP="005D1A55">
            <w:r w:rsidRPr="00562639">
              <w:t xml:space="preserve">Show pity for them and their situation </w:t>
            </w:r>
          </w:p>
        </w:tc>
      </w:tr>
    </w:tbl>
    <w:p w14:paraId="7931C748" w14:textId="77777777" w:rsidR="005D1A55" w:rsidRPr="00562639" w:rsidRDefault="005D1A55" w:rsidP="005D1A55">
      <w:pPr>
        <w:ind w:left="360"/>
      </w:pPr>
    </w:p>
    <w:p w14:paraId="05B7173C" w14:textId="77777777" w:rsidR="005D1A55" w:rsidRPr="00562639" w:rsidRDefault="005D1A55" w:rsidP="005D1A55">
      <w:pPr>
        <w:rPr>
          <w:b/>
        </w:rPr>
      </w:pPr>
      <w:r w:rsidRPr="00562639">
        <w:rPr>
          <w:b/>
        </w:rPr>
        <w:t xml:space="preserve">Demonstrating empathy: skills rehearsal </w:t>
      </w:r>
    </w:p>
    <w:p w14:paraId="5C0318DC" w14:textId="77777777" w:rsidR="005D1A55" w:rsidRPr="00562639" w:rsidRDefault="005D1A55" w:rsidP="005D1A55">
      <w:r w:rsidRPr="00562639">
        <w:t xml:space="preserve">To put these ideas into practice, select a situation from the scenarios suggested below (or use your own situation if you have one that is suitable for talking about in class). </w:t>
      </w:r>
    </w:p>
    <w:p w14:paraId="7DDD955F" w14:textId="0770C83B" w:rsidR="005D1A55" w:rsidRPr="00562639" w:rsidRDefault="005D1A55" w:rsidP="005D1A55">
      <w:r w:rsidRPr="00562639">
        <w:t>Write (or audio record) a short script of a conversation between two people that shows empathy toward the person whose wellbeing is being affected by an event in the</w:t>
      </w:r>
      <w:r w:rsidR="00A558C8" w:rsidRPr="00562639">
        <w:t>ir life. Use ideas f</w:t>
      </w:r>
      <w:r w:rsidRPr="00562639">
        <w:t>r</w:t>
      </w:r>
      <w:r w:rsidR="00A558C8" w:rsidRPr="00562639">
        <w:t>o</w:t>
      </w:r>
      <w:r w:rsidRPr="00562639">
        <w:t>m the table above. This will be rehearsed with another group, or the whole class, to demonstrate what is required when showing empathy – and how difficult this can be.</w:t>
      </w:r>
    </w:p>
    <w:p w14:paraId="38B85B78" w14:textId="77777777" w:rsidR="005D1A55" w:rsidRPr="00562639" w:rsidRDefault="005D1A55" w:rsidP="00797787">
      <w:pPr>
        <w:pStyle w:val="ListParagraph"/>
        <w:numPr>
          <w:ilvl w:val="0"/>
          <w:numId w:val="44"/>
        </w:numPr>
      </w:pPr>
      <w:r w:rsidRPr="00562639">
        <w:t>Your friend has not passed their NCEA assessment.</w:t>
      </w:r>
    </w:p>
    <w:p w14:paraId="1399CB1C" w14:textId="77777777" w:rsidR="005D1A55" w:rsidRPr="00562639" w:rsidRDefault="005D1A55" w:rsidP="00797787">
      <w:pPr>
        <w:pStyle w:val="ListParagraph"/>
        <w:numPr>
          <w:ilvl w:val="0"/>
          <w:numId w:val="44"/>
        </w:numPr>
      </w:pPr>
      <w:r w:rsidRPr="00562639">
        <w:t xml:space="preserve">Your friend has just broken up with their boy/girlfriend. </w:t>
      </w:r>
    </w:p>
    <w:p w14:paraId="0E11B3B6" w14:textId="77777777" w:rsidR="005D1A55" w:rsidRPr="00562639" w:rsidRDefault="005D1A55" w:rsidP="00797787">
      <w:pPr>
        <w:pStyle w:val="ListParagraph"/>
        <w:numPr>
          <w:ilvl w:val="0"/>
          <w:numId w:val="44"/>
        </w:numPr>
      </w:pPr>
      <w:r w:rsidRPr="00562639">
        <w:t xml:space="preserve">A student in your class has just returned to school after a major injury or serious illness. </w:t>
      </w:r>
    </w:p>
    <w:p w14:paraId="58280BFB" w14:textId="77777777" w:rsidR="005D1A55" w:rsidRPr="00562639" w:rsidRDefault="005D1A55" w:rsidP="00797787">
      <w:pPr>
        <w:pStyle w:val="ListParagraph"/>
        <w:numPr>
          <w:ilvl w:val="0"/>
          <w:numId w:val="44"/>
        </w:numPr>
      </w:pPr>
      <w:r w:rsidRPr="00562639">
        <w:t xml:space="preserve">After a recent natural disaster, other students in the class have been far more negatively affected than you and your family. </w:t>
      </w:r>
    </w:p>
    <w:p w14:paraId="1360853C" w14:textId="77777777" w:rsidR="005D1A55" w:rsidRPr="00562639" w:rsidRDefault="005D1A55" w:rsidP="00797787">
      <w:pPr>
        <w:pStyle w:val="ListParagraph"/>
        <w:numPr>
          <w:ilvl w:val="0"/>
          <w:numId w:val="44"/>
        </w:numPr>
      </w:pPr>
      <w:r w:rsidRPr="00562639">
        <w:t xml:space="preserve">A friend of yours has been viciously cyberbullied. </w:t>
      </w:r>
    </w:p>
    <w:p w14:paraId="1903CA3A" w14:textId="207C6774" w:rsidR="000A753C" w:rsidRPr="00562639" w:rsidRDefault="005D1A55" w:rsidP="000A753C">
      <w:pPr>
        <w:pStyle w:val="ListParagraph"/>
        <w:numPr>
          <w:ilvl w:val="0"/>
          <w:numId w:val="44"/>
        </w:numPr>
      </w:pPr>
      <w:r w:rsidRPr="00562639">
        <w:t xml:space="preserve">Another student in your wider social group has not been accepted into the sports team or school production – you have. </w:t>
      </w:r>
    </w:p>
    <w:p w14:paraId="44664FC5" w14:textId="1AF1048D" w:rsidR="000A753C" w:rsidRPr="00562639" w:rsidRDefault="000A753C" w:rsidP="000A753C">
      <w:r w:rsidRPr="00562639">
        <w:rPr>
          <w:color w:val="0070C0"/>
          <w:sz w:val="18"/>
          <w:szCs w:val="18"/>
        </w:rPr>
        <w:t>Copy template</w:t>
      </w:r>
      <w:r w:rsidR="00DA1E28" w:rsidRPr="00DA1E28">
        <w:t xml:space="preserve"> </w:t>
      </w:r>
      <w:r w:rsidR="00DA1E28" w:rsidRPr="00DA1E28">
        <w:rPr>
          <w:b/>
          <w:color w:val="0070C0"/>
          <w:sz w:val="18"/>
          <w:szCs w:val="18"/>
        </w:rPr>
        <w:t>Activity number 26.</w:t>
      </w:r>
      <w:r w:rsidR="00DA1E28" w:rsidRPr="00DA1E28">
        <w:rPr>
          <w:color w:val="0070C0"/>
          <w:sz w:val="18"/>
          <w:szCs w:val="18"/>
        </w:rPr>
        <w:t xml:space="preserve"> Advocacy  </w:t>
      </w:r>
    </w:p>
    <w:tbl>
      <w:tblPr>
        <w:tblStyle w:val="TableGrid"/>
        <w:tblW w:w="0" w:type="auto"/>
        <w:tblLook w:val="04A0" w:firstRow="1" w:lastRow="0" w:firstColumn="1" w:lastColumn="0" w:noHBand="0" w:noVBand="1"/>
      </w:tblPr>
      <w:tblGrid>
        <w:gridCol w:w="9016"/>
      </w:tblGrid>
      <w:tr w:rsidR="000A753C" w:rsidRPr="00562639" w14:paraId="70535C2F" w14:textId="77777777" w:rsidTr="005D1A55">
        <w:tc>
          <w:tcPr>
            <w:tcW w:w="9016" w:type="dxa"/>
            <w:shd w:val="clear" w:color="auto" w:fill="DEEAF6" w:themeFill="accent1" w:themeFillTint="33"/>
          </w:tcPr>
          <w:p w14:paraId="240F0C30" w14:textId="77777777" w:rsidR="000A753C" w:rsidRPr="00562639" w:rsidRDefault="000A753C" w:rsidP="005D1A55">
            <w:r w:rsidRPr="00562639">
              <w:t>Advocacy scenarios – in pairs select one of these situations and respond to each of the questions below.</w:t>
            </w:r>
          </w:p>
        </w:tc>
      </w:tr>
      <w:tr w:rsidR="000A753C" w:rsidRPr="00562639" w14:paraId="4AD3D6F4" w14:textId="77777777" w:rsidTr="005D1A55">
        <w:tc>
          <w:tcPr>
            <w:tcW w:w="9016" w:type="dxa"/>
          </w:tcPr>
          <w:p w14:paraId="4904739B" w14:textId="77777777" w:rsidR="000A753C" w:rsidRPr="00562639" w:rsidRDefault="000A753C" w:rsidP="00797787">
            <w:pPr>
              <w:pStyle w:val="ListParagraph"/>
              <w:numPr>
                <w:ilvl w:val="0"/>
                <w:numId w:val="43"/>
              </w:numPr>
              <w:ind w:left="313" w:hanging="284"/>
            </w:pPr>
            <w:r w:rsidRPr="00562639">
              <w:t xml:space="preserve">Students at a secondary school think it is unfair that their school uniform policy requires boys to wear shorts and girls to wear skirts. </w:t>
            </w:r>
          </w:p>
        </w:tc>
      </w:tr>
      <w:tr w:rsidR="000A753C" w:rsidRPr="00562639" w14:paraId="1EE981D6" w14:textId="77777777" w:rsidTr="005D1A55">
        <w:tc>
          <w:tcPr>
            <w:tcW w:w="9016" w:type="dxa"/>
          </w:tcPr>
          <w:p w14:paraId="3BEA19B8" w14:textId="0C585029" w:rsidR="000A753C" w:rsidRPr="00562639" w:rsidRDefault="000A753C" w:rsidP="00797787">
            <w:pPr>
              <w:pStyle w:val="ListParagraph"/>
              <w:numPr>
                <w:ilvl w:val="0"/>
                <w:numId w:val="43"/>
              </w:numPr>
              <w:ind w:left="313" w:hanging="284"/>
            </w:pPr>
            <w:r w:rsidRPr="00562639">
              <w:t>Students are concerned about the large number of fast food billboards near the schools in their area, as well as the advertising in the windows of the fast food outlets on the main roads that the student</w:t>
            </w:r>
            <w:r w:rsidR="00522234" w:rsidRPr="00562639">
              <w:t>s</w:t>
            </w:r>
            <w:r w:rsidRPr="00562639">
              <w:t xml:space="preserve"> have to travel along to get to school. OR the advertising on local billboards and in other publicly seen spaces like shop windows, repeatedly shows people of a particular body type and ethnicity posing in sexualised ways. </w:t>
            </w:r>
          </w:p>
        </w:tc>
      </w:tr>
      <w:tr w:rsidR="000A753C" w:rsidRPr="00562639" w14:paraId="09076610" w14:textId="77777777" w:rsidTr="005D1A55">
        <w:tc>
          <w:tcPr>
            <w:tcW w:w="9016" w:type="dxa"/>
          </w:tcPr>
          <w:p w14:paraId="7F26A7FC" w14:textId="77777777" w:rsidR="000A753C" w:rsidRPr="00562639" w:rsidRDefault="000A753C" w:rsidP="00797787">
            <w:pPr>
              <w:pStyle w:val="ListParagraph"/>
              <w:numPr>
                <w:ilvl w:val="0"/>
                <w:numId w:val="43"/>
              </w:numPr>
              <w:ind w:left="313" w:hanging="284"/>
            </w:pPr>
            <w:r w:rsidRPr="00562639">
              <w:t xml:space="preserve">A community group (ethnic or cultural group, or a group with particular interests/identity) thinks it is unfair that their group is not represented at local community events – either they are not invited in the first place or have been refused the right to participate by event organisers. </w:t>
            </w:r>
            <w:r w:rsidRPr="00562639">
              <w:rPr>
                <w:i/>
              </w:rPr>
              <w:t>If you select this option it would help to choose and name a group that this situation could apply to.</w:t>
            </w:r>
          </w:p>
        </w:tc>
      </w:tr>
    </w:tbl>
    <w:p w14:paraId="7BE31C7F" w14:textId="77777777" w:rsidR="000A753C" w:rsidRPr="00562639" w:rsidRDefault="000A753C" w:rsidP="000A753C"/>
    <w:tbl>
      <w:tblPr>
        <w:tblStyle w:val="TableGrid"/>
        <w:tblW w:w="9140" w:type="dxa"/>
        <w:tblLook w:val="04A0" w:firstRow="1" w:lastRow="0" w:firstColumn="1" w:lastColumn="0" w:noHBand="0" w:noVBand="1"/>
      </w:tblPr>
      <w:tblGrid>
        <w:gridCol w:w="3397"/>
        <w:gridCol w:w="5743"/>
      </w:tblGrid>
      <w:tr w:rsidR="000A753C" w:rsidRPr="00562639" w14:paraId="37657297" w14:textId="77777777" w:rsidTr="005D1A55">
        <w:trPr>
          <w:trHeight w:val="438"/>
        </w:trPr>
        <w:tc>
          <w:tcPr>
            <w:tcW w:w="3397" w:type="dxa"/>
            <w:shd w:val="clear" w:color="auto" w:fill="DEEAF6" w:themeFill="accent1" w:themeFillTint="33"/>
          </w:tcPr>
          <w:p w14:paraId="52C9262D" w14:textId="77777777" w:rsidR="000A753C" w:rsidRPr="00562639" w:rsidRDefault="000A753C" w:rsidP="005D1A55">
            <w:pPr>
              <w:rPr>
                <w:b/>
              </w:rPr>
            </w:pPr>
            <w:r w:rsidRPr="00562639">
              <w:rPr>
                <w:b/>
              </w:rPr>
              <w:t xml:space="preserve">Selected advocacy scenario </w:t>
            </w:r>
          </w:p>
        </w:tc>
        <w:tc>
          <w:tcPr>
            <w:tcW w:w="5743" w:type="dxa"/>
          </w:tcPr>
          <w:p w14:paraId="09CA77E0" w14:textId="77777777" w:rsidR="000A753C" w:rsidRPr="00562639" w:rsidRDefault="000A753C" w:rsidP="005D1A55"/>
        </w:tc>
      </w:tr>
      <w:tr w:rsidR="000A753C" w:rsidRPr="00562639" w14:paraId="07F596F9" w14:textId="77777777" w:rsidTr="005D1A55">
        <w:trPr>
          <w:trHeight w:val="260"/>
        </w:trPr>
        <w:tc>
          <w:tcPr>
            <w:tcW w:w="3397" w:type="dxa"/>
            <w:shd w:val="clear" w:color="auto" w:fill="DEEAF6" w:themeFill="accent1" w:themeFillTint="33"/>
          </w:tcPr>
          <w:p w14:paraId="49E9D6C2" w14:textId="77777777" w:rsidR="000A753C" w:rsidRPr="00562639" w:rsidRDefault="000A753C" w:rsidP="005D1A55">
            <w:r w:rsidRPr="00562639">
              <w:t xml:space="preserve">What group might be concerned about this issue? Why are they concerned? </w:t>
            </w:r>
            <w:r w:rsidRPr="00562639">
              <w:rPr>
                <w:i/>
              </w:rPr>
              <w:t>Keep the focus here on how the situation impacts on wellbeing.</w:t>
            </w:r>
          </w:p>
        </w:tc>
        <w:tc>
          <w:tcPr>
            <w:tcW w:w="5743" w:type="dxa"/>
          </w:tcPr>
          <w:p w14:paraId="2AE0AA64" w14:textId="77777777" w:rsidR="000A753C" w:rsidRPr="00562639" w:rsidRDefault="000A753C" w:rsidP="005D1A55"/>
        </w:tc>
      </w:tr>
      <w:tr w:rsidR="000A753C" w:rsidRPr="00562639" w14:paraId="5795A433" w14:textId="77777777" w:rsidTr="005D1A55">
        <w:trPr>
          <w:trHeight w:val="260"/>
        </w:trPr>
        <w:tc>
          <w:tcPr>
            <w:tcW w:w="3397" w:type="dxa"/>
            <w:shd w:val="clear" w:color="auto" w:fill="DEEAF6" w:themeFill="accent1" w:themeFillTint="33"/>
          </w:tcPr>
          <w:p w14:paraId="73AD7D5C" w14:textId="77777777" w:rsidR="000A753C" w:rsidRPr="00562639" w:rsidRDefault="000A753C" w:rsidP="005D1A55">
            <w:r w:rsidRPr="00562639">
              <w:t>What changes does this group want to see?</w:t>
            </w:r>
          </w:p>
          <w:p w14:paraId="61AF2762" w14:textId="77777777" w:rsidR="000A753C" w:rsidRPr="00562639" w:rsidRDefault="000A753C" w:rsidP="005D1A55"/>
          <w:p w14:paraId="1786C946" w14:textId="77777777" w:rsidR="000A753C" w:rsidRPr="00562639" w:rsidRDefault="000A753C" w:rsidP="005D1A55"/>
        </w:tc>
        <w:tc>
          <w:tcPr>
            <w:tcW w:w="5743" w:type="dxa"/>
          </w:tcPr>
          <w:p w14:paraId="28E440C6" w14:textId="77777777" w:rsidR="000A753C" w:rsidRPr="00562639" w:rsidRDefault="000A753C" w:rsidP="005D1A55"/>
        </w:tc>
      </w:tr>
      <w:tr w:rsidR="000A753C" w:rsidRPr="00562639" w14:paraId="2E31A24D" w14:textId="77777777" w:rsidTr="005D1A55">
        <w:trPr>
          <w:trHeight w:val="260"/>
        </w:trPr>
        <w:tc>
          <w:tcPr>
            <w:tcW w:w="3397" w:type="dxa"/>
            <w:shd w:val="clear" w:color="auto" w:fill="DEEAF6" w:themeFill="accent1" w:themeFillTint="33"/>
          </w:tcPr>
          <w:p w14:paraId="22C9222E" w14:textId="77777777" w:rsidR="000A753C" w:rsidRPr="00562639" w:rsidRDefault="000A753C" w:rsidP="005D1A55">
            <w:r w:rsidRPr="00562639">
              <w:t xml:space="preserve">Who is responsible for / who is in a position to make these changes? </w:t>
            </w:r>
          </w:p>
          <w:p w14:paraId="1930F689" w14:textId="77777777" w:rsidR="000A753C" w:rsidRPr="00562639" w:rsidRDefault="000A753C" w:rsidP="005D1A55"/>
          <w:p w14:paraId="066EA59D" w14:textId="77777777" w:rsidR="000A753C" w:rsidRPr="00562639" w:rsidRDefault="000A753C" w:rsidP="005D1A55"/>
        </w:tc>
        <w:tc>
          <w:tcPr>
            <w:tcW w:w="5743" w:type="dxa"/>
          </w:tcPr>
          <w:p w14:paraId="5DD42238" w14:textId="77777777" w:rsidR="000A753C" w:rsidRPr="00562639" w:rsidRDefault="000A753C" w:rsidP="005D1A55"/>
        </w:tc>
      </w:tr>
      <w:tr w:rsidR="000A753C" w:rsidRPr="00562639" w14:paraId="19E7A4E3" w14:textId="77777777" w:rsidTr="005D1A55">
        <w:trPr>
          <w:trHeight w:val="260"/>
        </w:trPr>
        <w:tc>
          <w:tcPr>
            <w:tcW w:w="3397" w:type="dxa"/>
            <w:shd w:val="clear" w:color="auto" w:fill="DEEAF6" w:themeFill="accent1" w:themeFillTint="33"/>
          </w:tcPr>
          <w:p w14:paraId="412C234A" w14:textId="77777777" w:rsidR="000A753C" w:rsidRPr="00562639" w:rsidRDefault="000A753C" w:rsidP="005D1A55">
            <w:r w:rsidRPr="00562639">
              <w:t>What sort of information would be needed to make a ‘case’?</w:t>
            </w:r>
          </w:p>
          <w:p w14:paraId="55529404" w14:textId="77777777" w:rsidR="000A753C" w:rsidRPr="00562639" w:rsidRDefault="000A753C" w:rsidP="005D1A55"/>
          <w:p w14:paraId="5C0537E4" w14:textId="77777777" w:rsidR="000A753C" w:rsidRPr="00562639" w:rsidRDefault="000A753C" w:rsidP="005D1A55"/>
        </w:tc>
        <w:tc>
          <w:tcPr>
            <w:tcW w:w="5743" w:type="dxa"/>
          </w:tcPr>
          <w:p w14:paraId="4F3E08E2" w14:textId="77777777" w:rsidR="000A753C" w:rsidRPr="00562639" w:rsidRDefault="000A753C" w:rsidP="005D1A55"/>
        </w:tc>
      </w:tr>
      <w:tr w:rsidR="000A753C" w:rsidRPr="00562639" w14:paraId="45F750B1" w14:textId="77777777" w:rsidTr="005D1A55">
        <w:trPr>
          <w:trHeight w:val="246"/>
        </w:trPr>
        <w:tc>
          <w:tcPr>
            <w:tcW w:w="3397" w:type="dxa"/>
            <w:shd w:val="clear" w:color="auto" w:fill="DEEAF6" w:themeFill="accent1" w:themeFillTint="33"/>
          </w:tcPr>
          <w:p w14:paraId="66AD69AF" w14:textId="77777777" w:rsidR="000A753C" w:rsidRPr="00562639" w:rsidRDefault="000A753C" w:rsidP="005D1A55">
            <w:r w:rsidRPr="00562639">
              <w:t>How could this group gather this information to show there was widespread support for the change the group is seeking?</w:t>
            </w:r>
          </w:p>
        </w:tc>
        <w:tc>
          <w:tcPr>
            <w:tcW w:w="5743" w:type="dxa"/>
          </w:tcPr>
          <w:p w14:paraId="25BC5AE2" w14:textId="77777777" w:rsidR="000A753C" w:rsidRPr="00562639" w:rsidRDefault="000A753C" w:rsidP="005D1A55"/>
        </w:tc>
      </w:tr>
      <w:tr w:rsidR="000A753C" w:rsidRPr="00562639" w14:paraId="5FD64019" w14:textId="77777777" w:rsidTr="005D1A55">
        <w:trPr>
          <w:trHeight w:val="260"/>
        </w:trPr>
        <w:tc>
          <w:tcPr>
            <w:tcW w:w="3397" w:type="dxa"/>
            <w:shd w:val="clear" w:color="auto" w:fill="DEEAF6" w:themeFill="accent1" w:themeFillTint="33"/>
          </w:tcPr>
          <w:p w14:paraId="3BDF5FCE" w14:textId="601F7861" w:rsidR="000A753C" w:rsidRPr="00562639" w:rsidRDefault="000A753C" w:rsidP="005D1A55">
            <w:r w:rsidRPr="00562639">
              <w:t xml:space="preserve">Who would they present their case to? Why </w:t>
            </w:r>
            <w:r w:rsidR="008F6FE4" w:rsidRPr="00562639">
              <w:t xml:space="preserve">to </w:t>
            </w:r>
            <w:r w:rsidRPr="00562639">
              <w:t xml:space="preserve">this person/these people or organisation? </w:t>
            </w:r>
          </w:p>
          <w:p w14:paraId="036B42F2" w14:textId="77777777" w:rsidR="000A753C" w:rsidRPr="00562639" w:rsidRDefault="000A753C" w:rsidP="005D1A55"/>
        </w:tc>
        <w:tc>
          <w:tcPr>
            <w:tcW w:w="5743" w:type="dxa"/>
          </w:tcPr>
          <w:p w14:paraId="44F400FA" w14:textId="77777777" w:rsidR="000A753C" w:rsidRPr="00562639" w:rsidRDefault="000A753C" w:rsidP="005D1A55"/>
        </w:tc>
      </w:tr>
      <w:tr w:rsidR="000A753C" w:rsidRPr="00562639" w14:paraId="21863B20" w14:textId="77777777" w:rsidTr="005D1A55">
        <w:trPr>
          <w:trHeight w:val="246"/>
        </w:trPr>
        <w:tc>
          <w:tcPr>
            <w:tcW w:w="3397" w:type="dxa"/>
            <w:shd w:val="clear" w:color="auto" w:fill="DEEAF6" w:themeFill="accent1" w:themeFillTint="33"/>
          </w:tcPr>
          <w:p w14:paraId="3965F1A6" w14:textId="77777777" w:rsidR="000A753C" w:rsidRPr="00562639" w:rsidRDefault="000A753C" w:rsidP="005D1A55">
            <w:r w:rsidRPr="00562639">
              <w:t xml:space="preserve">How would the group know their actions had been successful? </w:t>
            </w:r>
          </w:p>
          <w:p w14:paraId="16F43CBB" w14:textId="77777777" w:rsidR="000A753C" w:rsidRPr="00562639" w:rsidRDefault="000A753C" w:rsidP="005D1A55"/>
        </w:tc>
        <w:tc>
          <w:tcPr>
            <w:tcW w:w="5743" w:type="dxa"/>
          </w:tcPr>
          <w:p w14:paraId="32CA9A17" w14:textId="77777777" w:rsidR="000A753C" w:rsidRPr="00562639" w:rsidRDefault="000A753C" w:rsidP="005D1A55"/>
        </w:tc>
      </w:tr>
      <w:tr w:rsidR="000A753C" w:rsidRPr="00562639" w14:paraId="7260AA43" w14:textId="77777777" w:rsidTr="005D1A55">
        <w:trPr>
          <w:trHeight w:val="246"/>
        </w:trPr>
        <w:tc>
          <w:tcPr>
            <w:tcW w:w="3397" w:type="dxa"/>
            <w:shd w:val="clear" w:color="auto" w:fill="DEEAF6" w:themeFill="accent1" w:themeFillTint="33"/>
          </w:tcPr>
          <w:p w14:paraId="3596FB24" w14:textId="77777777" w:rsidR="000A753C" w:rsidRPr="00562639" w:rsidRDefault="000A753C" w:rsidP="005D1A55">
            <w:r w:rsidRPr="00562639">
              <w:t>If the group was unsuccessful, what else could they do in this situation?</w:t>
            </w:r>
          </w:p>
        </w:tc>
        <w:tc>
          <w:tcPr>
            <w:tcW w:w="5743" w:type="dxa"/>
          </w:tcPr>
          <w:p w14:paraId="7C2D569C" w14:textId="77777777" w:rsidR="000A753C" w:rsidRPr="00562639" w:rsidRDefault="000A753C" w:rsidP="005D1A55"/>
        </w:tc>
      </w:tr>
    </w:tbl>
    <w:p w14:paraId="5BEE6A13" w14:textId="2A2C4732" w:rsidR="001727BB" w:rsidRPr="00562639" w:rsidRDefault="000A753C">
      <w:r w:rsidRPr="00562639">
        <w:br w:type="page"/>
      </w:r>
    </w:p>
    <w:p w14:paraId="3D2F636F" w14:textId="78E8DFC5" w:rsidR="001727BB" w:rsidRPr="00562639" w:rsidRDefault="001727BB" w:rsidP="001727BB">
      <w:pPr>
        <w:rPr>
          <w:color w:val="0070C0"/>
          <w:sz w:val="18"/>
          <w:szCs w:val="18"/>
        </w:rPr>
      </w:pPr>
      <w:r w:rsidRPr="00562639">
        <w:rPr>
          <w:color w:val="0070C0"/>
          <w:sz w:val="18"/>
          <w:szCs w:val="18"/>
        </w:rPr>
        <w:t>Copy template</w:t>
      </w:r>
      <w:r w:rsidR="00DA1E28" w:rsidRPr="00DA1E28">
        <w:t xml:space="preserve"> </w:t>
      </w:r>
      <w:r w:rsidR="00DA1E28" w:rsidRPr="00DA1E28">
        <w:rPr>
          <w:b/>
          <w:color w:val="0070C0"/>
          <w:sz w:val="18"/>
          <w:szCs w:val="18"/>
        </w:rPr>
        <w:t>Activity number 27.</w:t>
      </w:r>
      <w:r w:rsidR="00DA1E28" w:rsidRPr="00DA1E28">
        <w:rPr>
          <w:color w:val="0070C0"/>
          <w:sz w:val="18"/>
          <w:szCs w:val="18"/>
        </w:rPr>
        <w:t xml:space="preserve"> Social media – help or hindrance? (And collecting data ethically)</w:t>
      </w:r>
    </w:p>
    <w:p w14:paraId="5E067C61" w14:textId="77777777" w:rsidR="001727BB" w:rsidRPr="00562639" w:rsidRDefault="001727BB" w:rsidP="001727BB">
      <w:pPr>
        <w:rPr>
          <w:b/>
        </w:rPr>
      </w:pPr>
      <w:r w:rsidRPr="00562639">
        <w:rPr>
          <w:b/>
        </w:rPr>
        <w:t xml:space="preserve">Resource sheet for collecting data ethically for health education investigations </w:t>
      </w:r>
    </w:p>
    <w:p w14:paraId="39DE7406" w14:textId="2A900B1D" w:rsidR="001727BB" w:rsidRPr="00562639" w:rsidRDefault="001727BB" w:rsidP="001727BB">
      <w:r w:rsidRPr="00562639">
        <w:t>Conducting a survey or interview ask</w:t>
      </w:r>
      <w:r w:rsidR="00522167" w:rsidRPr="00562639">
        <w:t>ing</w:t>
      </w:r>
      <w:r w:rsidRPr="00562639">
        <w:t xml:space="preserve"> people</w:t>
      </w:r>
      <w:r w:rsidR="008F6FE4" w:rsidRPr="00562639">
        <w:t xml:space="preserve"> </w:t>
      </w:r>
      <w:r w:rsidRPr="00562639">
        <w:t xml:space="preserve">their views and opinions needs to be done ‘ethically’. </w:t>
      </w:r>
    </w:p>
    <w:p w14:paraId="2615DB67" w14:textId="77777777" w:rsidR="001727BB" w:rsidRPr="00562639" w:rsidRDefault="001727BB" w:rsidP="000C1129">
      <w:pPr>
        <w:pStyle w:val="ListParagraph"/>
        <w:numPr>
          <w:ilvl w:val="0"/>
          <w:numId w:val="37"/>
        </w:numPr>
        <w:ind w:left="426" w:hanging="426"/>
      </w:pPr>
      <w:r w:rsidRPr="00562639">
        <w:t xml:space="preserve">What does it mean to carry out an investigation ‘ethically’? e.g. when surveying or interviewing people to find out about their experiences, ideas, and opinions? </w:t>
      </w:r>
    </w:p>
    <w:p w14:paraId="2F8ED45D" w14:textId="77777777" w:rsidR="001727BB" w:rsidRPr="00562639" w:rsidRDefault="001727BB" w:rsidP="000C1129">
      <w:pPr>
        <w:pStyle w:val="ListParagraph"/>
        <w:numPr>
          <w:ilvl w:val="0"/>
          <w:numId w:val="37"/>
        </w:numPr>
        <w:ind w:left="426" w:hanging="426"/>
      </w:pPr>
      <w:r w:rsidRPr="00562639">
        <w:t xml:space="preserve">Describe five things you would do if you were conducting a survey or interview ethically. (Imagine if you were being surveyed or interviewed yourself – what would expect the researcher to do that would give you confidence that it was OK to answer their questions, and that your answers would be treated respectfully?)  </w:t>
      </w:r>
    </w:p>
    <w:p w14:paraId="1575B460" w14:textId="77777777" w:rsidR="001727BB" w:rsidRPr="00562639" w:rsidRDefault="001727BB" w:rsidP="001727BB">
      <w:pPr>
        <w:rPr>
          <w:b/>
        </w:rPr>
      </w:pPr>
      <w:r w:rsidRPr="00562639">
        <w:rPr>
          <w:b/>
        </w:rPr>
        <w:t>Things to think about when planning a survey or interview</w:t>
      </w:r>
    </w:p>
    <w:p w14:paraId="5F959061" w14:textId="77777777" w:rsidR="001727BB" w:rsidRPr="00562639" w:rsidRDefault="001727BB" w:rsidP="000C1129">
      <w:pPr>
        <w:pStyle w:val="ListParagraph"/>
        <w:numPr>
          <w:ilvl w:val="0"/>
          <w:numId w:val="36"/>
        </w:numPr>
        <w:ind w:left="426" w:hanging="426"/>
      </w:pPr>
      <w:r w:rsidRPr="00562639">
        <w:t xml:space="preserve">What don’t I already know for certainty? Therefore, what do I need to ask other people about? </w:t>
      </w:r>
    </w:p>
    <w:p w14:paraId="421C2477" w14:textId="77777777" w:rsidR="000C1129" w:rsidRPr="00562639" w:rsidRDefault="001727BB" w:rsidP="000C1129">
      <w:pPr>
        <w:pStyle w:val="ListParagraph"/>
        <w:numPr>
          <w:ilvl w:val="0"/>
          <w:numId w:val="36"/>
        </w:numPr>
        <w:ind w:left="426" w:hanging="426"/>
      </w:pPr>
      <w:r w:rsidRPr="00562639">
        <w:t xml:space="preserve">What is relevant to the topic of my investigation? What things might be interesting but don’t actually relate to what I want to find out? </w:t>
      </w:r>
    </w:p>
    <w:p w14:paraId="0E05426A" w14:textId="77777777" w:rsidR="000C1129" w:rsidRPr="00562639" w:rsidRDefault="001727BB" w:rsidP="000C1129">
      <w:pPr>
        <w:pStyle w:val="ListParagraph"/>
        <w:numPr>
          <w:ilvl w:val="0"/>
          <w:numId w:val="36"/>
        </w:numPr>
        <w:ind w:left="426" w:hanging="426"/>
      </w:pPr>
      <w:r w:rsidRPr="00562639">
        <w:t>What ideas for question</w:t>
      </w:r>
      <w:r w:rsidR="00522234" w:rsidRPr="00562639">
        <w:t>s</w:t>
      </w:r>
      <w:r w:rsidRPr="00562639">
        <w:t xml:space="preserve"> do I already have? What ideas do others in the class have? How will we agree on the questions to ask?</w:t>
      </w:r>
    </w:p>
    <w:p w14:paraId="081BA5FF" w14:textId="77777777" w:rsidR="000C1129" w:rsidRPr="00562639" w:rsidRDefault="001727BB" w:rsidP="000C1129">
      <w:pPr>
        <w:pStyle w:val="ListParagraph"/>
        <w:numPr>
          <w:ilvl w:val="0"/>
          <w:numId w:val="36"/>
        </w:numPr>
        <w:ind w:left="426" w:hanging="426"/>
      </w:pPr>
      <w:r w:rsidRPr="00562639">
        <w:t>Who are we asking to complete the survey or the interview? Why these people?</w:t>
      </w:r>
    </w:p>
    <w:p w14:paraId="528EBECF" w14:textId="27BBE096" w:rsidR="001727BB" w:rsidRPr="00562639" w:rsidRDefault="001727BB" w:rsidP="000C1129">
      <w:pPr>
        <w:pStyle w:val="ListParagraph"/>
        <w:numPr>
          <w:ilvl w:val="0"/>
          <w:numId w:val="36"/>
        </w:numPr>
        <w:ind w:left="426" w:hanging="426"/>
      </w:pPr>
      <w:r w:rsidRPr="00562639">
        <w:t xml:space="preserve">Are we better to survey lots of people or interview a few? (Think of the time and resources you have available.) </w:t>
      </w:r>
    </w:p>
    <w:p w14:paraId="493AE88F" w14:textId="36CF31AA" w:rsidR="001727BB" w:rsidRPr="00562639" w:rsidRDefault="001727BB" w:rsidP="001727BB">
      <w:pPr>
        <w:rPr>
          <w:b/>
        </w:rPr>
      </w:pPr>
      <w:r w:rsidRPr="00562639">
        <w:rPr>
          <w:b/>
        </w:rPr>
        <w:t>Types of questions to ask in a sur</w:t>
      </w:r>
      <w:r w:rsidR="000C1129" w:rsidRPr="00562639">
        <w:rPr>
          <w:b/>
        </w:rPr>
        <w:t>v</w:t>
      </w:r>
      <w:r w:rsidRPr="00562639">
        <w:rPr>
          <w:b/>
        </w:rPr>
        <w:t>ey or interview</w:t>
      </w:r>
    </w:p>
    <w:p w14:paraId="73F89C39" w14:textId="77777777" w:rsidR="001727BB" w:rsidRPr="00562639" w:rsidRDefault="001727BB" w:rsidP="001727BB">
      <w:r w:rsidRPr="00562639">
        <w:t xml:space="preserve">There are two types of questions - closed and open. </w:t>
      </w:r>
    </w:p>
    <w:p w14:paraId="72320948" w14:textId="77777777" w:rsidR="000C1129" w:rsidRPr="00562639" w:rsidRDefault="001727BB" w:rsidP="00797787">
      <w:pPr>
        <w:pStyle w:val="ListParagraph"/>
        <w:numPr>
          <w:ilvl w:val="0"/>
          <w:numId w:val="38"/>
        </w:numPr>
        <w:ind w:left="426" w:hanging="426"/>
      </w:pPr>
      <w:r w:rsidRPr="00562639">
        <w:t xml:space="preserve">Closed questions have yes or no answers. Closed questions are quick to collect and easy to summarise but they do not give much detail. </w:t>
      </w:r>
    </w:p>
    <w:p w14:paraId="21843E54" w14:textId="049AFE94" w:rsidR="001727BB" w:rsidRPr="00562639" w:rsidRDefault="001727BB" w:rsidP="00797787">
      <w:pPr>
        <w:pStyle w:val="ListParagraph"/>
        <w:numPr>
          <w:ilvl w:val="0"/>
          <w:numId w:val="38"/>
        </w:numPr>
        <w:ind w:left="426" w:hanging="426"/>
      </w:pPr>
      <w:r w:rsidRPr="00562639">
        <w:t xml:space="preserve">Open questions ask people to give their ideas and opinions. Open questions take longer than closed questions to collect, record, and process but they give much more information. Open questions should be used for interviews. </w:t>
      </w:r>
    </w:p>
    <w:p w14:paraId="6957DC34" w14:textId="730714F9" w:rsidR="001727BB" w:rsidRPr="00562639" w:rsidRDefault="001727BB" w:rsidP="001727BB">
      <w:r w:rsidRPr="00562639">
        <w:t>Many surveys that ask for people’s opinions or views provide a ratings scale for answers e.g. from ‘never’ to ‘sometimes’ to ‘always’</w:t>
      </w:r>
      <w:r w:rsidR="008F6FE4" w:rsidRPr="00562639">
        <w:t>;</w:t>
      </w:r>
      <w:r w:rsidRPr="00562639">
        <w:t xml:space="preserve"> or ‘disagree’ to ‘somewhat agree’ to ‘agree’. If using a ratings scale, try to get 4 or 5 descriptors from one extreme to the other. Ratings scales can be more useful and provide more information than simple yes/no questions. If conducting a survey by anonymous questionnaire it is recommended that the items are all or mostly closed questions and use a ratings scale.</w:t>
      </w:r>
    </w:p>
    <w:p w14:paraId="6AA79FDD" w14:textId="77777777" w:rsidR="001727BB" w:rsidRPr="00562639" w:rsidRDefault="001727BB" w:rsidP="001727BB">
      <w:r w:rsidRPr="00562639">
        <w:t xml:space="preserve">Survey and interview questions can take a lot of work to get right. Work in pairs or small groups to design questions and try them out on each other to make sure that: </w:t>
      </w:r>
    </w:p>
    <w:p w14:paraId="72DA1AFD" w14:textId="77777777" w:rsidR="000C1129" w:rsidRPr="00562639" w:rsidRDefault="001727BB" w:rsidP="00797787">
      <w:pPr>
        <w:pStyle w:val="ListParagraph"/>
        <w:numPr>
          <w:ilvl w:val="0"/>
          <w:numId w:val="38"/>
        </w:numPr>
        <w:ind w:left="426" w:hanging="426"/>
      </w:pPr>
      <w:r w:rsidRPr="00562639">
        <w:t xml:space="preserve">other people understand what you are asking </w:t>
      </w:r>
    </w:p>
    <w:p w14:paraId="46CEDB64" w14:textId="77777777" w:rsidR="000C1129" w:rsidRPr="00562639" w:rsidRDefault="001727BB" w:rsidP="00797787">
      <w:pPr>
        <w:pStyle w:val="ListParagraph"/>
        <w:numPr>
          <w:ilvl w:val="0"/>
          <w:numId w:val="38"/>
        </w:numPr>
        <w:ind w:left="426" w:hanging="426"/>
      </w:pPr>
      <w:r w:rsidRPr="00562639">
        <w:t xml:space="preserve">the answers tell you what you want to know </w:t>
      </w:r>
    </w:p>
    <w:p w14:paraId="7CDD7035" w14:textId="08C370C9" w:rsidR="001727BB" w:rsidRPr="00562639" w:rsidRDefault="001727BB" w:rsidP="00797787">
      <w:pPr>
        <w:pStyle w:val="ListParagraph"/>
        <w:numPr>
          <w:ilvl w:val="0"/>
          <w:numId w:val="38"/>
        </w:numPr>
        <w:ind w:left="426" w:hanging="426"/>
      </w:pPr>
      <w:r w:rsidRPr="00562639">
        <w:t>the person being asked feels safe answering the questions.</w:t>
      </w:r>
    </w:p>
    <w:p w14:paraId="265D5391" w14:textId="77777777" w:rsidR="00522234" w:rsidRPr="00562639" w:rsidRDefault="00522234">
      <w:pPr>
        <w:rPr>
          <w:b/>
        </w:rPr>
      </w:pPr>
      <w:r w:rsidRPr="00562639">
        <w:rPr>
          <w:b/>
        </w:rPr>
        <w:br w:type="page"/>
      </w:r>
    </w:p>
    <w:p w14:paraId="5626A50D" w14:textId="79ED798F" w:rsidR="001727BB" w:rsidRPr="00562639" w:rsidRDefault="001727BB" w:rsidP="001727BB">
      <w:pPr>
        <w:rPr>
          <w:b/>
        </w:rPr>
      </w:pPr>
      <w:r w:rsidRPr="00562639">
        <w:rPr>
          <w:b/>
        </w:rPr>
        <w:t xml:space="preserve">Demographic data </w:t>
      </w:r>
    </w:p>
    <w:p w14:paraId="2396D10C" w14:textId="0FA6D7B1" w:rsidR="001727BB" w:rsidRPr="00562639" w:rsidRDefault="001727BB" w:rsidP="001727BB">
      <w:r w:rsidRPr="00562639">
        <w:t>Demographic data provides the investigator with information that relates to the sector of population being investigated</w:t>
      </w:r>
      <w:r w:rsidR="00536A40" w:rsidRPr="00562639">
        <w:t>. (</w:t>
      </w:r>
      <w:r w:rsidR="00536A40" w:rsidRPr="00562639">
        <w:rPr>
          <w:i/>
        </w:rPr>
        <w:t>D</w:t>
      </w:r>
      <w:r w:rsidRPr="00562639">
        <w:rPr>
          <w:i/>
        </w:rPr>
        <w:t>emos ~ people; graphy ~ p</w:t>
      </w:r>
      <w:r w:rsidR="00536A40" w:rsidRPr="00562639">
        <w:rPr>
          <w:i/>
        </w:rPr>
        <w:t>rocess of writing or recording</w:t>
      </w:r>
      <w:r w:rsidR="00536A40" w:rsidRPr="00562639">
        <w:t>.)</w:t>
      </w:r>
      <w:r w:rsidRPr="00562639">
        <w:t xml:space="preserve"> When anonymously surveying or interviewing peers at school, it could be useful to know if there are patterns between males, females and other gender identities; ethnic or </w:t>
      </w:r>
      <w:r w:rsidR="000C1129" w:rsidRPr="00562639">
        <w:t>cultural identity; and/or ages/</w:t>
      </w:r>
      <w:r w:rsidRPr="00562639">
        <w:t xml:space="preserve">year levels. When surveying a lot of students, a combination of this information doesn’t identify individuals, but if surveying small groups, a lot of demographic information put together can identify individual people. Think about how much demographic data can be asked that still ensures confidentiality of the participants.  </w:t>
      </w:r>
    </w:p>
    <w:p w14:paraId="6BDE6D5B" w14:textId="77777777" w:rsidR="001727BB" w:rsidRPr="00562639" w:rsidRDefault="001727BB" w:rsidP="001727BB">
      <w:pPr>
        <w:rPr>
          <w:b/>
        </w:rPr>
      </w:pPr>
      <w:r w:rsidRPr="00562639">
        <w:rPr>
          <w:b/>
        </w:rPr>
        <w:t xml:space="preserve">Deciding the questions to ask </w:t>
      </w:r>
    </w:p>
    <w:p w14:paraId="4F163E82" w14:textId="7D792184" w:rsidR="001727BB" w:rsidRPr="00562639" w:rsidRDefault="001727BB" w:rsidP="001727BB">
      <w:pPr>
        <w:rPr>
          <w:b/>
        </w:rPr>
      </w:pPr>
      <w:r w:rsidRPr="00562639">
        <w:rPr>
          <w:rFonts w:ascii="Calibri" w:eastAsia="Verdana" w:hAnsi="Calibri" w:cs="Calibri"/>
        </w:rPr>
        <w:t>“</w:t>
      </w:r>
      <w:r w:rsidR="00C93612" w:rsidRPr="00562639">
        <w:rPr>
          <w:rFonts w:ascii="Calibri" w:eastAsia="Verdana" w:hAnsi="Calibri" w:cs="Calibri"/>
          <w:i/>
        </w:rPr>
        <w:t>How does social interaction through the various forms of social media positively support mental and emotiona</w:t>
      </w:r>
      <w:r w:rsidR="007437E2" w:rsidRPr="00562639">
        <w:rPr>
          <w:rFonts w:ascii="Calibri" w:eastAsia="Verdana" w:hAnsi="Calibri" w:cs="Calibri"/>
          <w:i/>
        </w:rPr>
        <w:t>l wellbeing, and/or negatively affect</w:t>
      </w:r>
      <w:r w:rsidR="00C93612" w:rsidRPr="00562639">
        <w:rPr>
          <w:rFonts w:ascii="Calibri" w:eastAsia="Verdana" w:hAnsi="Calibri" w:cs="Calibri"/>
          <w:i/>
        </w:rPr>
        <w:t xml:space="preserve"> mental and emotional wellbeing</w:t>
      </w:r>
      <w:r w:rsidRPr="00562639">
        <w:rPr>
          <w:rFonts w:ascii="Calibri" w:eastAsia="Verdana" w:hAnsi="Calibri" w:cs="Calibri"/>
          <w:i/>
        </w:rPr>
        <w:t>?”</w:t>
      </w:r>
    </w:p>
    <w:p w14:paraId="2368E435" w14:textId="77777777" w:rsidR="001727BB" w:rsidRPr="00562639" w:rsidRDefault="001727BB" w:rsidP="001727BB">
      <w:pPr>
        <w:rPr>
          <w:b/>
          <w:i/>
        </w:rPr>
      </w:pPr>
      <w:r w:rsidRPr="00562639">
        <w:rPr>
          <w:b/>
          <w:i/>
        </w:rPr>
        <w:t>This question requires information about:</w:t>
      </w:r>
    </w:p>
    <w:p w14:paraId="089148D8" w14:textId="77777777" w:rsidR="000C1129" w:rsidRPr="00562639" w:rsidRDefault="001727BB" w:rsidP="00797787">
      <w:pPr>
        <w:pStyle w:val="ListParagraph"/>
        <w:numPr>
          <w:ilvl w:val="0"/>
          <w:numId w:val="41"/>
        </w:numPr>
        <w:ind w:left="426" w:hanging="426"/>
      </w:pPr>
      <w:r w:rsidRPr="00562639">
        <w:t xml:space="preserve">The different forms of social media students use (if any), perhaps how much/how often they use each, or which one they mostly use. </w:t>
      </w:r>
    </w:p>
    <w:p w14:paraId="637E8BFF" w14:textId="77777777" w:rsidR="000C1129" w:rsidRPr="00562639" w:rsidRDefault="00C93612" w:rsidP="00797787">
      <w:pPr>
        <w:pStyle w:val="ListParagraph"/>
        <w:numPr>
          <w:ilvl w:val="0"/>
          <w:numId w:val="41"/>
        </w:numPr>
        <w:ind w:left="426" w:hanging="426"/>
      </w:pPr>
      <w:r w:rsidRPr="00562639">
        <w:t xml:space="preserve">What sort of social interaction there is online – do people ‘converse’ back and forth or is the ‘communication’ something else? </w:t>
      </w:r>
    </w:p>
    <w:p w14:paraId="31EC7DDD" w14:textId="77777777" w:rsidR="000C1129" w:rsidRPr="00562639" w:rsidRDefault="001727BB" w:rsidP="00797787">
      <w:pPr>
        <w:pStyle w:val="ListParagraph"/>
        <w:numPr>
          <w:ilvl w:val="0"/>
          <w:numId w:val="41"/>
        </w:numPr>
        <w:ind w:left="426" w:hanging="426"/>
      </w:pPr>
      <w:r w:rsidRPr="00562639">
        <w:t>If they use social media, how it supports their mental and emotional wellbeing in a positive way.</w:t>
      </w:r>
    </w:p>
    <w:p w14:paraId="6459A198" w14:textId="792E67D8" w:rsidR="001727BB" w:rsidRPr="00562639" w:rsidRDefault="001727BB" w:rsidP="00797787">
      <w:pPr>
        <w:pStyle w:val="ListParagraph"/>
        <w:numPr>
          <w:ilvl w:val="0"/>
          <w:numId w:val="41"/>
        </w:numPr>
        <w:ind w:left="426" w:hanging="426"/>
      </w:pPr>
      <w:r w:rsidRPr="00562639">
        <w:t>If they use social media, have they had any negative experiences when they have used social media – this question needs to be managed ethically – think what YOU would be prepared to answer. Rather than ask</w:t>
      </w:r>
      <w:r w:rsidR="00B8631B" w:rsidRPr="00562639">
        <w:t>ing</w:t>
      </w:r>
      <w:r w:rsidRPr="00562639">
        <w:t xml:space="preserve"> people to answer an open ended question it might be useful to think about 4-5 main categories of things people say online that have a negative impact on wellbeing so that people only have to respond with </w:t>
      </w:r>
      <w:r w:rsidR="00303656" w:rsidRPr="00562639">
        <w:t>‘yes’ or ‘no’</w:t>
      </w:r>
      <w:r w:rsidR="00303656">
        <w:t>, or where it applies add in ‘sometimes’ ‘often’ andnever’, as well as</w:t>
      </w:r>
      <w:r w:rsidR="00303656" w:rsidRPr="00562639">
        <w:t xml:space="preserve"> ‘no comment/don’t wish to answer’.  </w:t>
      </w:r>
    </w:p>
    <w:p w14:paraId="5D992254" w14:textId="77777777" w:rsidR="001727BB" w:rsidRPr="00562639" w:rsidRDefault="001727BB" w:rsidP="001727BB">
      <w:pPr>
        <w:rPr>
          <w:b/>
        </w:rPr>
      </w:pPr>
      <w:r w:rsidRPr="00562639">
        <w:rPr>
          <w:b/>
        </w:rPr>
        <w:t xml:space="preserve">Inviting people to participate and introducing the survey or interview </w:t>
      </w:r>
    </w:p>
    <w:p w14:paraId="241CCD6C" w14:textId="64629E6E" w:rsidR="001727BB" w:rsidRPr="00562639" w:rsidRDefault="001727BB" w:rsidP="001727BB">
      <w:r w:rsidRPr="00562639">
        <w:t>For surveys: prepare a brief introduction to explain what the survey is about, how the information will be used, and that answers are confidential. This needs to be stated at the beginning of the survey.</w:t>
      </w:r>
      <w:r w:rsidR="007437E2" w:rsidRPr="00562639">
        <w:t xml:space="preserve"> </w:t>
      </w:r>
      <w:r w:rsidRPr="00562639">
        <w:t>For interviews: prepare a script to read before the interview e.g.</w:t>
      </w:r>
    </w:p>
    <w:tbl>
      <w:tblPr>
        <w:tblStyle w:val="TableGrid"/>
        <w:tblW w:w="0" w:type="auto"/>
        <w:tblLook w:val="04A0" w:firstRow="1" w:lastRow="0" w:firstColumn="1" w:lastColumn="0" w:noHBand="0" w:noVBand="1"/>
      </w:tblPr>
      <w:tblGrid>
        <w:gridCol w:w="9016"/>
      </w:tblGrid>
      <w:tr w:rsidR="001727BB" w:rsidRPr="00562639" w14:paraId="67772F1F" w14:textId="77777777" w:rsidTr="00C93612">
        <w:tc>
          <w:tcPr>
            <w:tcW w:w="9016" w:type="dxa"/>
            <w:shd w:val="clear" w:color="auto" w:fill="DEEAF6" w:themeFill="accent1" w:themeFillTint="33"/>
          </w:tcPr>
          <w:p w14:paraId="00016574" w14:textId="77777777" w:rsidR="001727BB" w:rsidRPr="00562639" w:rsidRDefault="001727BB" w:rsidP="00C93612">
            <w:pPr>
              <w:rPr>
                <w:b/>
              </w:rPr>
            </w:pPr>
            <w:r w:rsidRPr="00562639">
              <w:rPr>
                <w:b/>
              </w:rPr>
              <w:t>Script</w:t>
            </w:r>
          </w:p>
          <w:p w14:paraId="509DD5FA" w14:textId="602FE741" w:rsidR="001727BB" w:rsidRPr="00562639" w:rsidRDefault="001727BB" w:rsidP="00C93612">
            <w:r w:rsidRPr="00562639">
              <w:t>Hello, I am [</w:t>
            </w:r>
            <w:r w:rsidRPr="00562639">
              <w:rPr>
                <w:i/>
              </w:rPr>
              <w:t>investigators name</w:t>
            </w:r>
            <w:r w:rsidRPr="00562639">
              <w:t xml:space="preserve">] and I’m conducting a </w:t>
            </w:r>
            <w:r w:rsidR="000C1129" w:rsidRPr="00562639">
              <w:t>h</w:t>
            </w:r>
            <w:r w:rsidRPr="00562639">
              <w:t xml:space="preserve">ealth </w:t>
            </w:r>
            <w:r w:rsidR="000C1129" w:rsidRPr="00562639">
              <w:t>e</w:t>
            </w:r>
            <w:r w:rsidRPr="00562639">
              <w:t>ducation survey to find out about [</w:t>
            </w:r>
            <w:r w:rsidRPr="00562639">
              <w:rPr>
                <w:i/>
              </w:rPr>
              <w:t>topic</w:t>
            </w:r>
            <w:r w:rsidRPr="00562639">
              <w:t>].</w:t>
            </w:r>
          </w:p>
          <w:p w14:paraId="5226B28F" w14:textId="77777777" w:rsidR="001727BB" w:rsidRPr="00562639" w:rsidRDefault="001727BB" w:rsidP="00C93612">
            <w:r w:rsidRPr="00562639">
              <w:t>I have [</w:t>
            </w:r>
            <w:r w:rsidRPr="00562639">
              <w:rPr>
                <w:i/>
              </w:rPr>
              <w:t>number</w:t>
            </w:r>
            <w:r w:rsidRPr="00562639">
              <w:t>] questions to ask you about [</w:t>
            </w:r>
            <w:r w:rsidRPr="00562639">
              <w:rPr>
                <w:i/>
              </w:rPr>
              <w:t>topic</w:t>
            </w:r>
            <w:r w:rsidRPr="00562639">
              <w:t>]. The survey will take [</w:t>
            </w:r>
            <w:r w:rsidRPr="00562639">
              <w:rPr>
                <w:i/>
              </w:rPr>
              <w:t>number of</w:t>
            </w:r>
            <w:r w:rsidRPr="00562639">
              <w:t>] minutes. When I summarise the results of the survey your answers will be combined with others so your answers will be confidential and you will not be identified by name. Would you be happy to answer the questions for me? I’m going to record your answers by [</w:t>
            </w:r>
            <w:r w:rsidRPr="00562639">
              <w:rPr>
                <w:i/>
              </w:rPr>
              <w:t>describe if answers will be recorded digitally (audio) or written down</w:t>
            </w:r>
            <w:r w:rsidRPr="00562639">
              <w:t xml:space="preserve">] </w:t>
            </w:r>
          </w:p>
          <w:p w14:paraId="319CFE61" w14:textId="77777777" w:rsidR="001727BB" w:rsidRPr="00562639" w:rsidRDefault="001727BB" w:rsidP="00C93612"/>
          <w:p w14:paraId="6ED78E53" w14:textId="77777777" w:rsidR="001727BB" w:rsidRPr="00562639" w:rsidRDefault="001727BB" w:rsidP="00C93612">
            <w:pPr>
              <w:rPr>
                <w:i/>
              </w:rPr>
            </w:pPr>
            <w:r w:rsidRPr="00562639">
              <w:rPr>
                <w:i/>
              </w:rPr>
              <w:t xml:space="preserve">Ask the questions, allowing time for the person to answer and for you (or your partner) to record the responses. </w:t>
            </w:r>
          </w:p>
          <w:p w14:paraId="5E7C041B" w14:textId="77777777" w:rsidR="001727BB" w:rsidRPr="00562639" w:rsidRDefault="001727BB" w:rsidP="00C93612">
            <w:r w:rsidRPr="00562639">
              <w:t>Do you have anything else to say on the situation (this is optional).</w:t>
            </w:r>
          </w:p>
          <w:p w14:paraId="56B666AF" w14:textId="77777777" w:rsidR="001727BB" w:rsidRPr="00562639" w:rsidRDefault="001727BB" w:rsidP="00C93612"/>
          <w:p w14:paraId="2E8E307A" w14:textId="77777777" w:rsidR="001727BB" w:rsidRPr="00562639" w:rsidRDefault="001727BB" w:rsidP="00C93612">
            <w:r w:rsidRPr="00562639">
              <w:t xml:space="preserve">Thank you for your time and for contributing your ideas to the investigation. </w:t>
            </w:r>
          </w:p>
          <w:p w14:paraId="1FE67730" w14:textId="77777777" w:rsidR="001727BB" w:rsidRPr="00562639" w:rsidRDefault="001727BB" w:rsidP="00C93612"/>
        </w:tc>
      </w:tr>
    </w:tbl>
    <w:p w14:paraId="28C78E5E" w14:textId="77777777" w:rsidR="000C1129" w:rsidRPr="00562639" w:rsidRDefault="000C1129" w:rsidP="001727BB">
      <w:pPr>
        <w:rPr>
          <w:b/>
        </w:rPr>
      </w:pPr>
    </w:p>
    <w:p w14:paraId="58585567" w14:textId="77777777" w:rsidR="001727BB" w:rsidRPr="00562639" w:rsidRDefault="001727BB" w:rsidP="001727BB">
      <w:pPr>
        <w:rPr>
          <w:b/>
        </w:rPr>
      </w:pPr>
      <w:r w:rsidRPr="00562639">
        <w:rPr>
          <w:b/>
        </w:rPr>
        <w:t>Recording survey and interview results</w:t>
      </w:r>
    </w:p>
    <w:p w14:paraId="79CB1766" w14:textId="77777777" w:rsidR="000C1129" w:rsidRPr="00562639" w:rsidRDefault="001727BB" w:rsidP="00797787">
      <w:pPr>
        <w:pStyle w:val="ListParagraph"/>
        <w:numPr>
          <w:ilvl w:val="0"/>
          <w:numId w:val="39"/>
        </w:numPr>
        <w:ind w:left="426" w:hanging="426"/>
      </w:pPr>
      <w:r w:rsidRPr="00562639">
        <w:t>Surveys - format the questionnaire or survey form in a way that people can easily read and follow. If possible, use an online survey application instead of providing surveys on paper.</w:t>
      </w:r>
    </w:p>
    <w:p w14:paraId="2A374AA5" w14:textId="7F4D8B27" w:rsidR="001727BB" w:rsidRPr="00562639" w:rsidRDefault="001727BB" w:rsidP="00797787">
      <w:pPr>
        <w:pStyle w:val="ListParagraph"/>
        <w:numPr>
          <w:ilvl w:val="0"/>
          <w:numId w:val="39"/>
        </w:numPr>
        <w:ind w:left="426" w:hanging="426"/>
      </w:pPr>
      <w:r w:rsidRPr="00562639">
        <w:t xml:space="preserve">Carry out interviews in pairs: one person asks questions and the other records the answers (hand written or audio recording). </w:t>
      </w:r>
    </w:p>
    <w:p w14:paraId="263766A6" w14:textId="77777777" w:rsidR="001727BB" w:rsidRPr="00562639" w:rsidRDefault="001727BB" w:rsidP="001727BB">
      <w:pPr>
        <w:rPr>
          <w:b/>
        </w:rPr>
      </w:pPr>
      <w:r w:rsidRPr="00562639">
        <w:rPr>
          <w:b/>
        </w:rPr>
        <w:t>Summarising the results</w:t>
      </w:r>
    </w:p>
    <w:p w14:paraId="70EDBC5E" w14:textId="0B3E4F76" w:rsidR="000C1129" w:rsidRPr="00562639" w:rsidRDefault="001727BB" w:rsidP="00797787">
      <w:pPr>
        <w:pStyle w:val="ListParagraph"/>
        <w:numPr>
          <w:ilvl w:val="0"/>
          <w:numId w:val="39"/>
        </w:numPr>
        <w:ind w:left="426" w:hanging="426"/>
      </w:pPr>
      <w:r w:rsidRPr="00562639">
        <w:t>For survey data, count up and turn into a percentage the number of people who responded to each question in a particular way; e.g. what percentage disagreed with the statement or how many said yes they had done something. If the data is in a spreadsheet, disaggregate the data according to different demographic information (males and females, year levels</w:t>
      </w:r>
      <w:r w:rsidR="00B8631B" w:rsidRPr="00562639">
        <w:t>,</w:t>
      </w:r>
      <w:r w:rsidRPr="00562639">
        <w:t xml:space="preserve"> etc) and look for similarities and differences (use the filter function or a pivot table for this). </w:t>
      </w:r>
    </w:p>
    <w:p w14:paraId="0DFD20FF" w14:textId="6B6046C6" w:rsidR="001727BB" w:rsidRPr="00562639" w:rsidRDefault="001727BB" w:rsidP="00797787">
      <w:pPr>
        <w:pStyle w:val="ListParagraph"/>
        <w:numPr>
          <w:ilvl w:val="0"/>
          <w:numId w:val="39"/>
        </w:numPr>
        <w:ind w:left="426" w:hanging="426"/>
      </w:pPr>
      <w:r w:rsidRPr="00562639">
        <w:t xml:space="preserve">Interviews - summarise the answers people gave to the questions. Look for recurrent (and similar) answers across the group in addition to comments that are different from each other. Interpret what people are saying, that is use their ideas to answer the question for the investigation.  </w:t>
      </w:r>
    </w:p>
    <w:p w14:paraId="42E77F8C" w14:textId="77777777" w:rsidR="001727BB" w:rsidRPr="00562639" w:rsidRDefault="001727BB" w:rsidP="001727BB"/>
    <w:p w14:paraId="4614FE71" w14:textId="77777777" w:rsidR="001727BB" w:rsidRPr="00562639" w:rsidRDefault="001727BB" w:rsidP="001727BB">
      <w:pPr>
        <w:rPr>
          <w:sz w:val="18"/>
          <w:szCs w:val="18"/>
        </w:rPr>
      </w:pPr>
    </w:p>
    <w:p w14:paraId="2E721410" w14:textId="77777777" w:rsidR="001727BB" w:rsidRPr="00562639" w:rsidRDefault="001727BB" w:rsidP="001727BB"/>
    <w:p w14:paraId="69786993" w14:textId="77777777" w:rsidR="001727BB" w:rsidRPr="00562639" w:rsidRDefault="001727BB" w:rsidP="001727BB"/>
    <w:p w14:paraId="4B771C58" w14:textId="77777777" w:rsidR="001727BB" w:rsidRPr="00562639" w:rsidRDefault="001727BB" w:rsidP="001727BB"/>
    <w:p w14:paraId="3387440C" w14:textId="77777777" w:rsidR="00D22F84" w:rsidRPr="00562639" w:rsidRDefault="00D22F84">
      <w:r w:rsidRPr="00562639">
        <w:br w:type="page"/>
      </w:r>
    </w:p>
    <w:p w14:paraId="2172BE16" w14:textId="4A79F4C9" w:rsidR="00D22F84" w:rsidRPr="00562639" w:rsidRDefault="00D22F84" w:rsidP="00D22F84">
      <w:pPr>
        <w:spacing w:after="0" w:line="240" w:lineRule="auto"/>
        <w:rPr>
          <w:color w:val="0070C0"/>
          <w:sz w:val="18"/>
          <w:szCs w:val="18"/>
        </w:rPr>
      </w:pPr>
      <w:r w:rsidRPr="00562639">
        <w:rPr>
          <w:color w:val="0070C0"/>
          <w:sz w:val="18"/>
          <w:szCs w:val="18"/>
        </w:rPr>
        <w:t>Copy template</w:t>
      </w:r>
      <w:r w:rsidR="00DA1E28" w:rsidRPr="00DA1E28">
        <w:t xml:space="preserve"> </w:t>
      </w:r>
      <w:r w:rsidR="00DA1E28" w:rsidRPr="00DA1E28">
        <w:rPr>
          <w:b/>
          <w:color w:val="0070C0"/>
          <w:sz w:val="18"/>
          <w:szCs w:val="18"/>
        </w:rPr>
        <w:t>Activity number 28</w:t>
      </w:r>
      <w:r w:rsidR="00DA1E28" w:rsidRPr="00DA1E28">
        <w:rPr>
          <w:color w:val="0070C0"/>
          <w:sz w:val="18"/>
          <w:szCs w:val="18"/>
        </w:rPr>
        <w:t xml:space="preserve">. Social determinants of health    </w:t>
      </w:r>
    </w:p>
    <w:p w14:paraId="43B09B96" w14:textId="77777777" w:rsidR="00DA1E28" w:rsidRDefault="00DA1E28" w:rsidP="00D22F84">
      <w:pPr>
        <w:spacing w:after="0" w:line="240" w:lineRule="auto"/>
        <w:rPr>
          <w:color w:val="0070C0"/>
          <w:sz w:val="28"/>
          <w:szCs w:val="28"/>
        </w:rPr>
      </w:pPr>
    </w:p>
    <w:p w14:paraId="49F32503" w14:textId="77777777" w:rsidR="00D22F84" w:rsidRPr="00562639" w:rsidRDefault="00D22F84" w:rsidP="00D22F84">
      <w:pPr>
        <w:spacing w:after="0" w:line="240" w:lineRule="auto"/>
        <w:rPr>
          <w:color w:val="0070C0"/>
          <w:sz w:val="28"/>
          <w:szCs w:val="28"/>
        </w:rPr>
      </w:pPr>
      <w:r w:rsidRPr="00562639">
        <w:rPr>
          <w:color w:val="0070C0"/>
          <w:sz w:val="28"/>
          <w:szCs w:val="28"/>
        </w:rPr>
        <w:t xml:space="preserve">Activity: The social determinants of health </w:t>
      </w:r>
    </w:p>
    <w:p w14:paraId="0FDFC7D3" w14:textId="77777777" w:rsidR="00D22F84" w:rsidRPr="00562639" w:rsidRDefault="00D22F84" w:rsidP="00D22F84">
      <w:pPr>
        <w:spacing w:after="0" w:line="240" w:lineRule="auto"/>
        <w:rPr>
          <w:color w:val="000000" w:themeColor="text1"/>
        </w:rPr>
      </w:pPr>
    </w:p>
    <w:p w14:paraId="17019411" w14:textId="77777777" w:rsidR="00D22F84" w:rsidRPr="00562639" w:rsidRDefault="00D22F84" w:rsidP="00D22F84">
      <w:pPr>
        <w:spacing w:after="0" w:line="240" w:lineRule="auto"/>
        <w:rPr>
          <w:rFonts w:ascii="Calibri" w:eastAsia="+mn-ea" w:hAnsi="Calibri" w:cs="+mn-cs"/>
          <w:b/>
          <w:color w:val="000000"/>
          <w:kern w:val="24"/>
          <w:lang w:eastAsia="en-NZ"/>
        </w:rPr>
      </w:pPr>
      <w:r w:rsidRPr="00562639">
        <w:rPr>
          <w:rFonts w:ascii="Calibri" w:eastAsia="+mn-ea" w:hAnsi="Calibri" w:cs="+mn-cs"/>
          <w:b/>
          <w:color w:val="000000"/>
          <w:kern w:val="24"/>
          <w:lang w:eastAsia="en-NZ"/>
        </w:rPr>
        <w:t xml:space="preserve">World Health Organization: </w:t>
      </w:r>
    </w:p>
    <w:p w14:paraId="3299FC4F" w14:textId="77777777" w:rsidR="00D22F84" w:rsidRPr="00562639" w:rsidRDefault="00D22F84" w:rsidP="00D22F84">
      <w:pPr>
        <w:spacing w:after="0" w:line="240" w:lineRule="auto"/>
        <w:rPr>
          <w:rFonts w:ascii="Calibri" w:eastAsia="+mn-ea" w:hAnsi="Calibri" w:cs="+mn-cs"/>
          <w:i/>
          <w:color w:val="000000"/>
          <w:kern w:val="24"/>
          <w:lang w:eastAsia="en-NZ"/>
        </w:rPr>
      </w:pPr>
      <w:r w:rsidRPr="00562639">
        <w:rPr>
          <w:rFonts w:ascii="Calibri" w:eastAsia="+mn-ea" w:hAnsi="Calibri" w:cs="+mn-cs"/>
          <w:i/>
          <w:color w:val="000000"/>
          <w:kern w:val="24"/>
          <w:lang w:eastAsia="en-NZ"/>
        </w:rPr>
        <w:t>“The social determinants of health are the conditions in which people are born, grow, live, work and age. These circumstances are shaped by the distribution of money, power and resources at global, national and local levels. The social determinants of health are mostly responsible for health inequities - the unfair and avoidable differences in health status seen within and between countries.”</w:t>
      </w:r>
    </w:p>
    <w:p w14:paraId="58713C03" w14:textId="77777777" w:rsidR="00D22F84" w:rsidRPr="00562639" w:rsidRDefault="00060FC2" w:rsidP="00D22F84">
      <w:pPr>
        <w:spacing w:after="0" w:line="240" w:lineRule="auto"/>
        <w:rPr>
          <w:rFonts w:ascii="Calibri" w:eastAsia="+mn-ea" w:hAnsi="Calibri" w:cs="+mn-cs"/>
          <w:color w:val="000000"/>
          <w:kern w:val="24"/>
          <w:sz w:val="18"/>
          <w:szCs w:val="18"/>
          <w:lang w:eastAsia="en-NZ"/>
        </w:rPr>
      </w:pPr>
      <w:r w:rsidRPr="00562639">
        <w:rPr>
          <w:rFonts w:ascii="Calibri" w:eastAsia="+mn-ea" w:hAnsi="Calibri" w:cs="+mn-cs"/>
          <w:color w:val="000000"/>
          <w:kern w:val="24"/>
          <w:sz w:val="18"/>
          <w:szCs w:val="18"/>
          <w:lang w:eastAsia="en-NZ"/>
        </w:rPr>
        <w:t xml:space="preserve">Source: </w:t>
      </w:r>
      <w:hyperlink r:id="rId15" w:history="1">
        <w:r w:rsidR="00D22F84" w:rsidRPr="00562639">
          <w:rPr>
            <w:rStyle w:val="Hyperlink"/>
            <w:rFonts w:ascii="Calibri" w:eastAsia="+mn-ea" w:hAnsi="Calibri" w:cs="+mn-cs"/>
            <w:kern w:val="24"/>
            <w:sz w:val="18"/>
            <w:szCs w:val="18"/>
            <w:lang w:eastAsia="en-NZ"/>
          </w:rPr>
          <w:t>http://www.who.int/social_determinants/sdh_definition/en/</w:t>
        </w:r>
      </w:hyperlink>
      <w:r w:rsidR="00D22F84" w:rsidRPr="00562639">
        <w:rPr>
          <w:rFonts w:ascii="Calibri" w:eastAsia="+mn-ea" w:hAnsi="Calibri" w:cs="+mn-cs"/>
          <w:color w:val="000000"/>
          <w:kern w:val="24"/>
          <w:sz w:val="18"/>
          <w:szCs w:val="18"/>
          <w:lang w:eastAsia="en-NZ"/>
        </w:rPr>
        <w:t xml:space="preserve"> </w:t>
      </w:r>
    </w:p>
    <w:p w14:paraId="0B182CB7" w14:textId="77777777" w:rsidR="00D22F84" w:rsidRPr="00562639" w:rsidRDefault="00D22F84" w:rsidP="00D22F84">
      <w:pPr>
        <w:spacing w:after="0" w:line="240" w:lineRule="auto"/>
        <w:rPr>
          <w:color w:val="000000" w:themeColor="text1"/>
        </w:rPr>
      </w:pPr>
    </w:p>
    <w:p w14:paraId="397811FE" w14:textId="77777777" w:rsidR="00D22F84" w:rsidRPr="00562639" w:rsidRDefault="00D22F84" w:rsidP="00D22F84">
      <w:pPr>
        <w:spacing w:after="0" w:line="240" w:lineRule="auto"/>
        <w:rPr>
          <w:b/>
          <w:color w:val="000000" w:themeColor="text1"/>
        </w:rPr>
      </w:pPr>
      <w:r w:rsidRPr="00562639">
        <w:rPr>
          <w:color w:val="000000" w:themeColor="text1"/>
        </w:rPr>
        <w:t xml:space="preserve">There are many different frameworks (or diagrammatic representations) of the World Health Organization’s </w:t>
      </w:r>
      <w:r w:rsidRPr="00562639">
        <w:rPr>
          <w:b/>
          <w:color w:val="000000" w:themeColor="text1"/>
        </w:rPr>
        <w:t xml:space="preserve">social determinants of health. </w:t>
      </w:r>
    </w:p>
    <w:p w14:paraId="4E5708E0" w14:textId="77777777" w:rsidR="00D22F84" w:rsidRPr="00562639" w:rsidRDefault="00D22F84" w:rsidP="00D22F84">
      <w:pPr>
        <w:spacing w:after="0" w:line="240" w:lineRule="auto"/>
        <w:rPr>
          <w:b/>
          <w:color w:val="000000" w:themeColor="text1"/>
        </w:rPr>
      </w:pPr>
    </w:p>
    <w:tbl>
      <w:tblPr>
        <w:tblStyle w:val="TableGrid"/>
        <w:tblW w:w="0" w:type="auto"/>
        <w:tblLook w:val="04A0" w:firstRow="1" w:lastRow="0" w:firstColumn="1" w:lastColumn="0" w:noHBand="0" w:noVBand="1"/>
      </w:tblPr>
      <w:tblGrid>
        <w:gridCol w:w="9016"/>
      </w:tblGrid>
      <w:tr w:rsidR="00D22F84" w:rsidRPr="00562639" w14:paraId="6DD97AFB" w14:textId="77777777" w:rsidTr="00C93612">
        <w:tc>
          <w:tcPr>
            <w:tcW w:w="9016" w:type="dxa"/>
            <w:tcBorders>
              <w:top w:val="nil"/>
              <w:left w:val="nil"/>
              <w:bottom w:val="nil"/>
              <w:right w:val="nil"/>
            </w:tcBorders>
            <w:shd w:val="clear" w:color="auto" w:fill="DEEAF6" w:themeFill="accent1" w:themeFillTint="33"/>
          </w:tcPr>
          <w:p w14:paraId="7BFC5DC7" w14:textId="77777777" w:rsidR="00D22F84" w:rsidRPr="00562639" w:rsidRDefault="00D22F84" w:rsidP="00C93612">
            <w:pPr>
              <w:rPr>
                <w:color w:val="000000" w:themeColor="text1"/>
              </w:rPr>
            </w:pPr>
            <w:r w:rsidRPr="00562639">
              <w:rPr>
                <w:b/>
                <w:color w:val="000000" w:themeColor="text1"/>
              </w:rPr>
              <w:t>TASK 1:</w:t>
            </w:r>
            <w:r w:rsidRPr="00562639">
              <w:rPr>
                <w:color w:val="000000" w:themeColor="text1"/>
              </w:rPr>
              <w:t xml:space="preserve"> View the six minute video that explains this version of the framework: </w:t>
            </w:r>
          </w:p>
          <w:p w14:paraId="1BA6846B" w14:textId="77777777" w:rsidR="00060FC2" w:rsidRPr="00562639" w:rsidRDefault="00D22F84" w:rsidP="00C93612">
            <w:pPr>
              <w:rPr>
                <w:color w:val="000000" w:themeColor="text1"/>
              </w:rPr>
            </w:pPr>
            <w:r w:rsidRPr="00562639">
              <w:rPr>
                <w:color w:val="000000" w:themeColor="text1"/>
              </w:rPr>
              <w:t xml:space="preserve">Let's Learn Public Health series </w:t>
            </w:r>
            <w:r w:rsidRPr="00562639">
              <w:rPr>
                <w:i/>
                <w:color w:val="000000" w:themeColor="text1"/>
              </w:rPr>
              <w:t>Social Determinants of Health - an introduction</w:t>
            </w:r>
            <w:r w:rsidRPr="00562639">
              <w:rPr>
                <w:color w:val="000000" w:themeColor="text1"/>
              </w:rPr>
              <w:t xml:space="preserve"> </w:t>
            </w:r>
          </w:p>
          <w:p w14:paraId="5E32D0B7" w14:textId="77777777" w:rsidR="00D22F84" w:rsidRPr="00562639" w:rsidRDefault="00060FC2" w:rsidP="00C93612">
            <w:pPr>
              <w:rPr>
                <w:color w:val="000000" w:themeColor="text1"/>
                <w:sz w:val="18"/>
                <w:szCs w:val="18"/>
              </w:rPr>
            </w:pPr>
            <w:r w:rsidRPr="00562639">
              <w:rPr>
                <w:color w:val="000000" w:themeColor="text1"/>
                <w:sz w:val="18"/>
                <w:szCs w:val="18"/>
              </w:rPr>
              <w:t xml:space="preserve">Link to </w:t>
            </w:r>
            <w:hyperlink r:id="rId16" w:history="1">
              <w:r w:rsidR="00D22F84" w:rsidRPr="00562639">
                <w:rPr>
                  <w:rStyle w:val="Hyperlink"/>
                  <w:sz w:val="18"/>
                  <w:szCs w:val="18"/>
                </w:rPr>
                <w:t>https://www.youtube.com/watch?v=8PH4JYfF4Ns</w:t>
              </w:r>
            </w:hyperlink>
            <w:r w:rsidR="00D22F84" w:rsidRPr="00562639">
              <w:rPr>
                <w:color w:val="000000" w:themeColor="text1"/>
                <w:sz w:val="18"/>
                <w:szCs w:val="18"/>
              </w:rPr>
              <w:t xml:space="preserve"> </w:t>
            </w:r>
          </w:p>
          <w:p w14:paraId="5E7DE022" w14:textId="77777777" w:rsidR="00D22F84" w:rsidRPr="00562639" w:rsidRDefault="00D22F84" w:rsidP="00C93612">
            <w:pPr>
              <w:rPr>
                <w:color w:val="0070C0"/>
                <w:sz w:val="28"/>
                <w:szCs w:val="28"/>
              </w:rPr>
            </w:pPr>
            <w:r w:rsidRPr="00562639">
              <w:rPr>
                <w:color w:val="000000" w:themeColor="text1"/>
              </w:rPr>
              <w:t xml:space="preserve"> </w:t>
            </w:r>
            <w:r w:rsidRPr="00562639">
              <w:rPr>
                <w:color w:val="0070C0"/>
                <w:sz w:val="28"/>
                <w:szCs w:val="28"/>
              </w:rPr>
              <w:br w:type="page"/>
            </w:r>
          </w:p>
          <w:p w14:paraId="1E0C6886" w14:textId="77777777" w:rsidR="00D22F84" w:rsidRPr="00562639" w:rsidRDefault="00D22F84" w:rsidP="00C93612">
            <w:r w:rsidRPr="00562639">
              <w:t>The diagram provided is based on the one in the video. As you view (and re-view) the video:</w:t>
            </w:r>
          </w:p>
          <w:p w14:paraId="5D128CEF" w14:textId="77777777" w:rsidR="00D22F84" w:rsidRPr="00562639" w:rsidRDefault="00D22F84" w:rsidP="002F7E80">
            <w:pPr>
              <w:pStyle w:val="ListParagraph"/>
              <w:numPr>
                <w:ilvl w:val="0"/>
                <w:numId w:val="32"/>
              </w:numPr>
              <w:rPr>
                <w:b/>
              </w:rPr>
            </w:pPr>
            <w:r w:rsidRPr="00562639">
              <w:rPr>
                <w:b/>
              </w:rPr>
              <w:t xml:space="preserve">DRAW the ARROWS on the diagram as shown in the video  </w:t>
            </w:r>
          </w:p>
          <w:p w14:paraId="2BB585C4" w14:textId="77777777" w:rsidR="00D22F84" w:rsidRPr="00562639" w:rsidRDefault="00D22F84" w:rsidP="002F7E80">
            <w:pPr>
              <w:pStyle w:val="ListParagraph"/>
              <w:numPr>
                <w:ilvl w:val="0"/>
                <w:numId w:val="32"/>
              </w:numPr>
            </w:pPr>
            <w:r w:rsidRPr="00562639">
              <w:t>Note down any extra information that helps you to understand what the diagram is showing (e.g. what the arrows show, some of the word meanings, etc). It may also be useful to add small pictures/drawings like the video to help you remember some of these ideas).</w:t>
            </w:r>
          </w:p>
        </w:tc>
      </w:tr>
    </w:tbl>
    <w:p w14:paraId="4B4FD3A9" w14:textId="77777777" w:rsidR="00D22F84" w:rsidRPr="00562639" w:rsidRDefault="00D22F84" w:rsidP="00D22F84">
      <w:pPr>
        <w:spacing w:after="0" w:line="240" w:lineRule="auto"/>
      </w:pPr>
    </w:p>
    <w:p w14:paraId="5077EA90" w14:textId="77777777" w:rsidR="00D22F84" w:rsidRPr="00562639" w:rsidRDefault="00D22F84" w:rsidP="00D22F84">
      <w:pPr>
        <w:spacing w:after="0" w:line="240" w:lineRule="auto"/>
        <w:rPr>
          <w:b/>
        </w:rPr>
      </w:pPr>
      <w:r w:rsidRPr="00562639">
        <w:rPr>
          <w:b/>
        </w:rPr>
        <w:t>Checking meanings or terms:</w:t>
      </w:r>
    </w:p>
    <w:p w14:paraId="236E6CEF" w14:textId="77777777" w:rsidR="00D22F84" w:rsidRPr="00562639" w:rsidRDefault="00D22F84" w:rsidP="00D22F84">
      <w:pPr>
        <w:spacing w:after="0" w:line="240" w:lineRule="auto"/>
      </w:pPr>
      <w:r w:rsidRPr="00562639">
        <w:t>After viewing the video and completing the diagram, write down meanings of these words based on discussion (look</w:t>
      </w:r>
      <w:r w:rsidR="00060FC2" w:rsidRPr="00562639">
        <w:t xml:space="preserve"> </w:t>
      </w:r>
      <w:r w:rsidRPr="00562639">
        <w:t>up meanings online if necessary, or re-view the video):</w:t>
      </w:r>
    </w:p>
    <w:p w14:paraId="5E55BF66" w14:textId="77777777" w:rsidR="00D22F84" w:rsidRPr="00562639" w:rsidRDefault="00D22F84" w:rsidP="002F7E80">
      <w:pPr>
        <w:pStyle w:val="ListParagraph"/>
        <w:numPr>
          <w:ilvl w:val="0"/>
          <w:numId w:val="30"/>
        </w:numPr>
        <w:spacing w:after="0" w:line="240" w:lineRule="auto"/>
      </w:pPr>
      <w:r w:rsidRPr="00562639">
        <w:t>Structural determinants =</w:t>
      </w:r>
    </w:p>
    <w:p w14:paraId="1A9C9D33" w14:textId="77777777" w:rsidR="00D22F84" w:rsidRPr="00562639" w:rsidRDefault="00D22F84" w:rsidP="002F7E80">
      <w:pPr>
        <w:pStyle w:val="ListParagraph"/>
        <w:numPr>
          <w:ilvl w:val="0"/>
          <w:numId w:val="30"/>
        </w:numPr>
        <w:spacing w:after="0" w:line="240" w:lineRule="auto"/>
      </w:pPr>
      <w:r w:rsidRPr="00562639">
        <w:t xml:space="preserve">Intermediary determinants = </w:t>
      </w:r>
    </w:p>
    <w:p w14:paraId="05476BA6" w14:textId="77777777" w:rsidR="00D22F84" w:rsidRPr="00562639" w:rsidRDefault="00D22F84" w:rsidP="002F7E80">
      <w:pPr>
        <w:pStyle w:val="ListParagraph"/>
        <w:numPr>
          <w:ilvl w:val="0"/>
          <w:numId w:val="30"/>
        </w:numPr>
        <w:spacing w:after="0" w:line="240" w:lineRule="auto"/>
      </w:pPr>
      <w:r w:rsidRPr="00562639">
        <w:t xml:space="preserve">Socio-economic = </w:t>
      </w:r>
    </w:p>
    <w:p w14:paraId="1FF962AC" w14:textId="77777777" w:rsidR="00D22F84" w:rsidRPr="00562639" w:rsidRDefault="00D22F84" w:rsidP="002F7E80">
      <w:pPr>
        <w:pStyle w:val="ListParagraph"/>
        <w:numPr>
          <w:ilvl w:val="0"/>
          <w:numId w:val="30"/>
        </w:numPr>
        <w:spacing w:after="0" w:line="240" w:lineRule="auto"/>
      </w:pPr>
      <w:r w:rsidRPr="00562639">
        <w:t xml:space="preserve">Governance = </w:t>
      </w:r>
    </w:p>
    <w:p w14:paraId="3D4B3022" w14:textId="77777777" w:rsidR="00D22F84" w:rsidRPr="00562639" w:rsidRDefault="00D22F84" w:rsidP="002F7E80">
      <w:pPr>
        <w:pStyle w:val="ListParagraph"/>
        <w:numPr>
          <w:ilvl w:val="0"/>
          <w:numId w:val="30"/>
        </w:numPr>
        <w:spacing w:after="0" w:line="240" w:lineRule="auto"/>
      </w:pPr>
      <w:r w:rsidRPr="00562639">
        <w:t xml:space="preserve">Policies = </w:t>
      </w:r>
    </w:p>
    <w:p w14:paraId="0882656B" w14:textId="77777777" w:rsidR="00D22F84" w:rsidRPr="00562639" w:rsidRDefault="00D22F84" w:rsidP="002F7E80">
      <w:pPr>
        <w:pStyle w:val="ListParagraph"/>
        <w:numPr>
          <w:ilvl w:val="0"/>
          <w:numId w:val="30"/>
        </w:numPr>
        <w:spacing w:after="0" w:line="240" w:lineRule="auto"/>
      </w:pPr>
      <w:r w:rsidRPr="00562639">
        <w:t xml:space="preserve">Values (in relation to this diagram) = </w:t>
      </w:r>
    </w:p>
    <w:p w14:paraId="0D795DEA" w14:textId="77777777" w:rsidR="00D22F84" w:rsidRPr="00562639" w:rsidRDefault="00D22F84" w:rsidP="002F7E80">
      <w:pPr>
        <w:pStyle w:val="ListParagraph"/>
        <w:numPr>
          <w:ilvl w:val="0"/>
          <w:numId w:val="30"/>
        </w:numPr>
        <w:spacing w:after="0" w:line="240" w:lineRule="auto"/>
      </w:pPr>
      <w:r w:rsidRPr="00562639">
        <w:t>Health inequities (term used in video) =</w:t>
      </w:r>
    </w:p>
    <w:p w14:paraId="04149BA6" w14:textId="77777777" w:rsidR="00D22F84" w:rsidRPr="00562639" w:rsidRDefault="00D22F84" w:rsidP="002F7E80">
      <w:pPr>
        <w:pStyle w:val="ListParagraph"/>
        <w:numPr>
          <w:ilvl w:val="0"/>
          <w:numId w:val="30"/>
        </w:numPr>
        <w:spacing w:after="0" w:line="240" w:lineRule="auto"/>
      </w:pPr>
      <w:r w:rsidRPr="00562639">
        <w:t>Psychosocial factors =</w:t>
      </w:r>
    </w:p>
    <w:p w14:paraId="25A3E747" w14:textId="77777777" w:rsidR="00D22F84" w:rsidRPr="00562639" w:rsidRDefault="00D22F84" w:rsidP="002F7E80">
      <w:pPr>
        <w:pStyle w:val="ListParagraph"/>
        <w:numPr>
          <w:ilvl w:val="0"/>
          <w:numId w:val="30"/>
        </w:numPr>
        <w:spacing w:after="0" w:line="240" w:lineRule="auto"/>
      </w:pPr>
      <w:r w:rsidRPr="00562639">
        <w:t xml:space="preserve">Lifestyle (behavioural) factors = </w:t>
      </w:r>
    </w:p>
    <w:p w14:paraId="1BEC5C92" w14:textId="77777777" w:rsidR="00D22F84" w:rsidRPr="00562639" w:rsidRDefault="00D22F84" w:rsidP="002F7E80">
      <w:pPr>
        <w:pStyle w:val="ListParagraph"/>
        <w:numPr>
          <w:ilvl w:val="0"/>
          <w:numId w:val="30"/>
        </w:numPr>
        <w:spacing w:after="0" w:line="240" w:lineRule="auto"/>
        <w:rPr>
          <w:i/>
        </w:rPr>
      </w:pPr>
      <w:r w:rsidRPr="00562639">
        <w:t xml:space="preserve">Biological factors = </w:t>
      </w:r>
    </w:p>
    <w:p w14:paraId="55A81558" w14:textId="77777777" w:rsidR="00D22F84" w:rsidRPr="00562639" w:rsidRDefault="00D22F84" w:rsidP="002F7E80">
      <w:pPr>
        <w:pStyle w:val="ListParagraph"/>
        <w:numPr>
          <w:ilvl w:val="0"/>
          <w:numId w:val="30"/>
        </w:numPr>
        <w:spacing w:after="0" w:line="240" w:lineRule="auto"/>
        <w:rPr>
          <w:i/>
        </w:rPr>
      </w:pPr>
      <w:r w:rsidRPr="00562639">
        <w:rPr>
          <w:i/>
        </w:rPr>
        <w:t xml:space="preserve">Add any other word meanings you needed to find out. </w:t>
      </w:r>
    </w:p>
    <w:p w14:paraId="2C47B5AD" w14:textId="77777777" w:rsidR="00D22F84" w:rsidRPr="00562639" w:rsidRDefault="00D22F84" w:rsidP="00D22F84">
      <w:pPr>
        <w:spacing w:after="0" w:line="240" w:lineRule="auto"/>
        <w:rPr>
          <w:b/>
        </w:rPr>
      </w:pPr>
    </w:p>
    <w:p w14:paraId="5611661E" w14:textId="77777777" w:rsidR="00D22F84" w:rsidRPr="00562639" w:rsidRDefault="00D22F84" w:rsidP="00D22F84">
      <w:pPr>
        <w:spacing w:after="0" w:line="240" w:lineRule="auto"/>
        <w:rPr>
          <w:b/>
        </w:rPr>
      </w:pPr>
      <w:r w:rsidRPr="00562639">
        <w:rPr>
          <w:b/>
        </w:rPr>
        <w:t xml:space="preserve">Questions to clarify what the framework is showing: </w:t>
      </w:r>
    </w:p>
    <w:p w14:paraId="7487768B" w14:textId="38B987A7" w:rsidR="00D22F84" w:rsidRPr="00562639" w:rsidRDefault="00D22F84" w:rsidP="002F7E80">
      <w:pPr>
        <w:pStyle w:val="ListParagraph"/>
        <w:numPr>
          <w:ilvl w:val="0"/>
          <w:numId w:val="31"/>
        </w:numPr>
        <w:spacing w:after="0" w:line="240" w:lineRule="auto"/>
      </w:pPr>
      <w:r w:rsidRPr="00562639">
        <w:t>(In general) How do structural determinants affect health? That is, based on what you know</w:t>
      </w:r>
      <w:r w:rsidR="00CD5F7B" w:rsidRPr="00562639">
        <w:t xml:space="preserve"> </w:t>
      </w:r>
      <w:r w:rsidRPr="00562639">
        <w:t>so far, how can governance, policy, and values lead to the unequal distribution of material and monetary resources that shape a person’s socio</w:t>
      </w:r>
      <w:r w:rsidR="00522167" w:rsidRPr="00562639">
        <w:t>-</w:t>
      </w:r>
      <w:r w:rsidRPr="00562639">
        <w:t>economic position?</w:t>
      </w:r>
    </w:p>
    <w:p w14:paraId="0BDBB70C" w14:textId="295C837D" w:rsidR="00D22F84" w:rsidRPr="00562639" w:rsidRDefault="00D22F84" w:rsidP="002F7E80">
      <w:pPr>
        <w:pStyle w:val="ListParagraph"/>
        <w:numPr>
          <w:ilvl w:val="0"/>
          <w:numId w:val="31"/>
        </w:numPr>
        <w:spacing w:after="0" w:line="240" w:lineRule="auto"/>
      </w:pPr>
      <w:r w:rsidRPr="00562639">
        <w:t>(In general) How do intermediary determinants affect health? That is, how do you think a person’s socio</w:t>
      </w:r>
      <w:r w:rsidR="00BC6ACB" w:rsidRPr="00562639">
        <w:t>-</w:t>
      </w:r>
      <w:r w:rsidRPr="00562639">
        <w:t>economic position in society is related to their education, gender, occupation, ethnicity or race, income, and social class? And how does this impact on their health and wellbeing?</w:t>
      </w:r>
    </w:p>
    <w:p w14:paraId="070A0747" w14:textId="4095F2B3" w:rsidR="00D22F84" w:rsidRPr="00562639" w:rsidRDefault="00D22F84" w:rsidP="002F7E80">
      <w:pPr>
        <w:pStyle w:val="ListParagraph"/>
        <w:numPr>
          <w:ilvl w:val="0"/>
          <w:numId w:val="31"/>
        </w:numPr>
        <w:spacing w:after="0" w:line="240" w:lineRule="auto"/>
      </w:pPr>
      <w:r w:rsidRPr="00562639">
        <w:t xml:space="preserve">What does the two way arrow between health and education (bottom right hand corner) refer to? </w:t>
      </w:r>
    </w:p>
    <w:p w14:paraId="26C5DFF3" w14:textId="3A1D851F" w:rsidR="00D22F84" w:rsidRPr="00562639" w:rsidRDefault="00D22F84" w:rsidP="002F7E80">
      <w:pPr>
        <w:pStyle w:val="ListParagraph"/>
        <w:numPr>
          <w:ilvl w:val="0"/>
          <w:numId w:val="31"/>
        </w:numPr>
        <w:spacing w:after="0" w:line="240" w:lineRule="auto"/>
      </w:pPr>
      <w:r w:rsidRPr="00562639">
        <w:t xml:space="preserve">If there is a lot of disease </w:t>
      </w:r>
      <w:r w:rsidR="00303656">
        <w:t xml:space="preserve">in a population </w:t>
      </w:r>
      <w:r w:rsidRPr="00562639">
        <w:t>(bottom right hand corner) how do you think this affects people’s socio-economic and political context (the situation in which they live)</w:t>
      </w:r>
      <w:r w:rsidR="00CD5F7B" w:rsidRPr="00562639">
        <w:t>?</w:t>
      </w:r>
      <w:r w:rsidRPr="00562639">
        <w:t xml:space="preserve"> </w:t>
      </w:r>
    </w:p>
    <w:p w14:paraId="102D26C0" w14:textId="54CF2572" w:rsidR="00D22F84" w:rsidRPr="00562639" w:rsidRDefault="00060FC2" w:rsidP="002F7E80">
      <w:pPr>
        <w:pStyle w:val="ListParagraph"/>
        <w:numPr>
          <w:ilvl w:val="0"/>
          <w:numId w:val="31"/>
        </w:numPr>
        <w:spacing w:after="0" w:line="240" w:lineRule="auto"/>
      </w:pPr>
      <w:r w:rsidRPr="00562639">
        <w:t>Overall, h</w:t>
      </w:r>
      <w:r w:rsidR="00D22F84" w:rsidRPr="00562639">
        <w:t>ow do you see this framework link</w:t>
      </w:r>
      <w:r w:rsidR="00CD5F7B" w:rsidRPr="00562639">
        <w:t>ing</w:t>
      </w:r>
      <w:r w:rsidR="00D22F84" w:rsidRPr="00562639">
        <w:t xml:space="preserve"> to what you have already learned about mental health or mental and emotional wellbeing? </w:t>
      </w:r>
    </w:p>
    <w:p w14:paraId="2F345371" w14:textId="77777777" w:rsidR="00D22F84" w:rsidRPr="00562639" w:rsidRDefault="00D22F84" w:rsidP="00D22F84">
      <w:pPr>
        <w:spacing w:after="0" w:line="240" w:lineRule="auto"/>
      </w:pPr>
    </w:p>
    <w:p w14:paraId="0571D8AA" w14:textId="0DEDFBC1" w:rsidR="00D22F84" w:rsidRPr="00562639" w:rsidRDefault="00D22F84" w:rsidP="00D22F84">
      <w:pPr>
        <w:spacing w:after="0" w:line="240" w:lineRule="auto"/>
        <w:rPr>
          <w:b/>
          <w:i/>
          <w:color w:val="0070C0"/>
        </w:rPr>
      </w:pPr>
      <w:r w:rsidRPr="00562639">
        <w:t xml:space="preserve">This framework stresses that the factors that determine </w:t>
      </w:r>
      <w:r w:rsidR="00303656">
        <w:t xml:space="preserve">the </w:t>
      </w:r>
      <w:r w:rsidRPr="00562639">
        <w:t>health of individual</w:t>
      </w:r>
      <w:r w:rsidR="00060FC2" w:rsidRPr="00562639">
        <w:t>s</w:t>
      </w:r>
      <w:r w:rsidRPr="00562639">
        <w:t xml:space="preserve"> and populations are very complex and they are seldom simple linear </w:t>
      </w:r>
      <w:r w:rsidR="00060FC2" w:rsidRPr="00562639">
        <w:t>(cause-and-effect)</w:t>
      </w:r>
      <w:r w:rsidRPr="00562639">
        <w:t xml:space="preserve"> relationships. </w:t>
      </w:r>
      <w:r w:rsidRPr="00562639">
        <w:rPr>
          <w:b/>
          <w:i/>
          <w:color w:val="0070C0"/>
        </w:rPr>
        <w:t xml:space="preserve">This diagram is incomplete without the arrows added – </w:t>
      </w:r>
      <w:r w:rsidR="00060FC2" w:rsidRPr="00562639">
        <w:rPr>
          <w:b/>
          <w:i/>
          <w:color w:val="0070C0"/>
        </w:rPr>
        <w:t xml:space="preserve">draw these in </w:t>
      </w:r>
      <w:r w:rsidRPr="00562639">
        <w:rPr>
          <w:b/>
          <w:i/>
          <w:color w:val="0070C0"/>
        </w:rPr>
        <w:t>as shown in the video.</w:t>
      </w:r>
    </w:p>
    <w:p w14:paraId="7B91B796" w14:textId="77777777" w:rsidR="00D22F84" w:rsidRPr="00562639" w:rsidRDefault="00D22F84" w:rsidP="00D22F84">
      <w:pPr>
        <w:spacing w:after="0" w:line="240" w:lineRule="auto"/>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D22F84" w:rsidRPr="00562639" w14:paraId="319BF752" w14:textId="77777777" w:rsidTr="00C93612">
        <w:tc>
          <w:tcPr>
            <w:tcW w:w="9016" w:type="dxa"/>
            <w:gridSpan w:val="4"/>
            <w:shd w:val="clear" w:color="auto" w:fill="DEEAF6" w:themeFill="accent1" w:themeFillTint="33"/>
          </w:tcPr>
          <w:p w14:paraId="203D00C9" w14:textId="77777777" w:rsidR="00D22F84" w:rsidRPr="00562639" w:rsidRDefault="00D22F84" w:rsidP="00C93612">
            <w:pPr>
              <w:jc w:val="center"/>
              <w:rPr>
                <w:sz w:val="28"/>
                <w:szCs w:val="28"/>
              </w:rPr>
            </w:pPr>
            <w:r w:rsidRPr="00562639">
              <w:rPr>
                <w:sz w:val="28"/>
                <w:szCs w:val="28"/>
              </w:rPr>
              <w:t>Social determinants</w:t>
            </w:r>
          </w:p>
          <w:p w14:paraId="5F53EC45" w14:textId="77777777" w:rsidR="00D22F84" w:rsidRPr="00562639" w:rsidRDefault="00D22F84" w:rsidP="00C93612">
            <w:pPr>
              <w:jc w:val="center"/>
              <w:rPr>
                <w:sz w:val="28"/>
                <w:szCs w:val="28"/>
              </w:rPr>
            </w:pPr>
          </w:p>
        </w:tc>
      </w:tr>
      <w:tr w:rsidR="00D22F84" w:rsidRPr="00562639" w14:paraId="6017484D" w14:textId="77777777" w:rsidTr="00C93612">
        <w:trPr>
          <w:trHeight w:val="327"/>
        </w:trPr>
        <w:tc>
          <w:tcPr>
            <w:tcW w:w="4508" w:type="dxa"/>
            <w:gridSpan w:val="2"/>
            <w:tcBorders>
              <w:bottom w:val="single" w:sz="4" w:space="0" w:color="auto"/>
            </w:tcBorders>
          </w:tcPr>
          <w:p w14:paraId="476BDFFA" w14:textId="77777777" w:rsidR="00D22F84" w:rsidRPr="00562639" w:rsidRDefault="00D22F84" w:rsidP="00C93612">
            <w:pPr>
              <w:jc w:val="center"/>
              <w:rPr>
                <w:sz w:val="24"/>
                <w:szCs w:val="24"/>
              </w:rPr>
            </w:pPr>
            <w:r w:rsidRPr="00562639">
              <w:rPr>
                <w:sz w:val="24"/>
                <w:szCs w:val="24"/>
              </w:rPr>
              <w:t>Structural determinants</w:t>
            </w:r>
          </w:p>
        </w:tc>
        <w:tc>
          <w:tcPr>
            <w:tcW w:w="2254" w:type="dxa"/>
            <w:tcBorders>
              <w:bottom w:val="single" w:sz="4" w:space="0" w:color="auto"/>
            </w:tcBorders>
          </w:tcPr>
          <w:p w14:paraId="107C55D6" w14:textId="77777777" w:rsidR="00D22F84" w:rsidRPr="00562639" w:rsidRDefault="00D22F84" w:rsidP="00C93612">
            <w:pPr>
              <w:rPr>
                <w:sz w:val="24"/>
                <w:szCs w:val="24"/>
              </w:rPr>
            </w:pPr>
            <w:r w:rsidRPr="00562639">
              <w:rPr>
                <w:sz w:val="24"/>
                <w:szCs w:val="24"/>
              </w:rPr>
              <w:t>Intermediary determinants</w:t>
            </w:r>
          </w:p>
          <w:p w14:paraId="0CF5A852" w14:textId="77777777" w:rsidR="00D22F84" w:rsidRPr="00562639" w:rsidRDefault="00D22F84" w:rsidP="00C93612">
            <w:pPr>
              <w:rPr>
                <w:sz w:val="24"/>
                <w:szCs w:val="24"/>
              </w:rPr>
            </w:pPr>
          </w:p>
        </w:tc>
        <w:tc>
          <w:tcPr>
            <w:tcW w:w="2254" w:type="dxa"/>
            <w:vMerge w:val="restart"/>
          </w:tcPr>
          <w:p w14:paraId="47470065" w14:textId="77777777" w:rsidR="00D22F84" w:rsidRPr="00562639" w:rsidRDefault="00D22F84" w:rsidP="00C93612"/>
          <w:p w14:paraId="09E6FBC9" w14:textId="77777777" w:rsidR="00D22F84" w:rsidRPr="00562639" w:rsidRDefault="00D22F84" w:rsidP="00C93612"/>
          <w:p w14:paraId="7D56005E" w14:textId="77777777" w:rsidR="00D22F84" w:rsidRPr="00562639" w:rsidRDefault="00D22F84" w:rsidP="00C93612">
            <w:pPr>
              <w:jc w:val="right"/>
              <w:rPr>
                <w:i/>
              </w:rPr>
            </w:pPr>
            <w:r w:rsidRPr="00562639">
              <w:rPr>
                <w:sz w:val="24"/>
                <w:szCs w:val="24"/>
              </w:rPr>
              <w:t xml:space="preserve">Health systems </w:t>
            </w:r>
            <w:r w:rsidRPr="00562639">
              <w:rPr>
                <w:i/>
              </w:rPr>
              <w:t>(Quality of and access to these)</w:t>
            </w:r>
          </w:p>
          <w:p w14:paraId="675918BF" w14:textId="77777777" w:rsidR="00D22F84" w:rsidRPr="00562639" w:rsidRDefault="00D22F84" w:rsidP="00C93612">
            <w:pPr>
              <w:rPr>
                <w:sz w:val="24"/>
                <w:szCs w:val="24"/>
              </w:rPr>
            </w:pPr>
          </w:p>
        </w:tc>
      </w:tr>
      <w:tr w:rsidR="00D22F84" w:rsidRPr="00562639" w14:paraId="37C1E094" w14:textId="77777777" w:rsidTr="00C93612">
        <w:tc>
          <w:tcPr>
            <w:tcW w:w="22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3DA7E8" w14:textId="5D2D182B" w:rsidR="00D22F84" w:rsidRPr="00562639" w:rsidRDefault="00D22F84" w:rsidP="00C93612">
            <w:pPr>
              <w:jc w:val="center"/>
              <w:rPr>
                <w:b/>
              </w:rPr>
            </w:pPr>
            <w:r w:rsidRPr="00562639">
              <w:rPr>
                <w:b/>
              </w:rPr>
              <w:t>Socio</w:t>
            </w:r>
            <w:r w:rsidR="00BC6ACB" w:rsidRPr="00562639">
              <w:rPr>
                <w:b/>
              </w:rPr>
              <w:t>-</w:t>
            </w:r>
            <w:r w:rsidRPr="00562639">
              <w:rPr>
                <w:b/>
              </w:rPr>
              <w:t>economic and political context</w:t>
            </w:r>
          </w:p>
        </w:tc>
        <w:tc>
          <w:tcPr>
            <w:tcW w:w="22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5F6BBC" w14:textId="77777777" w:rsidR="00D22F84" w:rsidRPr="00562639" w:rsidRDefault="00D22F84" w:rsidP="00C93612">
            <w:pPr>
              <w:jc w:val="center"/>
              <w:rPr>
                <w:b/>
              </w:rPr>
            </w:pPr>
            <w:r w:rsidRPr="00562639">
              <w:rPr>
                <w:b/>
              </w:rPr>
              <w:t>A person’s socio-economic positon</w:t>
            </w:r>
          </w:p>
        </w:tc>
        <w:tc>
          <w:tcPr>
            <w:tcW w:w="22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B50043" w14:textId="77777777" w:rsidR="00D22F84" w:rsidRPr="00562639" w:rsidRDefault="00D22F84" w:rsidP="00C93612">
            <w:pPr>
              <w:jc w:val="center"/>
              <w:rPr>
                <w:b/>
              </w:rPr>
            </w:pPr>
            <w:r w:rsidRPr="00562639">
              <w:rPr>
                <w:b/>
              </w:rPr>
              <w:t>Material circumstances</w:t>
            </w:r>
          </w:p>
          <w:p w14:paraId="15D7D2A6" w14:textId="77777777" w:rsidR="00D22F84" w:rsidRPr="00562639" w:rsidRDefault="00D22F84" w:rsidP="00C93612">
            <w:pPr>
              <w:jc w:val="center"/>
              <w:rPr>
                <w:b/>
              </w:rPr>
            </w:pPr>
          </w:p>
        </w:tc>
        <w:tc>
          <w:tcPr>
            <w:tcW w:w="2254" w:type="dxa"/>
            <w:vMerge/>
            <w:tcBorders>
              <w:left w:val="single" w:sz="4" w:space="0" w:color="auto"/>
            </w:tcBorders>
          </w:tcPr>
          <w:p w14:paraId="13B8E8A6" w14:textId="77777777" w:rsidR="00D22F84" w:rsidRPr="00562639" w:rsidRDefault="00D22F84" w:rsidP="00C93612"/>
        </w:tc>
      </w:tr>
      <w:tr w:rsidR="00D22F84" w:rsidRPr="00562639" w14:paraId="04C360BB" w14:textId="77777777" w:rsidTr="00C93612">
        <w:tc>
          <w:tcPr>
            <w:tcW w:w="2254" w:type="dxa"/>
            <w:tcBorders>
              <w:top w:val="single" w:sz="4" w:space="0" w:color="auto"/>
              <w:left w:val="single" w:sz="4" w:space="0" w:color="auto"/>
              <w:bottom w:val="single" w:sz="4" w:space="0" w:color="auto"/>
              <w:right w:val="single" w:sz="4" w:space="0" w:color="auto"/>
            </w:tcBorders>
          </w:tcPr>
          <w:p w14:paraId="23D1510E" w14:textId="77777777" w:rsidR="00D22F84" w:rsidRPr="00562639" w:rsidRDefault="00D22F84" w:rsidP="002F7E80">
            <w:pPr>
              <w:pStyle w:val="ListParagraph"/>
              <w:numPr>
                <w:ilvl w:val="0"/>
                <w:numId w:val="29"/>
              </w:numPr>
              <w:ind w:left="454" w:hanging="425"/>
            </w:pPr>
            <w:r w:rsidRPr="00562639">
              <w:t xml:space="preserve">Governance </w:t>
            </w:r>
          </w:p>
          <w:p w14:paraId="301F3DE9" w14:textId="77777777" w:rsidR="00D22F84" w:rsidRPr="00562639" w:rsidRDefault="00D22F84" w:rsidP="002F7E80">
            <w:pPr>
              <w:pStyle w:val="ListParagraph"/>
              <w:numPr>
                <w:ilvl w:val="0"/>
                <w:numId w:val="29"/>
              </w:numPr>
              <w:ind w:left="454" w:hanging="425"/>
            </w:pPr>
            <w:r w:rsidRPr="00562639">
              <w:t xml:space="preserve">Policies </w:t>
            </w:r>
          </w:p>
          <w:p w14:paraId="3996D37C" w14:textId="77777777" w:rsidR="00D22F84" w:rsidRPr="00562639" w:rsidRDefault="00D22F84" w:rsidP="002F7E80">
            <w:pPr>
              <w:pStyle w:val="ListParagraph"/>
              <w:numPr>
                <w:ilvl w:val="0"/>
                <w:numId w:val="29"/>
              </w:numPr>
              <w:ind w:left="454" w:hanging="425"/>
            </w:pPr>
            <w:r w:rsidRPr="00562639">
              <w:t xml:space="preserve">Values </w:t>
            </w:r>
          </w:p>
        </w:tc>
        <w:tc>
          <w:tcPr>
            <w:tcW w:w="2254" w:type="dxa"/>
            <w:tcBorders>
              <w:top w:val="single" w:sz="4" w:space="0" w:color="auto"/>
              <w:left w:val="single" w:sz="4" w:space="0" w:color="auto"/>
              <w:bottom w:val="single" w:sz="4" w:space="0" w:color="auto"/>
              <w:right w:val="single" w:sz="4" w:space="0" w:color="auto"/>
            </w:tcBorders>
          </w:tcPr>
          <w:p w14:paraId="6A3C0C98" w14:textId="77777777" w:rsidR="00D22F84" w:rsidRPr="00562639" w:rsidRDefault="00D22F84" w:rsidP="002F7E80">
            <w:pPr>
              <w:pStyle w:val="ListParagraph"/>
              <w:numPr>
                <w:ilvl w:val="0"/>
                <w:numId w:val="29"/>
              </w:numPr>
              <w:ind w:left="454" w:hanging="425"/>
            </w:pPr>
            <w:r w:rsidRPr="00562639">
              <w:t>Education</w:t>
            </w:r>
          </w:p>
          <w:p w14:paraId="1CBC072D" w14:textId="77777777" w:rsidR="00D22F84" w:rsidRPr="00562639" w:rsidRDefault="00D22F84" w:rsidP="002F7E80">
            <w:pPr>
              <w:pStyle w:val="ListParagraph"/>
              <w:numPr>
                <w:ilvl w:val="0"/>
                <w:numId w:val="29"/>
              </w:numPr>
              <w:ind w:left="454" w:hanging="425"/>
            </w:pPr>
            <w:r w:rsidRPr="00562639">
              <w:t>Gender</w:t>
            </w:r>
          </w:p>
          <w:p w14:paraId="746C08A9" w14:textId="77777777" w:rsidR="00D22F84" w:rsidRPr="00562639" w:rsidRDefault="00D22F84" w:rsidP="002F7E80">
            <w:pPr>
              <w:pStyle w:val="ListParagraph"/>
              <w:numPr>
                <w:ilvl w:val="0"/>
                <w:numId w:val="29"/>
              </w:numPr>
              <w:ind w:left="454" w:hanging="425"/>
            </w:pPr>
            <w:r w:rsidRPr="00562639">
              <w:t>Occupation</w:t>
            </w:r>
          </w:p>
          <w:p w14:paraId="6F9527E3" w14:textId="77777777" w:rsidR="00D22F84" w:rsidRPr="00562639" w:rsidRDefault="00D22F84" w:rsidP="002F7E80">
            <w:pPr>
              <w:pStyle w:val="ListParagraph"/>
              <w:numPr>
                <w:ilvl w:val="0"/>
                <w:numId w:val="29"/>
              </w:numPr>
              <w:ind w:left="454" w:hanging="425"/>
            </w:pPr>
            <w:r w:rsidRPr="00562639">
              <w:t>Ethnicity or race</w:t>
            </w:r>
          </w:p>
          <w:p w14:paraId="48283044" w14:textId="77777777" w:rsidR="00D22F84" w:rsidRPr="00562639" w:rsidRDefault="00D22F84" w:rsidP="002F7E80">
            <w:pPr>
              <w:pStyle w:val="ListParagraph"/>
              <w:numPr>
                <w:ilvl w:val="0"/>
                <w:numId w:val="29"/>
              </w:numPr>
              <w:ind w:left="454" w:hanging="425"/>
            </w:pPr>
            <w:r w:rsidRPr="00562639">
              <w:t>Income</w:t>
            </w:r>
          </w:p>
          <w:p w14:paraId="48D083D5" w14:textId="77777777" w:rsidR="00D22F84" w:rsidRPr="00562639" w:rsidRDefault="00D22F84" w:rsidP="002F7E80">
            <w:pPr>
              <w:pStyle w:val="ListParagraph"/>
              <w:numPr>
                <w:ilvl w:val="0"/>
                <w:numId w:val="29"/>
              </w:numPr>
              <w:ind w:left="454" w:hanging="425"/>
            </w:pPr>
            <w:r w:rsidRPr="00562639">
              <w:t xml:space="preserve">Social class </w:t>
            </w:r>
          </w:p>
        </w:tc>
        <w:tc>
          <w:tcPr>
            <w:tcW w:w="2254" w:type="dxa"/>
            <w:tcBorders>
              <w:top w:val="single" w:sz="4" w:space="0" w:color="auto"/>
              <w:left w:val="single" w:sz="4" w:space="0" w:color="auto"/>
              <w:bottom w:val="single" w:sz="4" w:space="0" w:color="auto"/>
              <w:right w:val="single" w:sz="4" w:space="0" w:color="auto"/>
            </w:tcBorders>
          </w:tcPr>
          <w:p w14:paraId="025E6823" w14:textId="77777777" w:rsidR="00D22F84" w:rsidRPr="00562639" w:rsidRDefault="00D22F84" w:rsidP="002F7E80">
            <w:pPr>
              <w:pStyle w:val="ListParagraph"/>
              <w:numPr>
                <w:ilvl w:val="0"/>
                <w:numId w:val="29"/>
              </w:numPr>
              <w:ind w:left="199" w:hanging="199"/>
            </w:pPr>
            <w:r w:rsidRPr="00562639">
              <w:t>Psychosocial factors</w:t>
            </w:r>
          </w:p>
          <w:p w14:paraId="7ACDAD73" w14:textId="77777777" w:rsidR="00D22F84" w:rsidRPr="00562639" w:rsidRDefault="00D22F84" w:rsidP="002F7E80">
            <w:pPr>
              <w:pStyle w:val="ListParagraph"/>
              <w:numPr>
                <w:ilvl w:val="0"/>
                <w:numId w:val="29"/>
              </w:numPr>
              <w:ind w:left="199" w:hanging="199"/>
            </w:pPr>
            <w:r w:rsidRPr="00562639">
              <w:t>Lifestyle behaviours</w:t>
            </w:r>
          </w:p>
          <w:p w14:paraId="3F841176" w14:textId="77777777" w:rsidR="00D22F84" w:rsidRPr="00562639" w:rsidRDefault="00D22F84" w:rsidP="002F7E80">
            <w:pPr>
              <w:pStyle w:val="ListParagraph"/>
              <w:numPr>
                <w:ilvl w:val="0"/>
                <w:numId w:val="29"/>
              </w:numPr>
              <w:ind w:left="199" w:hanging="199"/>
            </w:pPr>
            <w:r w:rsidRPr="00562639">
              <w:t xml:space="preserve">Biological factors </w:t>
            </w:r>
          </w:p>
        </w:tc>
        <w:tc>
          <w:tcPr>
            <w:tcW w:w="2254" w:type="dxa"/>
            <w:tcBorders>
              <w:left w:val="single" w:sz="4" w:space="0" w:color="auto"/>
            </w:tcBorders>
          </w:tcPr>
          <w:p w14:paraId="489EB003" w14:textId="77777777" w:rsidR="00D22F84" w:rsidRPr="00562639" w:rsidRDefault="00D22F84" w:rsidP="00C93612"/>
          <w:p w14:paraId="0AD33C42" w14:textId="77777777" w:rsidR="00D22F84" w:rsidRPr="00562639" w:rsidRDefault="00D22F84" w:rsidP="00C93612"/>
          <w:p w14:paraId="64BB694B" w14:textId="77777777" w:rsidR="00D22F84" w:rsidRPr="00562639" w:rsidRDefault="00D22F84" w:rsidP="00C93612">
            <w:pPr>
              <w:jc w:val="right"/>
              <w:rPr>
                <w:b/>
                <w:sz w:val="28"/>
                <w:szCs w:val="28"/>
              </w:rPr>
            </w:pPr>
            <w:r w:rsidRPr="00562639">
              <w:rPr>
                <w:b/>
                <w:sz w:val="28"/>
                <w:szCs w:val="28"/>
              </w:rPr>
              <w:t xml:space="preserve">HEALTH </w:t>
            </w:r>
          </w:p>
        </w:tc>
      </w:tr>
      <w:tr w:rsidR="00D22F84" w:rsidRPr="00562639" w14:paraId="5E848A9F" w14:textId="77777777" w:rsidTr="00060FC2">
        <w:tc>
          <w:tcPr>
            <w:tcW w:w="2254" w:type="dxa"/>
            <w:tcBorders>
              <w:top w:val="single" w:sz="4" w:space="0" w:color="auto"/>
            </w:tcBorders>
          </w:tcPr>
          <w:p w14:paraId="56628A6C" w14:textId="66CF080D" w:rsidR="00D22F84" w:rsidRPr="00562639" w:rsidRDefault="00D22F84" w:rsidP="00C93612">
            <w:pPr>
              <w:rPr>
                <w:i/>
              </w:rPr>
            </w:pPr>
            <w:r w:rsidRPr="00562639">
              <w:rPr>
                <w:i/>
              </w:rPr>
              <w:t>Decisions here can lead to unequal distribution of material and monetary resources that shape a person’s socio</w:t>
            </w:r>
            <w:r w:rsidR="00AE41E4" w:rsidRPr="00562639">
              <w:rPr>
                <w:i/>
              </w:rPr>
              <w:t>-</w:t>
            </w:r>
            <w:r w:rsidRPr="00562639">
              <w:rPr>
                <w:i/>
              </w:rPr>
              <w:t>economic position</w:t>
            </w:r>
          </w:p>
        </w:tc>
        <w:tc>
          <w:tcPr>
            <w:tcW w:w="2254" w:type="dxa"/>
            <w:tcBorders>
              <w:top w:val="single" w:sz="4" w:space="0" w:color="auto"/>
              <w:bottom w:val="single" w:sz="4" w:space="0" w:color="auto"/>
            </w:tcBorders>
          </w:tcPr>
          <w:p w14:paraId="1D653CAF" w14:textId="15FB5A97" w:rsidR="00D22F84" w:rsidRPr="00562639" w:rsidRDefault="00D22F84" w:rsidP="00BC7424">
            <w:pPr>
              <w:rPr>
                <w:i/>
              </w:rPr>
            </w:pPr>
            <w:r w:rsidRPr="00562639">
              <w:rPr>
                <w:i/>
              </w:rPr>
              <w:t>A person’s socio</w:t>
            </w:r>
            <w:r w:rsidR="00AE41E4" w:rsidRPr="00562639">
              <w:rPr>
                <w:i/>
              </w:rPr>
              <w:t>-</w:t>
            </w:r>
            <w:r w:rsidRPr="00562639">
              <w:rPr>
                <w:i/>
              </w:rPr>
              <w:t>economic position in society can affect their exposure, vulnerability</w:t>
            </w:r>
            <w:r w:rsidR="00060FC2" w:rsidRPr="00562639">
              <w:rPr>
                <w:i/>
              </w:rPr>
              <w:t>,</w:t>
            </w:r>
            <w:r w:rsidRPr="00562639">
              <w:rPr>
                <w:i/>
              </w:rPr>
              <w:t xml:space="preserve"> and outcome to conditions that have an impact on their health </w:t>
            </w:r>
          </w:p>
        </w:tc>
        <w:tc>
          <w:tcPr>
            <w:tcW w:w="2254" w:type="dxa"/>
            <w:tcBorders>
              <w:top w:val="single" w:sz="4" w:space="0" w:color="auto"/>
              <w:bottom w:val="single" w:sz="4" w:space="0" w:color="auto"/>
            </w:tcBorders>
          </w:tcPr>
          <w:p w14:paraId="4FD5CB2F" w14:textId="77777777" w:rsidR="00D22F84" w:rsidRPr="00562639" w:rsidRDefault="00D22F84" w:rsidP="00C93612"/>
        </w:tc>
        <w:tc>
          <w:tcPr>
            <w:tcW w:w="2254" w:type="dxa"/>
          </w:tcPr>
          <w:p w14:paraId="57E09A19" w14:textId="77777777" w:rsidR="00D22F84" w:rsidRPr="00562639" w:rsidRDefault="00D22F84" w:rsidP="00C93612"/>
        </w:tc>
      </w:tr>
      <w:tr w:rsidR="00D22F84" w:rsidRPr="00562639" w14:paraId="177572E4" w14:textId="77777777" w:rsidTr="00060FC2">
        <w:tc>
          <w:tcPr>
            <w:tcW w:w="2254" w:type="dxa"/>
            <w:tcBorders>
              <w:right w:val="single" w:sz="4" w:space="0" w:color="auto"/>
            </w:tcBorders>
          </w:tcPr>
          <w:p w14:paraId="1DC6D1ED" w14:textId="77777777" w:rsidR="00D22F84" w:rsidRPr="00562639" w:rsidRDefault="00D22F84" w:rsidP="00C93612"/>
        </w:tc>
        <w:tc>
          <w:tcPr>
            <w:tcW w:w="450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70349B" w14:textId="77777777" w:rsidR="00D22F84" w:rsidRPr="00562639" w:rsidRDefault="00D22F84" w:rsidP="00C93612">
            <w:pPr>
              <w:jc w:val="center"/>
              <w:rPr>
                <w:b/>
                <w:color w:val="0070C0"/>
              </w:rPr>
            </w:pPr>
          </w:p>
          <w:p w14:paraId="3E9F1166" w14:textId="77777777" w:rsidR="00D22F84" w:rsidRPr="00562639" w:rsidRDefault="00D22F84" w:rsidP="00C93612">
            <w:pPr>
              <w:jc w:val="center"/>
              <w:rPr>
                <w:b/>
                <w:color w:val="000000" w:themeColor="text1"/>
              </w:rPr>
            </w:pPr>
            <w:r w:rsidRPr="00562639">
              <w:rPr>
                <w:b/>
                <w:color w:val="000000" w:themeColor="text1"/>
              </w:rPr>
              <w:t>Social cohesion</w:t>
            </w:r>
          </w:p>
          <w:p w14:paraId="776B4FE4" w14:textId="77777777" w:rsidR="00D22F84" w:rsidRPr="00562639" w:rsidRDefault="00D22F84" w:rsidP="00C93612">
            <w:pPr>
              <w:jc w:val="center"/>
              <w:rPr>
                <w:b/>
                <w:color w:val="000000" w:themeColor="text1"/>
              </w:rPr>
            </w:pPr>
            <w:r w:rsidRPr="00562639">
              <w:rPr>
                <w:b/>
                <w:color w:val="000000" w:themeColor="text1"/>
              </w:rPr>
              <w:t>Social capital</w:t>
            </w:r>
          </w:p>
          <w:p w14:paraId="6AE4D5DC" w14:textId="77777777" w:rsidR="00D22F84" w:rsidRPr="00562639" w:rsidRDefault="00D22F84" w:rsidP="00C93612">
            <w:pPr>
              <w:jc w:val="center"/>
            </w:pPr>
          </w:p>
        </w:tc>
        <w:tc>
          <w:tcPr>
            <w:tcW w:w="2254" w:type="dxa"/>
            <w:tcBorders>
              <w:left w:val="single" w:sz="4" w:space="0" w:color="auto"/>
            </w:tcBorders>
          </w:tcPr>
          <w:p w14:paraId="67ED58D3" w14:textId="77777777" w:rsidR="00D22F84" w:rsidRPr="00562639" w:rsidRDefault="00D22F84" w:rsidP="00C93612"/>
        </w:tc>
      </w:tr>
      <w:tr w:rsidR="00D22F84" w:rsidRPr="00562639" w14:paraId="213D41D2" w14:textId="77777777" w:rsidTr="00060FC2">
        <w:tc>
          <w:tcPr>
            <w:tcW w:w="2254" w:type="dxa"/>
          </w:tcPr>
          <w:p w14:paraId="0FC55F4F" w14:textId="77777777" w:rsidR="00D22F84" w:rsidRPr="00562639" w:rsidRDefault="00D22F84" w:rsidP="00C93612"/>
        </w:tc>
        <w:tc>
          <w:tcPr>
            <w:tcW w:w="2254" w:type="dxa"/>
            <w:tcBorders>
              <w:top w:val="single" w:sz="4" w:space="0" w:color="auto"/>
            </w:tcBorders>
          </w:tcPr>
          <w:p w14:paraId="21E6224F" w14:textId="77777777" w:rsidR="00D22F84" w:rsidRPr="00562639" w:rsidRDefault="00D22F84" w:rsidP="00C93612"/>
          <w:p w14:paraId="14BEE48D" w14:textId="77777777" w:rsidR="00D22F84" w:rsidRPr="00562639" w:rsidRDefault="00D22F84" w:rsidP="00C93612"/>
        </w:tc>
        <w:tc>
          <w:tcPr>
            <w:tcW w:w="2254" w:type="dxa"/>
            <w:tcBorders>
              <w:top w:val="single" w:sz="4" w:space="0" w:color="auto"/>
            </w:tcBorders>
          </w:tcPr>
          <w:p w14:paraId="7A52C35F" w14:textId="77777777" w:rsidR="00D22F84" w:rsidRPr="00562639" w:rsidRDefault="00D22F84" w:rsidP="00C93612">
            <w:pPr>
              <w:rPr>
                <w:sz w:val="24"/>
                <w:szCs w:val="24"/>
              </w:rPr>
            </w:pPr>
          </w:p>
          <w:p w14:paraId="541DFEA9" w14:textId="77777777" w:rsidR="00D22F84" w:rsidRPr="00562639" w:rsidRDefault="00D22F84" w:rsidP="00C93612">
            <w:pPr>
              <w:jc w:val="right"/>
              <w:rPr>
                <w:sz w:val="24"/>
                <w:szCs w:val="24"/>
              </w:rPr>
            </w:pPr>
            <w:r w:rsidRPr="00562639">
              <w:rPr>
                <w:sz w:val="24"/>
                <w:szCs w:val="24"/>
              </w:rPr>
              <w:t>Health</w:t>
            </w:r>
          </w:p>
          <w:p w14:paraId="1DBF69A5" w14:textId="77777777" w:rsidR="00D22F84" w:rsidRPr="00562639" w:rsidRDefault="00D22F84" w:rsidP="00C93612">
            <w:pPr>
              <w:jc w:val="right"/>
              <w:rPr>
                <w:sz w:val="24"/>
                <w:szCs w:val="24"/>
              </w:rPr>
            </w:pPr>
          </w:p>
        </w:tc>
        <w:tc>
          <w:tcPr>
            <w:tcW w:w="2254" w:type="dxa"/>
            <w:tcBorders>
              <w:bottom w:val="single" w:sz="4" w:space="0" w:color="auto"/>
            </w:tcBorders>
          </w:tcPr>
          <w:p w14:paraId="5344A706" w14:textId="77777777" w:rsidR="00D22F84" w:rsidRPr="00562639" w:rsidRDefault="00D22F84" w:rsidP="00C93612">
            <w:pPr>
              <w:rPr>
                <w:sz w:val="24"/>
                <w:szCs w:val="24"/>
              </w:rPr>
            </w:pPr>
          </w:p>
          <w:p w14:paraId="0BC860FB" w14:textId="77777777" w:rsidR="00D22F84" w:rsidRPr="00562639" w:rsidRDefault="00D22F84" w:rsidP="00C93612">
            <w:pPr>
              <w:jc w:val="right"/>
              <w:rPr>
                <w:sz w:val="24"/>
                <w:szCs w:val="24"/>
              </w:rPr>
            </w:pPr>
            <w:r w:rsidRPr="00562639">
              <w:rPr>
                <w:sz w:val="24"/>
                <w:szCs w:val="24"/>
              </w:rPr>
              <w:t xml:space="preserve">Education  </w:t>
            </w:r>
          </w:p>
        </w:tc>
      </w:tr>
      <w:tr w:rsidR="00D22F84" w:rsidRPr="00562639" w14:paraId="236F866A" w14:textId="77777777" w:rsidTr="00060FC2">
        <w:tc>
          <w:tcPr>
            <w:tcW w:w="2254" w:type="dxa"/>
          </w:tcPr>
          <w:p w14:paraId="4612D773" w14:textId="77777777" w:rsidR="00D22F84" w:rsidRPr="00562639" w:rsidRDefault="00D22F84" w:rsidP="00C93612"/>
        </w:tc>
        <w:tc>
          <w:tcPr>
            <w:tcW w:w="2254" w:type="dxa"/>
          </w:tcPr>
          <w:p w14:paraId="5BE03F87" w14:textId="77777777" w:rsidR="00D22F84" w:rsidRPr="00562639" w:rsidRDefault="00D22F84" w:rsidP="00C93612"/>
        </w:tc>
        <w:tc>
          <w:tcPr>
            <w:tcW w:w="2254" w:type="dxa"/>
            <w:tcBorders>
              <w:right w:val="single" w:sz="4" w:space="0" w:color="auto"/>
            </w:tcBorders>
          </w:tcPr>
          <w:p w14:paraId="44F1F556" w14:textId="77777777" w:rsidR="00D22F84" w:rsidRPr="00562639" w:rsidRDefault="00D22F84" w:rsidP="00C93612">
            <w:pPr>
              <w:rPr>
                <w:i/>
              </w:rPr>
            </w:pPr>
          </w:p>
        </w:tc>
        <w:tc>
          <w:tcPr>
            <w:tcW w:w="2254" w:type="dxa"/>
            <w:tcBorders>
              <w:top w:val="single" w:sz="4" w:space="0" w:color="auto"/>
              <w:left w:val="single" w:sz="4" w:space="0" w:color="auto"/>
              <w:bottom w:val="single" w:sz="4" w:space="0" w:color="auto"/>
              <w:right w:val="single" w:sz="4" w:space="0" w:color="auto"/>
            </w:tcBorders>
          </w:tcPr>
          <w:p w14:paraId="115DAF2C" w14:textId="77777777" w:rsidR="00D22F84" w:rsidRPr="00562639" w:rsidRDefault="00D22F84" w:rsidP="00C93612">
            <w:pPr>
              <w:jc w:val="center"/>
              <w:rPr>
                <w:i/>
              </w:rPr>
            </w:pPr>
            <w:r w:rsidRPr="00562639">
              <w:rPr>
                <w:i/>
              </w:rPr>
              <w:t>(If a lot of disease)</w:t>
            </w:r>
          </w:p>
          <w:p w14:paraId="5215F709" w14:textId="26050795" w:rsidR="00D22F84" w:rsidRPr="00562639" w:rsidRDefault="00D22F84" w:rsidP="00C93612">
            <w:pPr>
              <w:jc w:val="center"/>
            </w:pPr>
            <w:r w:rsidRPr="00562639">
              <w:t>Socio</w:t>
            </w:r>
            <w:r w:rsidR="00BC6ACB" w:rsidRPr="00562639">
              <w:t>-</w:t>
            </w:r>
            <w:r w:rsidRPr="00562639">
              <w:t xml:space="preserve">economic </w:t>
            </w:r>
          </w:p>
          <w:p w14:paraId="2FB2FC1F" w14:textId="77777777" w:rsidR="00D22F84" w:rsidRPr="00562639" w:rsidRDefault="00D22F84" w:rsidP="00C93612">
            <w:pPr>
              <w:jc w:val="center"/>
            </w:pPr>
            <w:r w:rsidRPr="00562639">
              <w:t>and</w:t>
            </w:r>
          </w:p>
          <w:p w14:paraId="007F01AA" w14:textId="77777777" w:rsidR="00D22F84" w:rsidRPr="00562639" w:rsidRDefault="00D22F84" w:rsidP="00C93612">
            <w:pPr>
              <w:jc w:val="center"/>
              <w:rPr>
                <w:i/>
              </w:rPr>
            </w:pPr>
            <w:r w:rsidRPr="00562639">
              <w:t>political  context</w:t>
            </w:r>
          </w:p>
        </w:tc>
      </w:tr>
    </w:tbl>
    <w:p w14:paraId="08845812" w14:textId="77777777" w:rsidR="00D22F84" w:rsidRPr="00562639" w:rsidRDefault="00D22F84" w:rsidP="00D22F84">
      <w:pPr>
        <w:spacing w:after="0" w:line="240" w:lineRule="auto"/>
      </w:pPr>
    </w:p>
    <w:p w14:paraId="5833550F" w14:textId="77777777" w:rsidR="00D22F84" w:rsidRPr="00562639" w:rsidRDefault="00D22F84" w:rsidP="00D22F84">
      <w:pPr>
        <w:spacing w:after="0" w:line="240" w:lineRule="auto"/>
        <w:rPr>
          <w:color w:val="0070C0"/>
          <w:sz w:val="18"/>
          <w:szCs w:val="18"/>
        </w:rPr>
      </w:pPr>
    </w:p>
    <w:p w14:paraId="44531094" w14:textId="77777777" w:rsidR="00D22F84" w:rsidRPr="00562639" w:rsidRDefault="00D22F84" w:rsidP="00D22F84">
      <w:pPr>
        <w:spacing w:after="0" w:line="240" w:lineRule="auto"/>
        <w:rPr>
          <w:i/>
        </w:rPr>
      </w:pPr>
      <w:r w:rsidRPr="00562639">
        <w:rPr>
          <w:i/>
        </w:rPr>
        <w:t xml:space="preserve">Note that in assessments you will not be asked to recall and reproduce this diagram. Instead you will need to show that you understand parts of it when you discuss the issues (topics) studied in your health education programme. </w:t>
      </w:r>
    </w:p>
    <w:p w14:paraId="41AFE41E" w14:textId="77777777" w:rsidR="00D22F84" w:rsidRPr="00562639" w:rsidRDefault="00D22F84" w:rsidP="00D22F84">
      <w:pPr>
        <w:rPr>
          <w:color w:val="0070C0"/>
          <w:sz w:val="18"/>
          <w:szCs w:val="18"/>
        </w:rPr>
      </w:pPr>
      <w:r w:rsidRPr="00562639">
        <w:rPr>
          <w:color w:val="0070C0"/>
          <w:sz w:val="18"/>
          <w:szCs w:val="18"/>
        </w:rPr>
        <w:br w:type="page"/>
      </w:r>
    </w:p>
    <w:p w14:paraId="13CF3163" w14:textId="1558F805" w:rsidR="00D22F84" w:rsidRPr="00562639" w:rsidRDefault="00D22F84" w:rsidP="00D22F84">
      <w:pPr>
        <w:spacing w:after="0" w:line="240" w:lineRule="auto"/>
        <w:rPr>
          <w:color w:val="0070C0"/>
          <w:sz w:val="18"/>
          <w:szCs w:val="18"/>
        </w:rPr>
      </w:pPr>
      <w:r w:rsidRPr="00562639">
        <w:rPr>
          <w:color w:val="0070C0"/>
          <w:sz w:val="18"/>
          <w:szCs w:val="18"/>
        </w:rPr>
        <w:t>Copy template</w:t>
      </w:r>
      <w:r w:rsidR="00DA1E28" w:rsidRPr="00DA1E28">
        <w:t xml:space="preserve"> </w:t>
      </w:r>
      <w:r w:rsidR="00DA1E28" w:rsidRPr="00DA1E28">
        <w:rPr>
          <w:b/>
          <w:color w:val="0070C0"/>
          <w:sz w:val="18"/>
          <w:szCs w:val="18"/>
        </w:rPr>
        <w:t>Activity number 28.</w:t>
      </w:r>
      <w:r w:rsidR="00DA1E28" w:rsidRPr="00DA1E28">
        <w:rPr>
          <w:color w:val="0070C0"/>
          <w:sz w:val="18"/>
          <w:szCs w:val="18"/>
        </w:rPr>
        <w:t xml:space="preserve"> Social determinants of health    </w:t>
      </w:r>
    </w:p>
    <w:p w14:paraId="112F8BF8" w14:textId="77777777" w:rsidR="00DA1E28" w:rsidRDefault="00DA1E28" w:rsidP="00D22F84">
      <w:pPr>
        <w:spacing w:after="0" w:line="240" w:lineRule="auto"/>
        <w:rPr>
          <w:color w:val="0070C0"/>
          <w:sz w:val="28"/>
          <w:szCs w:val="28"/>
        </w:rPr>
      </w:pPr>
    </w:p>
    <w:p w14:paraId="0EA65851" w14:textId="77777777" w:rsidR="00D22F84" w:rsidRPr="00562639" w:rsidRDefault="00D22F84" w:rsidP="00D22F84">
      <w:pPr>
        <w:spacing w:after="0" w:line="240" w:lineRule="auto"/>
        <w:rPr>
          <w:color w:val="0070C0"/>
          <w:sz w:val="28"/>
          <w:szCs w:val="28"/>
        </w:rPr>
      </w:pPr>
      <w:r w:rsidRPr="00562639">
        <w:rPr>
          <w:color w:val="0070C0"/>
          <w:sz w:val="28"/>
          <w:szCs w:val="28"/>
        </w:rPr>
        <w:t xml:space="preserve">Activity: Social cohesion  </w:t>
      </w:r>
    </w:p>
    <w:p w14:paraId="1E96DB7E" w14:textId="77777777" w:rsidR="00D22F84" w:rsidRPr="00562639" w:rsidRDefault="00D22F84" w:rsidP="00D22F84">
      <w:pPr>
        <w:spacing w:after="0" w:line="240" w:lineRule="auto"/>
      </w:pPr>
      <w:r w:rsidRPr="00562639">
        <w:t xml:space="preserve">The Organisation for Economic Co-operation and Development (OECD) highlights the importance of social cohesion for the health and wellbeing of communities, countries and the whole world. </w:t>
      </w:r>
    </w:p>
    <w:p w14:paraId="1C6F2FDE" w14:textId="77777777" w:rsidR="00D22F84" w:rsidRPr="00562639" w:rsidRDefault="00D22F84" w:rsidP="00D22F84">
      <w:pPr>
        <w:spacing w:after="0" w:line="240" w:lineRule="auto"/>
        <w:rPr>
          <w:b/>
        </w:rPr>
      </w:pPr>
    </w:p>
    <w:p w14:paraId="708C08E0" w14:textId="77777777" w:rsidR="00D22F84" w:rsidRPr="00562639" w:rsidRDefault="00D22F84" w:rsidP="00D22F84">
      <w:pPr>
        <w:spacing w:after="0" w:line="240" w:lineRule="auto"/>
      </w:pPr>
      <w:r w:rsidRPr="00562639">
        <w:rPr>
          <w:b/>
        </w:rPr>
        <w:t>Social cohesion:</w:t>
      </w:r>
      <w:r w:rsidRPr="00562639">
        <w:rPr>
          <w:i/>
        </w:rPr>
        <w:t xml:space="preserve"> “A cohesive society works towards the well-being of all its members, fights exclusion and marginalisation, creates a sense of belonging, promotes trust, and offers its members the opportunity of upward mobility.”</w:t>
      </w:r>
      <w:r w:rsidRPr="00562639">
        <w:t xml:space="preserve"> </w:t>
      </w:r>
    </w:p>
    <w:p w14:paraId="473D602D" w14:textId="77777777" w:rsidR="00D22F84" w:rsidRPr="00562639" w:rsidRDefault="00D22F84" w:rsidP="00D22F84">
      <w:pPr>
        <w:spacing w:after="0" w:line="240" w:lineRule="auto"/>
      </w:pPr>
      <w:r w:rsidRPr="00562639">
        <w:rPr>
          <w:sz w:val="18"/>
          <w:szCs w:val="18"/>
        </w:rPr>
        <w:t xml:space="preserve">Source: OECD (2012).Perspectives on Global Development entitled Social Cohesion in a Shifting World </w:t>
      </w:r>
      <w:hyperlink r:id="rId17" w:history="1">
        <w:r w:rsidRPr="00562639">
          <w:rPr>
            <w:rStyle w:val="Hyperlink"/>
            <w:sz w:val="18"/>
            <w:szCs w:val="18"/>
          </w:rPr>
          <w:t>http://www.oecd.org/site/devpgd2012/</w:t>
        </w:r>
      </w:hyperlink>
    </w:p>
    <w:p w14:paraId="189F8048" w14:textId="77777777" w:rsidR="00D22F84" w:rsidRPr="00562639" w:rsidRDefault="00D22F84" w:rsidP="00D22F84">
      <w:pPr>
        <w:spacing w:after="0" w:line="240" w:lineRule="auto"/>
        <w:rPr>
          <w:b/>
        </w:rPr>
      </w:pPr>
    </w:p>
    <w:p w14:paraId="3A090D25" w14:textId="77777777" w:rsidR="00D22F84" w:rsidRPr="00562639" w:rsidRDefault="00D22F84" w:rsidP="00D22F84">
      <w:pPr>
        <w:spacing w:after="0" w:line="240" w:lineRule="auto"/>
      </w:pPr>
      <w:r w:rsidRPr="00562639">
        <w:rPr>
          <w:b/>
        </w:rPr>
        <w:t>TASK 2:</w:t>
      </w:r>
      <w:r w:rsidRPr="00562639">
        <w:t xml:space="preserve"> Recreate the OECD diagram or model showing the components of social cohesion as follows: </w:t>
      </w:r>
    </w:p>
    <w:p w14:paraId="084A06C2" w14:textId="598BC90C" w:rsidR="00D22F84" w:rsidRPr="00562639" w:rsidRDefault="00D22F84" w:rsidP="002F7E80">
      <w:pPr>
        <w:pStyle w:val="ListParagraph"/>
        <w:numPr>
          <w:ilvl w:val="0"/>
          <w:numId w:val="33"/>
        </w:numPr>
        <w:spacing w:after="0" w:line="240" w:lineRule="auto"/>
      </w:pPr>
      <w:r w:rsidRPr="00562639">
        <w:t>Draw a triangle in the middle of a page and place ‘social cohesion’ in the centre</w:t>
      </w:r>
      <w:r w:rsidR="00303656">
        <w:t xml:space="preserve"> of the triangle</w:t>
      </w:r>
      <w:r w:rsidRPr="00562639">
        <w:t xml:space="preserve">. </w:t>
      </w:r>
    </w:p>
    <w:p w14:paraId="1AF1EA70" w14:textId="77777777" w:rsidR="00D22F84" w:rsidRPr="00562639" w:rsidRDefault="00D22F84" w:rsidP="000C1129">
      <w:pPr>
        <w:pStyle w:val="ListParagraph"/>
        <w:numPr>
          <w:ilvl w:val="0"/>
          <w:numId w:val="33"/>
        </w:numPr>
        <w:spacing w:after="0" w:line="240" w:lineRule="auto"/>
      </w:pPr>
      <w:r w:rsidRPr="00562639">
        <w:t>Around the three sides add ‘social capital’ ‘social inclusion’, and ‘social mobility’.</w:t>
      </w:r>
    </w:p>
    <w:p w14:paraId="4DBB99BD" w14:textId="77777777" w:rsidR="00D22F84" w:rsidRPr="00562639" w:rsidRDefault="00D22F84" w:rsidP="002F7E80">
      <w:pPr>
        <w:pStyle w:val="ListParagraph"/>
        <w:numPr>
          <w:ilvl w:val="0"/>
          <w:numId w:val="33"/>
        </w:numPr>
        <w:spacing w:after="0" w:line="240" w:lineRule="auto"/>
      </w:pPr>
      <w:r w:rsidRPr="00562639">
        <w:t>Give your diagram a title.</w:t>
      </w:r>
    </w:p>
    <w:p w14:paraId="3105B357" w14:textId="6F9C4492" w:rsidR="00D22F84" w:rsidRPr="00562639" w:rsidRDefault="00D22F84" w:rsidP="002F7E80">
      <w:pPr>
        <w:pStyle w:val="ListParagraph"/>
        <w:numPr>
          <w:ilvl w:val="0"/>
          <w:numId w:val="33"/>
        </w:numPr>
        <w:spacing w:after="0" w:line="240" w:lineRule="auto"/>
      </w:pPr>
      <w:r w:rsidRPr="00562639">
        <w:t xml:space="preserve">Now add definitions of these four terms. Use ideas from the statements provided above and </w:t>
      </w:r>
      <w:r w:rsidR="00060FC2" w:rsidRPr="00562639">
        <w:t>below</w:t>
      </w:r>
      <w:r w:rsidR="00BC7424" w:rsidRPr="00562639">
        <w:t>,</w:t>
      </w:r>
      <w:r w:rsidR="00060FC2" w:rsidRPr="00562639">
        <w:t xml:space="preserve"> and</w:t>
      </w:r>
      <w:r w:rsidRPr="00562639">
        <w:t xml:space="preserve"> reword</w:t>
      </w:r>
      <w:r w:rsidR="00060FC2" w:rsidRPr="00562639">
        <w:t xml:space="preserve"> </w:t>
      </w:r>
      <w:r w:rsidRPr="00562639">
        <w:t xml:space="preserve">these definitions </w:t>
      </w:r>
      <w:r w:rsidR="00060FC2" w:rsidRPr="00562639">
        <w:t>so that they</w:t>
      </w:r>
      <w:r w:rsidRPr="00562639">
        <w:t xml:space="preserve"> are meaningful to you</w:t>
      </w:r>
      <w:r w:rsidR="00060FC2" w:rsidRPr="00562639">
        <w:t xml:space="preserve"> -</w:t>
      </w:r>
      <w:r w:rsidRPr="00562639">
        <w:t xml:space="preserve"> after you have discussed them in class</w:t>
      </w:r>
      <w:r w:rsidR="00BC7424" w:rsidRPr="00562639">
        <w:t>. You may u</w:t>
      </w:r>
      <w:r w:rsidR="00060FC2" w:rsidRPr="00562639">
        <w:t>se other definitions you find online</w:t>
      </w:r>
      <w:r w:rsidRPr="00562639">
        <w:t xml:space="preserve">. </w:t>
      </w:r>
    </w:p>
    <w:p w14:paraId="42BDD59D" w14:textId="77777777" w:rsidR="00D22F84" w:rsidRPr="00562639" w:rsidRDefault="00D22F84" w:rsidP="00D22F84">
      <w:pPr>
        <w:pStyle w:val="ListParagraph"/>
        <w:spacing w:after="0" w:line="240" w:lineRule="auto"/>
      </w:pPr>
    </w:p>
    <w:tbl>
      <w:tblPr>
        <w:tblStyle w:val="TableGrid"/>
        <w:tblW w:w="0" w:type="auto"/>
        <w:tblLook w:val="04A0" w:firstRow="1" w:lastRow="0" w:firstColumn="1" w:lastColumn="0" w:noHBand="0" w:noVBand="1"/>
      </w:tblPr>
      <w:tblGrid>
        <w:gridCol w:w="9016"/>
      </w:tblGrid>
      <w:tr w:rsidR="00D22F84" w:rsidRPr="00562639" w14:paraId="0B4AB331" w14:textId="77777777" w:rsidTr="00207DEF">
        <w:tc>
          <w:tcPr>
            <w:tcW w:w="9016" w:type="dxa"/>
            <w:shd w:val="clear" w:color="auto" w:fill="DEEAF6" w:themeFill="accent1" w:themeFillTint="33"/>
          </w:tcPr>
          <w:p w14:paraId="07B8CD0B" w14:textId="77777777" w:rsidR="00D22F84" w:rsidRPr="00562639" w:rsidRDefault="00D22F84" w:rsidP="00C93612">
            <w:pPr>
              <w:rPr>
                <w:i/>
              </w:rPr>
            </w:pPr>
            <w:r w:rsidRPr="00562639">
              <w:rPr>
                <w:b/>
                <w:i/>
              </w:rPr>
              <w:t>‘Social capital</w:t>
            </w:r>
            <w:r w:rsidRPr="00562639">
              <w:rPr>
                <w:i/>
              </w:rPr>
              <w:t xml:space="preserve"> is defined by the OECD as “networks together with shared norms, values and understandings that facilitate co-operation within or among groups”. In this definition, we can think of networks as real-world links between groups or individuals. Think of networks of friends, family networks, networks of former colleagues, and so on. Our shared norms, values and understandings are less concrete than our social networks.’ </w:t>
            </w:r>
          </w:p>
          <w:p w14:paraId="579ECCC7" w14:textId="77777777" w:rsidR="00D22F84" w:rsidRPr="00562639" w:rsidRDefault="00D22F84" w:rsidP="00C93612">
            <w:pPr>
              <w:rPr>
                <w:sz w:val="18"/>
                <w:szCs w:val="18"/>
              </w:rPr>
            </w:pPr>
            <w:r w:rsidRPr="00562639">
              <w:rPr>
                <w:sz w:val="18"/>
                <w:szCs w:val="18"/>
              </w:rPr>
              <w:t xml:space="preserve">Source: </w:t>
            </w:r>
            <w:r w:rsidRPr="00562639">
              <w:rPr>
                <w:i/>
                <w:sz w:val="18"/>
                <w:szCs w:val="18"/>
              </w:rPr>
              <w:t>OECD Insights: Human Capital</w:t>
            </w:r>
            <w:r w:rsidRPr="00562639">
              <w:rPr>
                <w:sz w:val="18"/>
                <w:szCs w:val="18"/>
              </w:rPr>
              <w:t xml:space="preserve"> (2007) </w:t>
            </w:r>
            <w:hyperlink r:id="rId18" w:history="1">
              <w:r w:rsidRPr="00562639">
                <w:rPr>
                  <w:rStyle w:val="Hyperlink"/>
                  <w:sz w:val="18"/>
                  <w:szCs w:val="18"/>
                </w:rPr>
                <w:t>https://www.oecd.org/insights/37966934.pdf</w:t>
              </w:r>
            </w:hyperlink>
            <w:r w:rsidRPr="00562639">
              <w:rPr>
                <w:sz w:val="18"/>
                <w:szCs w:val="18"/>
              </w:rPr>
              <w:t xml:space="preserve"> </w:t>
            </w:r>
          </w:p>
          <w:p w14:paraId="0222C776" w14:textId="77777777" w:rsidR="00D22F84" w:rsidRPr="00562639" w:rsidRDefault="00D22F84" w:rsidP="00C93612"/>
        </w:tc>
      </w:tr>
      <w:tr w:rsidR="00D22F84" w:rsidRPr="00562639" w14:paraId="7FBAB0FA" w14:textId="77777777" w:rsidTr="00207DEF">
        <w:tc>
          <w:tcPr>
            <w:tcW w:w="9016" w:type="dxa"/>
            <w:shd w:val="clear" w:color="auto" w:fill="DEEAF6" w:themeFill="accent1" w:themeFillTint="33"/>
          </w:tcPr>
          <w:p w14:paraId="4BC9108E" w14:textId="77777777" w:rsidR="00D22F84" w:rsidRPr="00562639" w:rsidRDefault="00D22F84" w:rsidP="00C93612">
            <w:pPr>
              <w:rPr>
                <w:i/>
              </w:rPr>
            </w:pPr>
            <w:r w:rsidRPr="00562639">
              <w:rPr>
                <w:i/>
              </w:rPr>
              <w:t xml:space="preserve">‘The World Bank Group defines </w:t>
            </w:r>
            <w:r w:rsidRPr="00562639">
              <w:rPr>
                <w:b/>
                <w:i/>
              </w:rPr>
              <w:t>social inclusion</w:t>
            </w:r>
            <w:r w:rsidRPr="00562639">
              <w:rPr>
                <w:i/>
              </w:rPr>
              <w:t xml:space="preserve"> as: </w:t>
            </w:r>
          </w:p>
          <w:p w14:paraId="7B8CF96E" w14:textId="77777777" w:rsidR="00D22F84" w:rsidRPr="00562639" w:rsidRDefault="00D22F84" w:rsidP="002F7E80">
            <w:pPr>
              <w:pStyle w:val="ListParagraph"/>
              <w:numPr>
                <w:ilvl w:val="0"/>
                <w:numId w:val="28"/>
              </w:numPr>
              <w:rPr>
                <w:i/>
              </w:rPr>
            </w:pPr>
            <w:r w:rsidRPr="00562639">
              <w:rPr>
                <w:i/>
              </w:rPr>
              <w:t xml:space="preserve">The process of improving the terms for individuals and groups to take part in society, and </w:t>
            </w:r>
          </w:p>
          <w:p w14:paraId="6A49EA6B" w14:textId="77777777" w:rsidR="00D22F84" w:rsidRPr="00562639" w:rsidRDefault="00D22F84" w:rsidP="002F7E80">
            <w:pPr>
              <w:pStyle w:val="ListParagraph"/>
              <w:numPr>
                <w:ilvl w:val="0"/>
                <w:numId w:val="28"/>
              </w:numPr>
              <w:rPr>
                <w:i/>
              </w:rPr>
            </w:pPr>
            <w:r w:rsidRPr="00562639">
              <w:rPr>
                <w:i/>
              </w:rPr>
              <w:t>The process of improving the ability, opportunity, and dignity of those disadvantaged on the basis of their identity to take part in society.</w:t>
            </w:r>
          </w:p>
          <w:p w14:paraId="30B2F5A5" w14:textId="77777777" w:rsidR="00D22F84" w:rsidRPr="00562639" w:rsidRDefault="00D22F84" w:rsidP="00C93612">
            <w:pPr>
              <w:rPr>
                <w:i/>
              </w:rPr>
            </w:pPr>
            <w:r w:rsidRPr="00562639">
              <w:rPr>
                <w:i/>
              </w:rPr>
              <w:t>In every country, certain groups—whether migrants, Indigenous Peoples, or other minorities—confront barriers that prevent them from fully participating in their nation’s political, economic, and social life. These groups are excluded through a number of practices ranging from stereotypes, stigmas, and superstitions based on gender, race, ethnicity, religion, sexual orientation and gender identity, or disability status. Such practices can rob them of dignity, security, and the opportunity to lead a better life.’</w:t>
            </w:r>
          </w:p>
          <w:p w14:paraId="5C868E8F" w14:textId="77777777" w:rsidR="00D22F84" w:rsidRPr="00562639" w:rsidRDefault="00D22F84" w:rsidP="00C93612">
            <w:pPr>
              <w:rPr>
                <w:sz w:val="18"/>
                <w:szCs w:val="18"/>
              </w:rPr>
            </w:pPr>
            <w:r w:rsidRPr="00562639">
              <w:rPr>
                <w:sz w:val="18"/>
                <w:szCs w:val="18"/>
              </w:rPr>
              <w:t xml:space="preserve">Source: </w:t>
            </w:r>
            <w:hyperlink r:id="rId19" w:history="1">
              <w:r w:rsidRPr="00562639">
                <w:rPr>
                  <w:rStyle w:val="Hyperlink"/>
                  <w:sz w:val="18"/>
                  <w:szCs w:val="18"/>
                </w:rPr>
                <w:t>http://www.worldbank.org/en/topic/social-inclusion</w:t>
              </w:r>
            </w:hyperlink>
            <w:r w:rsidRPr="00562639">
              <w:rPr>
                <w:sz w:val="18"/>
                <w:szCs w:val="18"/>
              </w:rPr>
              <w:t xml:space="preserve"> </w:t>
            </w:r>
          </w:p>
          <w:p w14:paraId="3117F910" w14:textId="77777777" w:rsidR="00D22F84" w:rsidRPr="00562639" w:rsidRDefault="00D22F84" w:rsidP="00C93612"/>
        </w:tc>
      </w:tr>
      <w:tr w:rsidR="00D22F84" w:rsidRPr="00562639" w14:paraId="404E2CD9" w14:textId="77777777" w:rsidTr="00207DEF">
        <w:tc>
          <w:tcPr>
            <w:tcW w:w="9016" w:type="dxa"/>
            <w:shd w:val="clear" w:color="auto" w:fill="DEEAF6" w:themeFill="accent1" w:themeFillTint="33"/>
          </w:tcPr>
          <w:p w14:paraId="382462AD" w14:textId="77777777" w:rsidR="00D22F84" w:rsidRPr="00562639" w:rsidRDefault="00D22F84" w:rsidP="00C93612">
            <w:pPr>
              <w:rPr>
                <w:i/>
              </w:rPr>
            </w:pPr>
            <w:r w:rsidRPr="00562639">
              <w:rPr>
                <w:i/>
              </w:rPr>
              <w:t xml:space="preserve">‘Intergenerational </w:t>
            </w:r>
            <w:r w:rsidRPr="00562639">
              <w:rPr>
                <w:b/>
                <w:i/>
              </w:rPr>
              <w:t>social mobility</w:t>
            </w:r>
            <w:r w:rsidRPr="00562639">
              <w:rPr>
                <w:i/>
              </w:rPr>
              <w:t xml:space="preserve"> refers to the relationship between the socioeconomic status of parents and the status their children will attain as adults. Put differently, mobility reflects the extent to which individuals move up (or down) the social ladder compared with their parents. A society can be deemed more or less mobile depending on whether the link between parents’ and children’s social status as adults is looser or tighter. In a relatively immobile society an individual’s wage, education or occupation tends to be strongly related to those of his/her parents.’</w:t>
            </w:r>
          </w:p>
          <w:p w14:paraId="66EA6A6D" w14:textId="77777777" w:rsidR="00D22F84" w:rsidRPr="00562639" w:rsidRDefault="00D22F84" w:rsidP="00C93612">
            <w:pPr>
              <w:rPr>
                <w:sz w:val="18"/>
                <w:szCs w:val="18"/>
              </w:rPr>
            </w:pPr>
            <w:r w:rsidRPr="00562639">
              <w:rPr>
                <w:sz w:val="18"/>
                <w:szCs w:val="18"/>
              </w:rPr>
              <w:t xml:space="preserve">Source: OECD (2010). A Family Affair: Intergenerational Social Mobility across OECD Countries in </w:t>
            </w:r>
            <w:r w:rsidRPr="00562639">
              <w:rPr>
                <w:i/>
                <w:sz w:val="18"/>
                <w:szCs w:val="18"/>
              </w:rPr>
              <w:t>Economic Policy Reforms: Going for Growth</w:t>
            </w:r>
            <w:r w:rsidRPr="00562639">
              <w:rPr>
                <w:sz w:val="18"/>
                <w:szCs w:val="18"/>
              </w:rPr>
              <w:t xml:space="preserve"> </w:t>
            </w:r>
            <w:hyperlink r:id="rId20" w:history="1">
              <w:r w:rsidRPr="00562639">
                <w:rPr>
                  <w:rStyle w:val="Hyperlink"/>
                  <w:sz w:val="18"/>
                  <w:szCs w:val="18"/>
                </w:rPr>
                <w:t>https://www.oecd.org/centrodemexico/medios/44582910.pdf</w:t>
              </w:r>
            </w:hyperlink>
            <w:r w:rsidRPr="00562639">
              <w:rPr>
                <w:sz w:val="18"/>
                <w:szCs w:val="18"/>
              </w:rPr>
              <w:t xml:space="preserve"> </w:t>
            </w:r>
          </w:p>
          <w:p w14:paraId="4A01C0CC" w14:textId="77777777" w:rsidR="00D22F84" w:rsidRPr="00562639" w:rsidRDefault="00D22F84" w:rsidP="00C93612"/>
        </w:tc>
      </w:tr>
    </w:tbl>
    <w:p w14:paraId="121B5967" w14:textId="77777777" w:rsidR="00D22F84" w:rsidRPr="00562639" w:rsidRDefault="00D22F84" w:rsidP="00D22F84">
      <w:r w:rsidRPr="00562639">
        <w:t xml:space="preserve"> </w:t>
      </w:r>
      <w:r w:rsidRPr="00562639">
        <w:br w:type="page"/>
      </w:r>
    </w:p>
    <w:p w14:paraId="3E416C5B" w14:textId="13CCC43B" w:rsidR="00D22F84" w:rsidRPr="00562639" w:rsidRDefault="00D22F84" w:rsidP="00D22F84">
      <w:pPr>
        <w:spacing w:after="0" w:line="240" w:lineRule="auto"/>
        <w:rPr>
          <w:color w:val="0070C0"/>
          <w:sz w:val="18"/>
          <w:szCs w:val="18"/>
        </w:rPr>
      </w:pPr>
      <w:r w:rsidRPr="00562639">
        <w:rPr>
          <w:color w:val="0070C0"/>
          <w:sz w:val="18"/>
          <w:szCs w:val="18"/>
        </w:rPr>
        <w:t>Copy template</w:t>
      </w:r>
      <w:r w:rsidR="00DA1E28" w:rsidRPr="00DA1E28">
        <w:t xml:space="preserve"> </w:t>
      </w:r>
      <w:r w:rsidR="00DA1E28" w:rsidRPr="00DA1E28">
        <w:rPr>
          <w:b/>
          <w:color w:val="0070C0"/>
          <w:sz w:val="18"/>
          <w:szCs w:val="18"/>
        </w:rPr>
        <w:t>Activity number 28.</w:t>
      </w:r>
      <w:r w:rsidR="00DA1E28" w:rsidRPr="00DA1E28">
        <w:rPr>
          <w:color w:val="0070C0"/>
          <w:sz w:val="18"/>
          <w:szCs w:val="18"/>
        </w:rPr>
        <w:t xml:space="preserve"> Social determinants of health    </w:t>
      </w:r>
      <w:r w:rsidRPr="00562639">
        <w:rPr>
          <w:color w:val="0070C0"/>
          <w:sz w:val="18"/>
          <w:szCs w:val="18"/>
        </w:rPr>
        <w:br/>
      </w:r>
    </w:p>
    <w:p w14:paraId="6EE6B1C7" w14:textId="77777777" w:rsidR="00D22F84" w:rsidRPr="00562639" w:rsidRDefault="00D22F84" w:rsidP="00D22F84">
      <w:pPr>
        <w:spacing w:after="0" w:line="240" w:lineRule="auto"/>
        <w:rPr>
          <w:color w:val="000000" w:themeColor="text1"/>
        </w:rPr>
      </w:pPr>
      <w:r w:rsidRPr="00562639">
        <w:rPr>
          <w:color w:val="0070C0"/>
          <w:sz w:val="28"/>
          <w:szCs w:val="28"/>
        </w:rPr>
        <w:t xml:space="preserve">Activity: applying the theory – the social determinants of health and social cohesion in pictures </w:t>
      </w:r>
    </w:p>
    <w:p w14:paraId="0C139593" w14:textId="3A3EF31C" w:rsidR="00BC7424" w:rsidRPr="00562639" w:rsidRDefault="00BC7424" w:rsidP="00D22F84">
      <w:pPr>
        <w:spacing w:after="0" w:line="240" w:lineRule="auto"/>
        <w:rPr>
          <w:rStyle w:val="Hyperlink"/>
          <w:rFonts w:ascii="Calibri" w:eastAsia="Verdana" w:hAnsi="Calibri" w:cs="Calibri"/>
        </w:rPr>
      </w:pPr>
      <w:r w:rsidRPr="00562639">
        <w:rPr>
          <w:rFonts w:ascii="Calibri" w:eastAsia="Verdana" w:hAnsi="Calibri" w:cs="Calibri"/>
        </w:rPr>
        <w:t xml:space="preserve">Using James Mollison’s images from </w:t>
      </w:r>
      <w:r w:rsidRPr="00562639">
        <w:rPr>
          <w:rFonts w:ascii="Calibri" w:eastAsia="Verdana" w:hAnsi="Calibri" w:cs="Calibri"/>
          <w:i/>
        </w:rPr>
        <w:t>‘Where Children Sleep’</w:t>
      </w:r>
      <w:r w:rsidRPr="00562639">
        <w:rPr>
          <w:rFonts w:ascii="Calibri" w:eastAsia="Verdana" w:hAnsi="Calibri" w:cs="Calibri"/>
        </w:rPr>
        <w:t xml:space="preserve"> </w:t>
      </w:r>
      <w:hyperlink r:id="rId21" w:history="1">
        <w:r w:rsidRPr="00562639">
          <w:rPr>
            <w:rStyle w:val="Hyperlink"/>
            <w:rFonts w:ascii="Calibri" w:eastAsia="Verdana" w:hAnsi="Calibri" w:cs="Calibri"/>
          </w:rPr>
          <w:t>http://jamesmollison.com/books/where-children-sleep/</w:t>
        </w:r>
      </w:hyperlink>
      <w:r w:rsidRPr="00562639">
        <w:rPr>
          <w:rFonts w:ascii="Calibri" w:eastAsia="Verdana" w:hAnsi="Calibri" w:cs="Calibri"/>
          <w:b/>
        </w:rPr>
        <w:t xml:space="preserve"> </w:t>
      </w:r>
      <w:hyperlink r:id="rId22" w:history="1">
        <w:r w:rsidRPr="00562639">
          <w:rPr>
            <w:rStyle w:val="Hyperlink"/>
            <w:rFonts w:ascii="Calibri" w:eastAsia="Verdana" w:hAnsi="Calibri" w:cs="Calibri"/>
          </w:rPr>
          <w:t>http://jamesmollison.com/books/playground/</w:t>
        </w:r>
      </w:hyperlink>
    </w:p>
    <w:p w14:paraId="233F0D84" w14:textId="24945B7B" w:rsidR="00D22F84" w:rsidRPr="00562639" w:rsidRDefault="00D22F84" w:rsidP="00D22F84">
      <w:pPr>
        <w:spacing w:after="0" w:line="240" w:lineRule="auto"/>
        <w:rPr>
          <w:color w:val="000000" w:themeColor="text1"/>
        </w:rPr>
      </w:pPr>
      <w:r w:rsidRPr="00562639">
        <w:rPr>
          <w:color w:val="000000" w:themeColor="text1"/>
        </w:rPr>
        <w:t xml:space="preserve">Questions for unpacking </w:t>
      </w:r>
      <w:r w:rsidR="00303656">
        <w:rPr>
          <w:color w:val="000000" w:themeColor="text1"/>
        </w:rPr>
        <w:t xml:space="preserve">your selected </w:t>
      </w:r>
      <w:r w:rsidRPr="00562639">
        <w:rPr>
          <w:color w:val="000000" w:themeColor="text1"/>
        </w:rPr>
        <w:t>photo essay images:</w:t>
      </w:r>
    </w:p>
    <w:p w14:paraId="44F63BEC" w14:textId="77777777" w:rsidR="00D22F84" w:rsidRPr="00562639" w:rsidRDefault="00D22F84" w:rsidP="002F7E80">
      <w:pPr>
        <w:pStyle w:val="ListParagraph"/>
        <w:numPr>
          <w:ilvl w:val="0"/>
          <w:numId w:val="34"/>
        </w:numPr>
        <w:spacing w:after="0" w:line="240" w:lineRule="auto"/>
        <w:rPr>
          <w:color w:val="000000" w:themeColor="text1"/>
        </w:rPr>
      </w:pPr>
      <w:r w:rsidRPr="00562639">
        <w:rPr>
          <w:color w:val="000000" w:themeColor="text1"/>
        </w:rPr>
        <w:t>Are these children richer/poorer? What are you basing this on?</w:t>
      </w:r>
    </w:p>
    <w:p w14:paraId="3565A4B3" w14:textId="75316A40" w:rsidR="00D22F84" w:rsidRPr="00562639" w:rsidRDefault="00D22F84" w:rsidP="002F7E80">
      <w:pPr>
        <w:pStyle w:val="ListParagraph"/>
        <w:numPr>
          <w:ilvl w:val="0"/>
          <w:numId w:val="34"/>
        </w:numPr>
        <w:spacing w:after="0" w:line="240" w:lineRule="auto"/>
        <w:rPr>
          <w:color w:val="000000" w:themeColor="text1"/>
        </w:rPr>
      </w:pPr>
      <w:r w:rsidRPr="00562639">
        <w:rPr>
          <w:color w:val="000000" w:themeColor="text1"/>
        </w:rPr>
        <w:t>Do you think they live with two parent</w:t>
      </w:r>
      <w:r w:rsidR="00BC7424" w:rsidRPr="00562639">
        <w:rPr>
          <w:color w:val="000000" w:themeColor="text1"/>
        </w:rPr>
        <w:t>s</w:t>
      </w:r>
      <w:r w:rsidRPr="00562639">
        <w:rPr>
          <w:color w:val="000000" w:themeColor="text1"/>
        </w:rPr>
        <w:t xml:space="preserve">? </w:t>
      </w:r>
      <w:r w:rsidR="00BC7424" w:rsidRPr="00562639">
        <w:rPr>
          <w:color w:val="000000" w:themeColor="text1"/>
        </w:rPr>
        <w:t xml:space="preserve">Or one </w:t>
      </w:r>
      <w:r w:rsidR="004319D1" w:rsidRPr="00562639">
        <w:rPr>
          <w:color w:val="000000" w:themeColor="text1"/>
        </w:rPr>
        <w:t>or no</w:t>
      </w:r>
      <w:r w:rsidR="00BC7424" w:rsidRPr="00562639">
        <w:rPr>
          <w:color w:val="000000" w:themeColor="text1"/>
        </w:rPr>
        <w:t xml:space="preserve"> pa</w:t>
      </w:r>
      <w:r w:rsidR="000C1129" w:rsidRPr="00562639">
        <w:rPr>
          <w:color w:val="000000" w:themeColor="text1"/>
        </w:rPr>
        <w:t>r</w:t>
      </w:r>
      <w:r w:rsidR="00BC7424" w:rsidRPr="00562639">
        <w:rPr>
          <w:color w:val="000000" w:themeColor="text1"/>
        </w:rPr>
        <w:t xml:space="preserve">ents? </w:t>
      </w:r>
      <w:r w:rsidRPr="00562639">
        <w:rPr>
          <w:color w:val="000000" w:themeColor="text1"/>
        </w:rPr>
        <w:t xml:space="preserve">Why? </w:t>
      </w:r>
    </w:p>
    <w:p w14:paraId="176C4A4F" w14:textId="77777777" w:rsidR="00D22F84" w:rsidRPr="00562639" w:rsidRDefault="00D22F84" w:rsidP="002F7E80">
      <w:pPr>
        <w:pStyle w:val="ListParagraph"/>
        <w:numPr>
          <w:ilvl w:val="0"/>
          <w:numId w:val="34"/>
        </w:numPr>
        <w:spacing w:after="0" w:line="240" w:lineRule="auto"/>
        <w:rPr>
          <w:color w:val="000000" w:themeColor="text1"/>
        </w:rPr>
      </w:pPr>
      <w:r w:rsidRPr="00562639">
        <w:rPr>
          <w:color w:val="000000" w:themeColor="text1"/>
        </w:rPr>
        <w:t>Do you think it likely they have siblings (brothers and/or sisters)? Why do you say this?</w:t>
      </w:r>
    </w:p>
    <w:p w14:paraId="306B8607" w14:textId="07EBA613" w:rsidR="00D22F84" w:rsidRPr="00562639" w:rsidRDefault="00D22F84" w:rsidP="002F7E80">
      <w:pPr>
        <w:pStyle w:val="ListParagraph"/>
        <w:numPr>
          <w:ilvl w:val="0"/>
          <w:numId w:val="34"/>
        </w:numPr>
        <w:spacing w:after="0" w:line="240" w:lineRule="auto"/>
        <w:rPr>
          <w:color w:val="000000" w:themeColor="text1"/>
        </w:rPr>
      </w:pPr>
      <w:r w:rsidRPr="00562639">
        <w:rPr>
          <w:color w:val="000000" w:themeColor="text1"/>
        </w:rPr>
        <w:t>Do you think the</w:t>
      </w:r>
      <w:r w:rsidR="00CD5F7B" w:rsidRPr="00562639">
        <w:rPr>
          <w:color w:val="000000" w:themeColor="text1"/>
        </w:rPr>
        <w:t>y</w:t>
      </w:r>
      <w:r w:rsidRPr="00562639">
        <w:rPr>
          <w:color w:val="000000" w:themeColor="text1"/>
        </w:rPr>
        <w:t xml:space="preserve"> go to school regularly? Why or why not? </w:t>
      </w:r>
    </w:p>
    <w:p w14:paraId="28017F67" w14:textId="77777777" w:rsidR="00D22F84" w:rsidRPr="00562639" w:rsidRDefault="00D22F84" w:rsidP="002F7E80">
      <w:pPr>
        <w:pStyle w:val="ListParagraph"/>
        <w:numPr>
          <w:ilvl w:val="0"/>
          <w:numId w:val="34"/>
        </w:numPr>
        <w:spacing w:after="0" w:line="240" w:lineRule="auto"/>
        <w:rPr>
          <w:color w:val="000000" w:themeColor="text1"/>
        </w:rPr>
      </w:pPr>
      <w:r w:rsidRPr="00562639">
        <w:rPr>
          <w:color w:val="000000" w:themeColor="text1"/>
        </w:rPr>
        <w:t xml:space="preserve">What do you think a typical day in this child’s life might look like? </w:t>
      </w:r>
    </w:p>
    <w:p w14:paraId="5C81697C" w14:textId="77777777" w:rsidR="00D22F84" w:rsidRPr="00562639" w:rsidRDefault="00D22F84" w:rsidP="002F7E80">
      <w:pPr>
        <w:pStyle w:val="ListParagraph"/>
        <w:numPr>
          <w:ilvl w:val="0"/>
          <w:numId w:val="34"/>
        </w:numPr>
        <w:spacing w:after="0" w:line="240" w:lineRule="auto"/>
        <w:rPr>
          <w:color w:val="000000" w:themeColor="text1"/>
        </w:rPr>
      </w:pPr>
      <w:r w:rsidRPr="00562639">
        <w:rPr>
          <w:color w:val="000000" w:themeColor="text1"/>
        </w:rPr>
        <w:t xml:space="preserve">What does their country of origin (noted with the photo) suggest about the sort of political and physical environment they live in? Is it safe? Is it an ‘easy’ or a ‘hard’ life – and what is the basis for your judgement? </w:t>
      </w:r>
    </w:p>
    <w:p w14:paraId="6BB8966E" w14:textId="55AEAE43" w:rsidR="00D22F84" w:rsidRPr="00562639" w:rsidRDefault="00D22F84" w:rsidP="002F7E80">
      <w:pPr>
        <w:pStyle w:val="ListParagraph"/>
        <w:numPr>
          <w:ilvl w:val="0"/>
          <w:numId w:val="34"/>
        </w:numPr>
        <w:spacing w:after="0" w:line="240" w:lineRule="auto"/>
        <w:rPr>
          <w:color w:val="000000" w:themeColor="text1"/>
        </w:rPr>
      </w:pPr>
      <w:r w:rsidRPr="00562639">
        <w:rPr>
          <w:color w:val="000000" w:themeColor="text1"/>
        </w:rPr>
        <w:t>What are the main differences between the two children</w:t>
      </w:r>
      <w:r w:rsidR="00BC7424" w:rsidRPr="00562639">
        <w:rPr>
          <w:color w:val="000000" w:themeColor="text1"/>
        </w:rPr>
        <w:t xml:space="preserve"> – as you see it</w:t>
      </w:r>
      <w:r w:rsidRPr="00562639">
        <w:rPr>
          <w:color w:val="000000" w:themeColor="text1"/>
        </w:rPr>
        <w:t xml:space="preserve">? </w:t>
      </w:r>
    </w:p>
    <w:p w14:paraId="236FF8BE" w14:textId="77777777" w:rsidR="00D22F84" w:rsidRPr="00562639" w:rsidRDefault="00D22F84" w:rsidP="00D22F84">
      <w:pPr>
        <w:spacing w:after="0" w:line="240" w:lineRule="auto"/>
        <w:rPr>
          <w:color w:val="000000" w:themeColor="text1"/>
        </w:rPr>
      </w:pPr>
    </w:p>
    <w:p w14:paraId="19A65164" w14:textId="77777777" w:rsidR="00D22F84" w:rsidRPr="00562639" w:rsidRDefault="00D22F84" w:rsidP="00D22F84">
      <w:pPr>
        <w:spacing w:after="0" w:line="240" w:lineRule="auto"/>
        <w:rPr>
          <w:color w:val="000000" w:themeColor="text1"/>
        </w:rPr>
      </w:pPr>
      <w:r w:rsidRPr="00562639">
        <w:rPr>
          <w:color w:val="000000" w:themeColor="text1"/>
        </w:rPr>
        <w:t xml:space="preserve">Thinking now about the social determinants of health and social cohesion: </w:t>
      </w:r>
    </w:p>
    <w:p w14:paraId="1C8D1DEE" w14:textId="29DC789B" w:rsidR="00D22F84" w:rsidRPr="00562639" w:rsidRDefault="00D22F84" w:rsidP="002F7E80">
      <w:pPr>
        <w:pStyle w:val="ListParagraph"/>
        <w:numPr>
          <w:ilvl w:val="0"/>
          <w:numId w:val="35"/>
        </w:numPr>
        <w:spacing w:after="0" w:line="240" w:lineRule="auto"/>
        <w:rPr>
          <w:color w:val="000000" w:themeColor="text1"/>
        </w:rPr>
      </w:pPr>
      <w:r w:rsidRPr="00562639">
        <w:rPr>
          <w:i/>
          <w:color w:val="000000" w:themeColor="text1"/>
        </w:rPr>
        <w:t>[Overall socio</w:t>
      </w:r>
      <w:r w:rsidR="00AE41E4" w:rsidRPr="00562639">
        <w:rPr>
          <w:i/>
          <w:color w:val="000000" w:themeColor="text1"/>
        </w:rPr>
        <w:t>-</w:t>
      </w:r>
      <w:r w:rsidRPr="00562639">
        <w:rPr>
          <w:i/>
          <w:color w:val="000000" w:themeColor="text1"/>
        </w:rPr>
        <w:t>economic position]</w:t>
      </w:r>
      <w:r w:rsidRPr="00562639">
        <w:rPr>
          <w:color w:val="000000" w:themeColor="text1"/>
        </w:rPr>
        <w:t xml:space="preserve"> Relatively speaking, do you think the household where </w:t>
      </w:r>
      <w:r w:rsidR="00BC7424" w:rsidRPr="00562639">
        <w:rPr>
          <w:color w:val="000000" w:themeColor="text1"/>
        </w:rPr>
        <w:t xml:space="preserve">each of </w:t>
      </w:r>
      <w:r w:rsidRPr="00562639">
        <w:rPr>
          <w:color w:val="000000" w:themeColor="text1"/>
        </w:rPr>
        <w:t>th</w:t>
      </w:r>
      <w:r w:rsidR="00BC7424" w:rsidRPr="00562639">
        <w:rPr>
          <w:color w:val="000000" w:themeColor="text1"/>
        </w:rPr>
        <w:t xml:space="preserve">ese </w:t>
      </w:r>
      <w:r w:rsidRPr="00562639">
        <w:rPr>
          <w:color w:val="000000" w:themeColor="text1"/>
        </w:rPr>
        <w:t>child</w:t>
      </w:r>
      <w:r w:rsidR="00BC7424" w:rsidRPr="00562639">
        <w:rPr>
          <w:color w:val="000000" w:themeColor="text1"/>
        </w:rPr>
        <w:t>ren</w:t>
      </w:r>
      <w:r w:rsidRPr="00562639">
        <w:rPr>
          <w:color w:val="000000" w:themeColor="text1"/>
        </w:rPr>
        <w:t xml:space="preserve"> live</w:t>
      </w:r>
      <w:r w:rsidR="00BC7424" w:rsidRPr="00562639">
        <w:rPr>
          <w:color w:val="000000" w:themeColor="text1"/>
        </w:rPr>
        <w:t>s</w:t>
      </w:r>
      <w:r w:rsidRPr="00562639">
        <w:rPr>
          <w:color w:val="000000" w:themeColor="text1"/>
        </w:rPr>
        <w:t xml:space="preserve"> has </w:t>
      </w:r>
      <w:r w:rsidR="00CD5F7B" w:rsidRPr="00562639">
        <w:rPr>
          <w:color w:val="000000" w:themeColor="text1"/>
        </w:rPr>
        <w:t xml:space="preserve">a </w:t>
      </w:r>
      <w:r w:rsidRPr="00562639">
        <w:rPr>
          <w:color w:val="000000" w:themeColor="text1"/>
        </w:rPr>
        <w:t xml:space="preserve">lot, some, or little to no money? </w:t>
      </w:r>
    </w:p>
    <w:p w14:paraId="6CC1FA91" w14:textId="0851FB3D" w:rsidR="00D22F84" w:rsidRPr="00562639" w:rsidRDefault="00D22F84" w:rsidP="002F7E80">
      <w:pPr>
        <w:pStyle w:val="ListParagraph"/>
        <w:numPr>
          <w:ilvl w:val="0"/>
          <w:numId w:val="35"/>
        </w:numPr>
        <w:spacing w:after="0" w:line="240" w:lineRule="auto"/>
        <w:rPr>
          <w:color w:val="000000" w:themeColor="text1"/>
        </w:rPr>
      </w:pPr>
      <w:r w:rsidRPr="00562639">
        <w:rPr>
          <w:i/>
          <w:color w:val="000000" w:themeColor="text1"/>
        </w:rPr>
        <w:t>[Social class]</w:t>
      </w:r>
      <w:r w:rsidRPr="00562639">
        <w:rPr>
          <w:color w:val="000000" w:themeColor="text1"/>
        </w:rPr>
        <w:t xml:space="preserve"> What ‘social class’ do you think these children belong to? </w:t>
      </w:r>
      <w:r w:rsidRPr="00562639">
        <w:rPr>
          <w:i/>
          <w:color w:val="000000" w:themeColor="text1"/>
        </w:rPr>
        <w:t>Look up a de</w:t>
      </w:r>
      <w:r w:rsidR="00BC7424" w:rsidRPr="00562639">
        <w:rPr>
          <w:i/>
          <w:color w:val="000000" w:themeColor="text1"/>
        </w:rPr>
        <w:t>fi</w:t>
      </w:r>
      <w:r w:rsidRPr="00562639">
        <w:rPr>
          <w:i/>
          <w:color w:val="000000" w:themeColor="text1"/>
        </w:rPr>
        <w:t>nition of ‘social class’ if you are not sure what this means</w:t>
      </w:r>
      <w:r w:rsidR="00BC7424" w:rsidRPr="00562639">
        <w:rPr>
          <w:i/>
          <w:color w:val="000000" w:themeColor="text1"/>
        </w:rPr>
        <w:t>. I</w:t>
      </w:r>
      <w:r w:rsidRPr="00562639">
        <w:rPr>
          <w:i/>
          <w:color w:val="000000" w:themeColor="text1"/>
        </w:rPr>
        <w:t>s the definition you are using based on family bloodlines and lineage, or wealth?</w:t>
      </w:r>
      <w:r w:rsidRPr="00562639">
        <w:rPr>
          <w:color w:val="000000" w:themeColor="text1"/>
        </w:rPr>
        <w:t xml:space="preserve">  </w:t>
      </w:r>
    </w:p>
    <w:p w14:paraId="68B674F9" w14:textId="46F09E39" w:rsidR="00D22F84" w:rsidRPr="00562639" w:rsidRDefault="00D22F84" w:rsidP="002F7E80">
      <w:pPr>
        <w:pStyle w:val="ListParagraph"/>
        <w:numPr>
          <w:ilvl w:val="0"/>
          <w:numId w:val="35"/>
        </w:numPr>
        <w:spacing w:after="0" w:line="240" w:lineRule="auto"/>
        <w:rPr>
          <w:color w:val="000000" w:themeColor="text1"/>
        </w:rPr>
      </w:pPr>
      <w:r w:rsidRPr="00562639">
        <w:rPr>
          <w:i/>
          <w:color w:val="000000" w:themeColor="text1"/>
        </w:rPr>
        <w:t>[Social class]</w:t>
      </w:r>
      <w:r w:rsidRPr="00562639">
        <w:rPr>
          <w:color w:val="000000" w:themeColor="text1"/>
        </w:rPr>
        <w:t xml:space="preserve"> What do you think their parents might do to earn money – are they professionals, labourers, farmers, unemployed? What do you base these ideas on? </w:t>
      </w:r>
    </w:p>
    <w:p w14:paraId="3AB26EAA" w14:textId="17F2DA6F" w:rsidR="00D22F84" w:rsidRPr="00562639" w:rsidRDefault="00D22F84" w:rsidP="002F7E80">
      <w:pPr>
        <w:pStyle w:val="ListParagraph"/>
        <w:numPr>
          <w:ilvl w:val="0"/>
          <w:numId w:val="35"/>
        </w:numPr>
        <w:spacing w:after="0" w:line="240" w:lineRule="auto"/>
        <w:rPr>
          <w:color w:val="000000" w:themeColor="text1"/>
        </w:rPr>
      </w:pPr>
      <w:r w:rsidRPr="00562639">
        <w:rPr>
          <w:color w:val="000000" w:themeColor="text1"/>
        </w:rPr>
        <w:t>[</w:t>
      </w:r>
      <w:r w:rsidRPr="00562639">
        <w:rPr>
          <w:i/>
          <w:color w:val="000000" w:themeColor="text1"/>
        </w:rPr>
        <w:t>Education – and following on the from the question above about schooling</w:t>
      </w:r>
      <w:r w:rsidRPr="00562639">
        <w:rPr>
          <w:color w:val="000000" w:themeColor="text1"/>
        </w:rPr>
        <w:t xml:space="preserve">] What sort of education do you think this child has access to? Why do you say this? </w:t>
      </w:r>
    </w:p>
    <w:p w14:paraId="6A4C5369" w14:textId="0A0BA542" w:rsidR="00D22F84" w:rsidRPr="00562639" w:rsidRDefault="00D22F84" w:rsidP="002F7E80">
      <w:pPr>
        <w:pStyle w:val="ListParagraph"/>
        <w:numPr>
          <w:ilvl w:val="0"/>
          <w:numId w:val="35"/>
        </w:numPr>
        <w:spacing w:after="0" w:line="240" w:lineRule="auto"/>
        <w:rPr>
          <w:color w:val="000000" w:themeColor="text1"/>
        </w:rPr>
      </w:pPr>
      <w:r w:rsidRPr="00562639">
        <w:rPr>
          <w:i/>
          <w:color w:val="000000" w:themeColor="text1"/>
        </w:rPr>
        <w:t>[Social mobility]</w:t>
      </w:r>
      <w:r w:rsidRPr="00562639">
        <w:rPr>
          <w:color w:val="000000" w:themeColor="text1"/>
        </w:rPr>
        <w:t xml:space="preserve"> What opportunities do you think this child has for having a better job or being better off than their parents? </w:t>
      </w:r>
    </w:p>
    <w:p w14:paraId="0D28D351" w14:textId="77777777" w:rsidR="00D22F84" w:rsidRPr="00562639" w:rsidRDefault="00D22F84" w:rsidP="002F7E80">
      <w:pPr>
        <w:pStyle w:val="ListParagraph"/>
        <w:numPr>
          <w:ilvl w:val="0"/>
          <w:numId w:val="35"/>
        </w:numPr>
        <w:spacing w:after="0" w:line="240" w:lineRule="auto"/>
        <w:rPr>
          <w:color w:val="000000" w:themeColor="text1"/>
        </w:rPr>
      </w:pPr>
      <w:r w:rsidRPr="00562639">
        <w:rPr>
          <w:i/>
          <w:color w:val="000000" w:themeColor="text1"/>
        </w:rPr>
        <w:t>[Gender]</w:t>
      </w:r>
      <w:r w:rsidRPr="00562639">
        <w:rPr>
          <w:color w:val="000000" w:themeColor="text1"/>
        </w:rPr>
        <w:t xml:space="preserve"> Do you think being a boy or a girl in these situations impacts on their wellbeing? Explain why or why not. </w:t>
      </w:r>
    </w:p>
    <w:p w14:paraId="723F7AAD" w14:textId="77777777" w:rsidR="00D22F84" w:rsidRPr="00562639" w:rsidRDefault="00D22F84" w:rsidP="002F7E80">
      <w:pPr>
        <w:pStyle w:val="ListParagraph"/>
        <w:numPr>
          <w:ilvl w:val="0"/>
          <w:numId w:val="35"/>
        </w:numPr>
        <w:spacing w:after="0" w:line="240" w:lineRule="auto"/>
        <w:rPr>
          <w:color w:val="000000" w:themeColor="text1"/>
        </w:rPr>
      </w:pPr>
      <w:r w:rsidRPr="00562639">
        <w:rPr>
          <w:i/>
          <w:color w:val="000000" w:themeColor="text1"/>
        </w:rPr>
        <w:t>[Income]</w:t>
      </w:r>
      <w:r w:rsidRPr="00562639">
        <w:rPr>
          <w:color w:val="000000" w:themeColor="text1"/>
        </w:rPr>
        <w:t xml:space="preserve"> Do you think any of these children need to work to earn money? What suggests this? </w:t>
      </w:r>
    </w:p>
    <w:p w14:paraId="08523E28" w14:textId="77777777" w:rsidR="00D22F84" w:rsidRPr="00562639" w:rsidRDefault="00D22F84" w:rsidP="002F7E80">
      <w:pPr>
        <w:pStyle w:val="ListParagraph"/>
        <w:numPr>
          <w:ilvl w:val="0"/>
          <w:numId w:val="35"/>
        </w:numPr>
        <w:spacing w:after="0" w:line="240" w:lineRule="auto"/>
        <w:rPr>
          <w:color w:val="000000" w:themeColor="text1"/>
        </w:rPr>
      </w:pPr>
      <w:r w:rsidRPr="00562639">
        <w:rPr>
          <w:i/>
          <w:color w:val="000000" w:themeColor="text1"/>
        </w:rPr>
        <w:t>[Ethnicity]</w:t>
      </w:r>
      <w:r w:rsidRPr="00562639">
        <w:rPr>
          <w:color w:val="000000" w:themeColor="text1"/>
        </w:rPr>
        <w:t xml:space="preserve"> In consideration of the country where they live, do you think the child’s ethnicity or race has implications for their wellbeing. Why or why not? </w:t>
      </w:r>
      <w:r w:rsidRPr="00562639">
        <w:rPr>
          <w:color w:val="000000" w:themeColor="text1"/>
        </w:rPr>
        <w:tab/>
      </w:r>
      <w:r w:rsidRPr="00562639">
        <w:rPr>
          <w:color w:val="000000" w:themeColor="text1"/>
        </w:rPr>
        <w:tab/>
      </w:r>
    </w:p>
    <w:p w14:paraId="56272905" w14:textId="77777777" w:rsidR="00D22F84" w:rsidRPr="00562639" w:rsidRDefault="00D22F84" w:rsidP="002F7E80">
      <w:pPr>
        <w:pStyle w:val="ListParagraph"/>
        <w:numPr>
          <w:ilvl w:val="0"/>
          <w:numId w:val="35"/>
        </w:numPr>
        <w:spacing w:after="0" w:line="240" w:lineRule="auto"/>
        <w:rPr>
          <w:color w:val="000000" w:themeColor="text1"/>
        </w:rPr>
      </w:pPr>
      <w:r w:rsidRPr="00562639">
        <w:rPr>
          <w:i/>
          <w:color w:val="000000" w:themeColor="text1"/>
        </w:rPr>
        <w:t>[Social capital</w:t>
      </w:r>
      <w:r w:rsidRPr="00562639">
        <w:rPr>
          <w:color w:val="000000" w:themeColor="text1"/>
        </w:rPr>
        <w:t xml:space="preserve">] Although this child is being photographed in isolation, what indications are there that this child has supportive social networks where they live? </w:t>
      </w:r>
    </w:p>
    <w:p w14:paraId="375D9044" w14:textId="77777777" w:rsidR="00D22F84" w:rsidRPr="00562639" w:rsidRDefault="00D22F84" w:rsidP="002F7E80">
      <w:pPr>
        <w:pStyle w:val="ListParagraph"/>
        <w:numPr>
          <w:ilvl w:val="0"/>
          <w:numId w:val="35"/>
        </w:numPr>
        <w:spacing w:after="0" w:line="240" w:lineRule="auto"/>
        <w:rPr>
          <w:color w:val="000000" w:themeColor="text1"/>
        </w:rPr>
      </w:pPr>
      <w:r w:rsidRPr="00562639">
        <w:rPr>
          <w:i/>
          <w:color w:val="000000" w:themeColor="text1"/>
        </w:rPr>
        <w:t>[Social inclusion</w:t>
      </w:r>
      <w:r w:rsidRPr="00562639">
        <w:rPr>
          <w:color w:val="000000" w:themeColor="text1"/>
        </w:rPr>
        <w:t xml:space="preserve">] Are they included or excluded from the community in which they live? Why do you think this? </w:t>
      </w:r>
    </w:p>
    <w:p w14:paraId="1B744650" w14:textId="77777777" w:rsidR="00D22F84" w:rsidRPr="00562639" w:rsidRDefault="00D22F84" w:rsidP="00D22F84">
      <w:pPr>
        <w:spacing w:after="0" w:line="240" w:lineRule="auto"/>
        <w:rPr>
          <w:color w:val="000000" w:themeColor="text1"/>
        </w:rPr>
      </w:pPr>
    </w:p>
    <w:p w14:paraId="56BA3B16" w14:textId="77777777" w:rsidR="00D22F84" w:rsidRPr="00562639" w:rsidRDefault="00D22F84" w:rsidP="00D22F84">
      <w:pPr>
        <w:spacing w:after="0" w:line="240" w:lineRule="auto"/>
        <w:rPr>
          <w:color w:val="000000" w:themeColor="text1"/>
        </w:rPr>
      </w:pPr>
      <w:r w:rsidRPr="00562639">
        <w:rPr>
          <w:color w:val="000000" w:themeColor="text1"/>
        </w:rPr>
        <w:t xml:space="preserve">Overall, </w:t>
      </w:r>
    </w:p>
    <w:p w14:paraId="41799488" w14:textId="05913709" w:rsidR="00D22F84" w:rsidRPr="00562639" w:rsidRDefault="00D22F84" w:rsidP="002F7E80">
      <w:pPr>
        <w:pStyle w:val="ListParagraph"/>
        <w:numPr>
          <w:ilvl w:val="0"/>
          <w:numId w:val="35"/>
        </w:numPr>
        <w:spacing w:after="0" w:line="240" w:lineRule="auto"/>
        <w:rPr>
          <w:color w:val="000000" w:themeColor="text1"/>
        </w:rPr>
      </w:pPr>
      <w:r w:rsidRPr="00562639">
        <w:rPr>
          <w:color w:val="000000" w:themeColor="text1"/>
        </w:rPr>
        <w:t xml:space="preserve">What would you say about the level of social cohesion in the society where this child lives, based on what you could </w:t>
      </w:r>
      <w:r w:rsidR="00BC7424" w:rsidRPr="00562639">
        <w:rPr>
          <w:color w:val="000000" w:themeColor="text1"/>
        </w:rPr>
        <w:t>infer</w:t>
      </w:r>
      <w:r w:rsidRPr="00562639">
        <w:rPr>
          <w:color w:val="000000" w:themeColor="text1"/>
        </w:rPr>
        <w:t xml:space="preserve"> or assume from this picture?</w:t>
      </w:r>
    </w:p>
    <w:p w14:paraId="70440191" w14:textId="77777777" w:rsidR="00D22F84" w:rsidRPr="00562639" w:rsidRDefault="00D22F84" w:rsidP="002F7E80">
      <w:pPr>
        <w:pStyle w:val="ListParagraph"/>
        <w:numPr>
          <w:ilvl w:val="0"/>
          <w:numId w:val="35"/>
        </w:numPr>
        <w:spacing w:after="0" w:line="240" w:lineRule="auto"/>
        <w:rPr>
          <w:color w:val="000000" w:themeColor="text1"/>
        </w:rPr>
      </w:pPr>
      <w:r w:rsidRPr="00562639">
        <w:rPr>
          <w:color w:val="000000" w:themeColor="text1"/>
        </w:rPr>
        <w:t xml:space="preserve">What is/are the main reason(s) for the differences and inequalities between these two children? </w:t>
      </w:r>
    </w:p>
    <w:p w14:paraId="7BFD018C" w14:textId="77777777" w:rsidR="00D22F84" w:rsidRPr="00562639" w:rsidRDefault="00D22F84" w:rsidP="002F7E80">
      <w:pPr>
        <w:pStyle w:val="ListParagraph"/>
        <w:numPr>
          <w:ilvl w:val="0"/>
          <w:numId w:val="35"/>
        </w:numPr>
        <w:spacing w:after="0" w:line="240" w:lineRule="auto"/>
        <w:rPr>
          <w:color w:val="000000" w:themeColor="text1"/>
        </w:rPr>
      </w:pPr>
      <w:r w:rsidRPr="00562639">
        <w:rPr>
          <w:color w:val="000000" w:themeColor="text1"/>
        </w:rPr>
        <w:t xml:space="preserve">Finally, what do you think the child’s physical health status and mental health status might be? What are you basing these ideas on? What do you think the future will be for this child? </w:t>
      </w:r>
    </w:p>
    <w:p w14:paraId="34314B06" w14:textId="77777777" w:rsidR="00D22F84" w:rsidRPr="00562639" w:rsidRDefault="00D22F84" w:rsidP="00D22F84">
      <w:pPr>
        <w:spacing w:after="0" w:line="240" w:lineRule="auto"/>
        <w:rPr>
          <w:color w:val="000000" w:themeColor="text1"/>
        </w:rPr>
      </w:pPr>
    </w:p>
    <w:p w14:paraId="6218060F" w14:textId="77777777" w:rsidR="00D22F84" w:rsidRPr="00562639" w:rsidRDefault="00D22F84">
      <w:r w:rsidRPr="00562639">
        <w:br w:type="page"/>
      </w:r>
    </w:p>
    <w:p w14:paraId="497597C1" w14:textId="230C3D9D" w:rsidR="001B51B4" w:rsidRPr="00562639" w:rsidRDefault="001B51B4" w:rsidP="001B51B4">
      <w:pPr>
        <w:rPr>
          <w:color w:val="0070C0"/>
          <w:sz w:val="18"/>
          <w:szCs w:val="18"/>
        </w:rPr>
      </w:pPr>
      <w:r w:rsidRPr="00562639">
        <w:rPr>
          <w:color w:val="0070C0"/>
          <w:sz w:val="18"/>
          <w:szCs w:val="18"/>
        </w:rPr>
        <w:t>Copy sheet</w:t>
      </w:r>
      <w:r w:rsidR="00DA1E28" w:rsidRPr="00DA1E28">
        <w:t xml:space="preserve"> </w:t>
      </w:r>
      <w:r w:rsidR="00DA1E28" w:rsidRPr="00DA1E28">
        <w:rPr>
          <w:b/>
          <w:color w:val="0070C0"/>
          <w:sz w:val="18"/>
          <w:szCs w:val="18"/>
        </w:rPr>
        <w:t>Activity number 30.</w:t>
      </w:r>
      <w:r w:rsidR="00DA1E28" w:rsidRPr="00DA1E28">
        <w:rPr>
          <w:color w:val="0070C0"/>
          <w:sz w:val="18"/>
          <w:szCs w:val="18"/>
        </w:rPr>
        <w:t xml:space="preserve"> The language of change, loss, disappointment, and grief</w:t>
      </w:r>
    </w:p>
    <w:p w14:paraId="3F4BB52F" w14:textId="77777777" w:rsidR="001B51B4" w:rsidRPr="00562639" w:rsidRDefault="001B51B4" w:rsidP="001B51B4">
      <w:pPr>
        <w:rPr>
          <w:color w:val="0070C0"/>
          <w:sz w:val="28"/>
          <w:szCs w:val="28"/>
        </w:rPr>
      </w:pPr>
      <w:r w:rsidRPr="00562639">
        <w:rPr>
          <w:color w:val="0070C0"/>
          <w:sz w:val="28"/>
          <w:szCs w:val="28"/>
        </w:rPr>
        <w:t xml:space="preserve">Glossary: The language of change, loss, disappointment, and grief </w:t>
      </w:r>
    </w:p>
    <w:tbl>
      <w:tblPr>
        <w:tblStyle w:val="TableGrid9"/>
        <w:tblW w:w="0" w:type="auto"/>
        <w:tblLook w:val="04A0" w:firstRow="1" w:lastRow="0" w:firstColumn="1" w:lastColumn="0" w:noHBand="0" w:noVBand="1"/>
      </w:tblPr>
      <w:tblGrid>
        <w:gridCol w:w="3256"/>
        <w:gridCol w:w="5760"/>
      </w:tblGrid>
      <w:tr w:rsidR="001B51B4" w:rsidRPr="00562639" w14:paraId="3BFE971D" w14:textId="77777777" w:rsidTr="009410BD">
        <w:tc>
          <w:tcPr>
            <w:tcW w:w="3256" w:type="dxa"/>
            <w:shd w:val="clear" w:color="auto" w:fill="DEEAF6" w:themeFill="accent1" w:themeFillTint="33"/>
          </w:tcPr>
          <w:p w14:paraId="56729F65" w14:textId="77777777" w:rsidR="001B51B4" w:rsidRPr="00562639" w:rsidRDefault="001B51B4" w:rsidP="00797787">
            <w:pPr>
              <w:numPr>
                <w:ilvl w:val="0"/>
                <w:numId w:val="58"/>
              </w:numPr>
              <w:ind w:left="454" w:hanging="425"/>
              <w:contextualSpacing/>
              <w:rPr>
                <w:b/>
              </w:rPr>
            </w:pPr>
            <w:r w:rsidRPr="00562639">
              <w:rPr>
                <w:b/>
              </w:rPr>
              <w:t>Word or phrase</w:t>
            </w:r>
          </w:p>
        </w:tc>
        <w:tc>
          <w:tcPr>
            <w:tcW w:w="5760" w:type="dxa"/>
            <w:shd w:val="clear" w:color="auto" w:fill="DEEAF6" w:themeFill="accent1" w:themeFillTint="33"/>
          </w:tcPr>
          <w:p w14:paraId="0659BEEF" w14:textId="77777777" w:rsidR="001B51B4" w:rsidRPr="00562639" w:rsidRDefault="001B51B4" w:rsidP="001B51B4">
            <w:pPr>
              <w:rPr>
                <w:b/>
              </w:rPr>
            </w:pPr>
            <w:r w:rsidRPr="00562639">
              <w:rPr>
                <w:b/>
              </w:rPr>
              <w:t xml:space="preserve">Definitions </w:t>
            </w:r>
          </w:p>
        </w:tc>
      </w:tr>
      <w:tr w:rsidR="001B51B4" w:rsidRPr="00562639" w14:paraId="1A580EA9" w14:textId="77777777" w:rsidTr="009410BD">
        <w:tc>
          <w:tcPr>
            <w:tcW w:w="3256" w:type="dxa"/>
          </w:tcPr>
          <w:p w14:paraId="30F80788" w14:textId="77777777" w:rsidR="001B51B4" w:rsidRPr="00562639" w:rsidRDefault="001B51B4" w:rsidP="001B51B4">
            <w:pPr>
              <w:ind w:left="454" w:hanging="425"/>
            </w:pPr>
            <w:r w:rsidRPr="00562639">
              <w:t>Change</w:t>
            </w:r>
          </w:p>
          <w:p w14:paraId="3645B7A3" w14:textId="77777777" w:rsidR="001B51B4" w:rsidRPr="00562639" w:rsidRDefault="001B51B4" w:rsidP="001B51B4">
            <w:pPr>
              <w:ind w:left="454" w:hanging="425"/>
            </w:pPr>
          </w:p>
        </w:tc>
        <w:tc>
          <w:tcPr>
            <w:tcW w:w="5760" w:type="dxa"/>
          </w:tcPr>
          <w:p w14:paraId="2BA2A9C7" w14:textId="77777777" w:rsidR="001B51B4" w:rsidRPr="00562639" w:rsidRDefault="001B51B4" w:rsidP="001B51B4"/>
        </w:tc>
      </w:tr>
      <w:tr w:rsidR="001B51B4" w:rsidRPr="00562639" w14:paraId="1BA33648" w14:textId="77777777" w:rsidTr="009410BD">
        <w:tc>
          <w:tcPr>
            <w:tcW w:w="3256" w:type="dxa"/>
          </w:tcPr>
          <w:p w14:paraId="3F373B4B" w14:textId="77777777" w:rsidR="001B51B4" w:rsidRPr="00562639" w:rsidRDefault="001B51B4" w:rsidP="001B51B4">
            <w:pPr>
              <w:ind w:left="454" w:hanging="425"/>
            </w:pPr>
            <w:r w:rsidRPr="00562639">
              <w:t>Loss</w:t>
            </w:r>
          </w:p>
        </w:tc>
        <w:tc>
          <w:tcPr>
            <w:tcW w:w="5760" w:type="dxa"/>
          </w:tcPr>
          <w:p w14:paraId="44EA742D" w14:textId="77777777" w:rsidR="001B51B4" w:rsidRPr="00562639" w:rsidRDefault="001B51B4" w:rsidP="001B51B4"/>
          <w:p w14:paraId="7177CA92" w14:textId="77777777" w:rsidR="001B51B4" w:rsidRPr="00562639" w:rsidRDefault="001B51B4" w:rsidP="001B51B4"/>
        </w:tc>
      </w:tr>
      <w:tr w:rsidR="001B51B4" w:rsidRPr="00562639" w14:paraId="43533BF6" w14:textId="77777777" w:rsidTr="009410BD">
        <w:tc>
          <w:tcPr>
            <w:tcW w:w="3256" w:type="dxa"/>
          </w:tcPr>
          <w:p w14:paraId="5F6629B8" w14:textId="77777777" w:rsidR="001B51B4" w:rsidRPr="00562639" w:rsidRDefault="001B51B4" w:rsidP="001B51B4">
            <w:pPr>
              <w:ind w:left="454" w:hanging="425"/>
            </w:pPr>
            <w:r w:rsidRPr="00562639">
              <w:t>Disappointment</w:t>
            </w:r>
          </w:p>
        </w:tc>
        <w:tc>
          <w:tcPr>
            <w:tcW w:w="5760" w:type="dxa"/>
          </w:tcPr>
          <w:p w14:paraId="6D5B4F35" w14:textId="77777777" w:rsidR="001B51B4" w:rsidRPr="00562639" w:rsidRDefault="001B51B4" w:rsidP="001B51B4"/>
          <w:p w14:paraId="62FA9C83" w14:textId="77777777" w:rsidR="001B51B4" w:rsidRPr="00562639" w:rsidRDefault="001B51B4" w:rsidP="001B51B4"/>
        </w:tc>
      </w:tr>
      <w:tr w:rsidR="001B51B4" w:rsidRPr="00562639" w14:paraId="18FE247B" w14:textId="77777777" w:rsidTr="009410BD">
        <w:tc>
          <w:tcPr>
            <w:tcW w:w="3256" w:type="dxa"/>
          </w:tcPr>
          <w:p w14:paraId="6B301532" w14:textId="77777777" w:rsidR="001B51B4" w:rsidRPr="00562639" w:rsidRDefault="001B51B4" w:rsidP="001B51B4">
            <w:pPr>
              <w:ind w:left="454" w:hanging="425"/>
            </w:pPr>
            <w:r w:rsidRPr="00562639">
              <w:t xml:space="preserve">Grief </w:t>
            </w:r>
          </w:p>
        </w:tc>
        <w:tc>
          <w:tcPr>
            <w:tcW w:w="5760" w:type="dxa"/>
          </w:tcPr>
          <w:p w14:paraId="2EAA0E49" w14:textId="77777777" w:rsidR="001B51B4" w:rsidRPr="00562639" w:rsidRDefault="001B51B4" w:rsidP="001B51B4"/>
          <w:p w14:paraId="4CF2C862" w14:textId="77777777" w:rsidR="001B51B4" w:rsidRPr="00562639" w:rsidRDefault="001B51B4" w:rsidP="001B51B4"/>
        </w:tc>
      </w:tr>
      <w:tr w:rsidR="001B51B4" w:rsidRPr="00562639" w14:paraId="3B5547BB" w14:textId="77777777" w:rsidTr="009410BD">
        <w:tc>
          <w:tcPr>
            <w:tcW w:w="3256" w:type="dxa"/>
            <w:shd w:val="clear" w:color="auto" w:fill="DEEAF6" w:themeFill="accent1" w:themeFillTint="33"/>
          </w:tcPr>
          <w:p w14:paraId="68CA4418" w14:textId="77777777" w:rsidR="001B51B4" w:rsidRPr="00562639" w:rsidRDefault="001B51B4" w:rsidP="00797787">
            <w:pPr>
              <w:numPr>
                <w:ilvl w:val="0"/>
                <w:numId w:val="58"/>
              </w:numPr>
              <w:ind w:left="454" w:hanging="425"/>
              <w:contextualSpacing/>
              <w:rPr>
                <w:b/>
              </w:rPr>
            </w:pPr>
            <w:r w:rsidRPr="00562639">
              <w:rPr>
                <w:b/>
              </w:rPr>
              <w:t xml:space="preserve">Other words and terms associated with losses, e.g. death losses </w:t>
            </w:r>
            <w:r w:rsidRPr="00562639">
              <w:rPr>
                <w:i/>
              </w:rPr>
              <w:t>(add your own)</w:t>
            </w:r>
          </w:p>
        </w:tc>
        <w:tc>
          <w:tcPr>
            <w:tcW w:w="5760" w:type="dxa"/>
            <w:shd w:val="clear" w:color="auto" w:fill="DEEAF6" w:themeFill="accent1" w:themeFillTint="33"/>
          </w:tcPr>
          <w:p w14:paraId="32A33C83" w14:textId="77777777" w:rsidR="001B51B4" w:rsidRPr="00562639" w:rsidRDefault="001B51B4" w:rsidP="001B51B4"/>
        </w:tc>
      </w:tr>
      <w:tr w:rsidR="001B51B4" w:rsidRPr="00562639" w14:paraId="6FF43EFA" w14:textId="77777777" w:rsidTr="009410BD">
        <w:tc>
          <w:tcPr>
            <w:tcW w:w="3256" w:type="dxa"/>
          </w:tcPr>
          <w:p w14:paraId="51AD981D" w14:textId="77777777" w:rsidR="001B51B4" w:rsidRPr="00562639" w:rsidRDefault="001B51B4" w:rsidP="001B51B4">
            <w:r w:rsidRPr="00562639">
              <w:t xml:space="preserve">Bereavement </w:t>
            </w:r>
          </w:p>
        </w:tc>
        <w:tc>
          <w:tcPr>
            <w:tcW w:w="5760" w:type="dxa"/>
          </w:tcPr>
          <w:p w14:paraId="0BB17FCF" w14:textId="77777777" w:rsidR="001B51B4" w:rsidRPr="00562639" w:rsidRDefault="001B51B4" w:rsidP="001B51B4"/>
          <w:p w14:paraId="3380D190" w14:textId="77777777" w:rsidR="001B51B4" w:rsidRPr="00562639" w:rsidRDefault="001B51B4" w:rsidP="001B51B4"/>
        </w:tc>
      </w:tr>
      <w:tr w:rsidR="001B51B4" w:rsidRPr="00562639" w14:paraId="182FEBBB" w14:textId="77777777" w:rsidTr="009410BD">
        <w:tc>
          <w:tcPr>
            <w:tcW w:w="3256" w:type="dxa"/>
          </w:tcPr>
          <w:p w14:paraId="0820E978" w14:textId="77777777" w:rsidR="001B51B4" w:rsidRPr="00562639" w:rsidRDefault="001B51B4" w:rsidP="001B51B4">
            <w:r w:rsidRPr="00562639">
              <w:t xml:space="preserve">Passing on </w:t>
            </w:r>
          </w:p>
        </w:tc>
        <w:tc>
          <w:tcPr>
            <w:tcW w:w="5760" w:type="dxa"/>
          </w:tcPr>
          <w:p w14:paraId="71A962C1" w14:textId="77777777" w:rsidR="001B51B4" w:rsidRPr="00562639" w:rsidRDefault="001B51B4" w:rsidP="001B51B4"/>
          <w:p w14:paraId="0A3E6EDE" w14:textId="77777777" w:rsidR="001B51B4" w:rsidRPr="00562639" w:rsidRDefault="001B51B4" w:rsidP="001B51B4"/>
        </w:tc>
      </w:tr>
      <w:tr w:rsidR="001B51B4" w:rsidRPr="00562639" w14:paraId="2829B67B" w14:textId="77777777" w:rsidTr="009410BD">
        <w:tc>
          <w:tcPr>
            <w:tcW w:w="3256" w:type="dxa"/>
          </w:tcPr>
          <w:p w14:paraId="01731770" w14:textId="77777777" w:rsidR="001B51B4" w:rsidRPr="00562639" w:rsidRDefault="001B51B4" w:rsidP="001B51B4">
            <w:r w:rsidRPr="00562639">
              <w:t xml:space="preserve">(Funeral terms) Wake  </w:t>
            </w:r>
          </w:p>
        </w:tc>
        <w:tc>
          <w:tcPr>
            <w:tcW w:w="5760" w:type="dxa"/>
          </w:tcPr>
          <w:p w14:paraId="3756E780" w14:textId="77777777" w:rsidR="001B51B4" w:rsidRPr="00562639" w:rsidRDefault="001B51B4" w:rsidP="001B51B4"/>
          <w:p w14:paraId="1BFBDBBE" w14:textId="77777777" w:rsidR="001B51B4" w:rsidRPr="00562639" w:rsidRDefault="001B51B4" w:rsidP="001B51B4"/>
        </w:tc>
      </w:tr>
      <w:tr w:rsidR="001B51B4" w:rsidRPr="00562639" w14:paraId="28BE847A" w14:textId="77777777" w:rsidTr="009410BD">
        <w:tc>
          <w:tcPr>
            <w:tcW w:w="3256" w:type="dxa"/>
          </w:tcPr>
          <w:p w14:paraId="634A57D6" w14:textId="77777777" w:rsidR="001B51B4" w:rsidRPr="00562639" w:rsidRDefault="00C200D6" w:rsidP="001B51B4">
            <w:r w:rsidRPr="00562639">
              <w:t>Condolences</w:t>
            </w:r>
          </w:p>
        </w:tc>
        <w:tc>
          <w:tcPr>
            <w:tcW w:w="5760" w:type="dxa"/>
          </w:tcPr>
          <w:p w14:paraId="36188DB3" w14:textId="77777777" w:rsidR="001B51B4" w:rsidRPr="00562639" w:rsidRDefault="001B51B4" w:rsidP="001B51B4"/>
          <w:p w14:paraId="6700E783" w14:textId="77777777" w:rsidR="001B51B4" w:rsidRPr="00562639" w:rsidRDefault="001B51B4" w:rsidP="001B51B4"/>
        </w:tc>
      </w:tr>
      <w:tr w:rsidR="001B51B4" w:rsidRPr="00562639" w14:paraId="35AD8B79" w14:textId="77777777" w:rsidTr="009410BD">
        <w:tc>
          <w:tcPr>
            <w:tcW w:w="3256" w:type="dxa"/>
          </w:tcPr>
          <w:p w14:paraId="2FED07C6" w14:textId="77777777" w:rsidR="001B51B4" w:rsidRPr="00562639" w:rsidRDefault="001B51B4" w:rsidP="001B51B4"/>
        </w:tc>
        <w:tc>
          <w:tcPr>
            <w:tcW w:w="5760" w:type="dxa"/>
          </w:tcPr>
          <w:p w14:paraId="33500D66" w14:textId="77777777" w:rsidR="001B51B4" w:rsidRPr="00562639" w:rsidRDefault="001B51B4" w:rsidP="001B51B4"/>
          <w:p w14:paraId="211ECD0F" w14:textId="77777777" w:rsidR="001B51B4" w:rsidRPr="00562639" w:rsidRDefault="001B51B4" w:rsidP="001B51B4"/>
        </w:tc>
      </w:tr>
      <w:tr w:rsidR="001B51B4" w:rsidRPr="00562639" w14:paraId="4BF7F488" w14:textId="77777777" w:rsidTr="009410BD">
        <w:tc>
          <w:tcPr>
            <w:tcW w:w="3256" w:type="dxa"/>
          </w:tcPr>
          <w:p w14:paraId="5DCC5E52" w14:textId="77777777" w:rsidR="001B51B4" w:rsidRPr="00562639" w:rsidRDefault="001B51B4" w:rsidP="001B51B4"/>
        </w:tc>
        <w:tc>
          <w:tcPr>
            <w:tcW w:w="5760" w:type="dxa"/>
          </w:tcPr>
          <w:p w14:paraId="044B66EE" w14:textId="77777777" w:rsidR="001B51B4" w:rsidRPr="00562639" w:rsidRDefault="001B51B4" w:rsidP="001B51B4"/>
          <w:p w14:paraId="5BB86498" w14:textId="77777777" w:rsidR="001B51B4" w:rsidRPr="00562639" w:rsidRDefault="001B51B4" w:rsidP="001B51B4"/>
        </w:tc>
      </w:tr>
      <w:tr w:rsidR="001B51B4" w:rsidRPr="00562639" w14:paraId="4C569C5D" w14:textId="77777777" w:rsidTr="009410BD">
        <w:tc>
          <w:tcPr>
            <w:tcW w:w="3256" w:type="dxa"/>
          </w:tcPr>
          <w:p w14:paraId="026CF308" w14:textId="77777777" w:rsidR="001B51B4" w:rsidRPr="00562639" w:rsidRDefault="001B51B4" w:rsidP="001B51B4"/>
        </w:tc>
        <w:tc>
          <w:tcPr>
            <w:tcW w:w="5760" w:type="dxa"/>
          </w:tcPr>
          <w:p w14:paraId="28B4236B" w14:textId="77777777" w:rsidR="001B51B4" w:rsidRPr="00562639" w:rsidRDefault="001B51B4" w:rsidP="001B51B4"/>
          <w:p w14:paraId="21BF8B7A" w14:textId="77777777" w:rsidR="001B51B4" w:rsidRPr="00562639" w:rsidRDefault="001B51B4" w:rsidP="001B51B4"/>
        </w:tc>
      </w:tr>
      <w:tr w:rsidR="001B51B4" w:rsidRPr="00562639" w14:paraId="374F888E" w14:textId="77777777" w:rsidTr="009410BD">
        <w:tc>
          <w:tcPr>
            <w:tcW w:w="3256" w:type="dxa"/>
          </w:tcPr>
          <w:p w14:paraId="31B97BD8" w14:textId="77777777" w:rsidR="001B51B4" w:rsidRPr="00562639" w:rsidRDefault="001B51B4" w:rsidP="001B51B4"/>
        </w:tc>
        <w:tc>
          <w:tcPr>
            <w:tcW w:w="5760" w:type="dxa"/>
          </w:tcPr>
          <w:p w14:paraId="33D0E210" w14:textId="77777777" w:rsidR="001B51B4" w:rsidRPr="00562639" w:rsidRDefault="001B51B4" w:rsidP="001B51B4"/>
          <w:p w14:paraId="6F7D5C6C" w14:textId="77777777" w:rsidR="001B51B4" w:rsidRPr="00562639" w:rsidRDefault="001B51B4" w:rsidP="001B51B4"/>
        </w:tc>
      </w:tr>
      <w:tr w:rsidR="001B51B4" w:rsidRPr="00562639" w14:paraId="28A23B96" w14:textId="77777777" w:rsidTr="009410BD">
        <w:tc>
          <w:tcPr>
            <w:tcW w:w="3256" w:type="dxa"/>
            <w:shd w:val="clear" w:color="auto" w:fill="DEEAF6" w:themeFill="accent1" w:themeFillTint="33"/>
          </w:tcPr>
          <w:p w14:paraId="01368A07" w14:textId="77777777" w:rsidR="001B51B4" w:rsidRPr="00562639" w:rsidRDefault="001B51B4" w:rsidP="00797787">
            <w:pPr>
              <w:numPr>
                <w:ilvl w:val="0"/>
                <w:numId w:val="58"/>
              </w:numPr>
              <w:ind w:left="454" w:hanging="425"/>
              <w:contextualSpacing/>
              <w:rPr>
                <w:b/>
              </w:rPr>
            </w:pPr>
            <w:r w:rsidRPr="00562639">
              <w:rPr>
                <w:b/>
              </w:rPr>
              <w:t xml:space="preserve">Words from different cultures </w:t>
            </w:r>
            <w:r w:rsidRPr="00562639">
              <w:rPr>
                <w:i/>
              </w:rPr>
              <w:t xml:space="preserve">(add these in)  </w:t>
            </w:r>
          </w:p>
        </w:tc>
        <w:tc>
          <w:tcPr>
            <w:tcW w:w="5760" w:type="dxa"/>
            <w:shd w:val="clear" w:color="auto" w:fill="DEEAF6" w:themeFill="accent1" w:themeFillTint="33"/>
          </w:tcPr>
          <w:p w14:paraId="2459EB3D" w14:textId="77777777" w:rsidR="001B51B4" w:rsidRPr="00562639" w:rsidRDefault="001B51B4" w:rsidP="001B51B4"/>
        </w:tc>
      </w:tr>
      <w:tr w:rsidR="001B51B4" w:rsidRPr="00562639" w14:paraId="6E5C6C0E" w14:textId="77777777" w:rsidTr="009410BD">
        <w:tc>
          <w:tcPr>
            <w:tcW w:w="3256" w:type="dxa"/>
          </w:tcPr>
          <w:p w14:paraId="72D49FDA" w14:textId="77777777" w:rsidR="001B51B4" w:rsidRPr="00562639" w:rsidRDefault="001B51B4" w:rsidP="001B51B4">
            <w:pPr>
              <w:ind w:left="454" w:hanging="425"/>
            </w:pPr>
            <w:r w:rsidRPr="00562639">
              <w:t xml:space="preserve">Tangi </w:t>
            </w:r>
          </w:p>
        </w:tc>
        <w:tc>
          <w:tcPr>
            <w:tcW w:w="5760" w:type="dxa"/>
          </w:tcPr>
          <w:p w14:paraId="620552C9" w14:textId="77777777" w:rsidR="001B51B4" w:rsidRPr="00562639" w:rsidRDefault="001B51B4" w:rsidP="001B51B4"/>
          <w:p w14:paraId="0145D080" w14:textId="77777777" w:rsidR="001B51B4" w:rsidRPr="00562639" w:rsidRDefault="001B51B4" w:rsidP="001B51B4"/>
        </w:tc>
      </w:tr>
      <w:tr w:rsidR="001B51B4" w:rsidRPr="00562639" w14:paraId="50E898B3" w14:textId="77777777" w:rsidTr="009410BD">
        <w:tc>
          <w:tcPr>
            <w:tcW w:w="3256" w:type="dxa"/>
          </w:tcPr>
          <w:p w14:paraId="6AAA3FB5" w14:textId="77777777" w:rsidR="001B51B4" w:rsidRPr="00562639" w:rsidRDefault="001B51B4" w:rsidP="001B51B4">
            <w:pPr>
              <w:ind w:left="454" w:hanging="425"/>
            </w:pPr>
          </w:p>
        </w:tc>
        <w:tc>
          <w:tcPr>
            <w:tcW w:w="5760" w:type="dxa"/>
          </w:tcPr>
          <w:p w14:paraId="205AFA6B" w14:textId="77777777" w:rsidR="001B51B4" w:rsidRPr="00562639" w:rsidRDefault="001B51B4" w:rsidP="001B51B4"/>
          <w:p w14:paraId="5D45916B" w14:textId="77777777" w:rsidR="001B51B4" w:rsidRPr="00562639" w:rsidRDefault="001B51B4" w:rsidP="001B51B4"/>
        </w:tc>
      </w:tr>
      <w:tr w:rsidR="001B51B4" w:rsidRPr="00562639" w14:paraId="3D28D090" w14:textId="77777777" w:rsidTr="009410BD">
        <w:tc>
          <w:tcPr>
            <w:tcW w:w="3256" w:type="dxa"/>
          </w:tcPr>
          <w:p w14:paraId="0636FB46" w14:textId="77777777" w:rsidR="001B51B4" w:rsidRPr="00562639" w:rsidRDefault="001B51B4" w:rsidP="001B51B4">
            <w:pPr>
              <w:ind w:left="454" w:hanging="425"/>
            </w:pPr>
          </w:p>
        </w:tc>
        <w:tc>
          <w:tcPr>
            <w:tcW w:w="5760" w:type="dxa"/>
          </w:tcPr>
          <w:p w14:paraId="065263A8" w14:textId="77777777" w:rsidR="001B51B4" w:rsidRPr="00562639" w:rsidRDefault="001B51B4" w:rsidP="001B51B4"/>
          <w:p w14:paraId="21C5D27D" w14:textId="77777777" w:rsidR="001B51B4" w:rsidRPr="00562639" w:rsidRDefault="001B51B4" w:rsidP="001B51B4"/>
        </w:tc>
      </w:tr>
      <w:tr w:rsidR="001B51B4" w:rsidRPr="00562639" w14:paraId="75606D9F" w14:textId="77777777" w:rsidTr="009410BD">
        <w:tc>
          <w:tcPr>
            <w:tcW w:w="3256" w:type="dxa"/>
          </w:tcPr>
          <w:p w14:paraId="61D60545" w14:textId="77777777" w:rsidR="001B51B4" w:rsidRPr="00562639" w:rsidRDefault="001B51B4" w:rsidP="001B51B4">
            <w:pPr>
              <w:ind w:left="454" w:hanging="425"/>
            </w:pPr>
          </w:p>
        </w:tc>
        <w:tc>
          <w:tcPr>
            <w:tcW w:w="5760" w:type="dxa"/>
          </w:tcPr>
          <w:p w14:paraId="6A95038D" w14:textId="77777777" w:rsidR="001B51B4" w:rsidRPr="00562639" w:rsidRDefault="001B51B4" w:rsidP="001B51B4"/>
          <w:p w14:paraId="71B6301B" w14:textId="77777777" w:rsidR="001B51B4" w:rsidRPr="00562639" w:rsidRDefault="001B51B4" w:rsidP="001B51B4"/>
        </w:tc>
      </w:tr>
      <w:tr w:rsidR="001B51B4" w:rsidRPr="00562639" w14:paraId="08CFF566" w14:textId="77777777" w:rsidTr="009410BD">
        <w:tc>
          <w:tcPr>
            <w:tcW w:w="3256" w:type="dxa"/>
          </w:tcPr>
          <w:p w14:paraId="0F5A69AC" w14:textId="77777777" w:rsidR="001B51B4" w:rsidRPr="00562639" w:rsidRDefault="001B51B4" w:rsidP="001B51B4">
            <w:pPr>
              <w:ind w:left="454" w:hanging="425"/>
            </w:pPr>
          </w:p>
        </w:tc>
        <w:tc>
          <w:tcPr>
            <w:tcW w:w="5760" w:type="dxa"/>
          </w:tcPr>
          <w:p w14:paraId="1A94972C" w14:textId="77777777" w:rsidR="001B51B4" w:rsidRPr="00562639" w:rsidRDefault="001B51B4" w:rsidP="001B51B4"/>
          <w:p w14:paraId="5178227D" w14:textId="77777777" w:rsidR="001B51B4" w:rsidRPr="00562639" w:rsidRDefault="001B51B4" w:rsidP="001B51B4"/>
        </w:tc>
      </w:tr>
      <w:tr w:rsidR="001B51B4" w:rsidRPr="00562639" w14:paraId="22DE5E35" w14:textId="77777777" w:rsidTr="009410BD">
        <w:tc>
          <w:tcPr>
            <w:tcW w:w="3256" w:type="dxa"/>
          </w:tcPr>
          <w:p w14:paraId="2D05F152" w14:textId="77777777" w:rsidR="001B51B4" w:rsidRPr="00562639" w:rsidRDefault="001B51B4" w:rsidP="001B51B4">
            <w:pPr>
              <w:ind w:left="454" w:hanging="425"/>
            </w:pPr>
          </w:p>
        </w:tc>
        <w:tc>
          <w:tcPr>
            <w:tcW w:w="5760" w:type="dxa"/>
          </w:tcPr>
          <w:p w14:paraId="58079128" w14:textId="77777777" w:rsidR="001B51B4" w:rsidRPr="00562639" w:rsidRDefault="001B51B4" w:rsidP="001B51B4"/>
          <w:p w14:paraId="3558987A" w14:textId="77777777" w:rsidR="001B51B4" w:rsidRPr="00562639" w:rsidRDefault="001B51B4" w:rsidP="001B51B4"/>
        </w:tc>
      </w:tr>
      <w:tr w:rsidR="001B51B4" w:rsidRPr="00562639" w14:paraId="25AFD719" w14:textId="77777777" w:rsidTr="009410BD">
        <w:tc>
          <w:tcPr>
            <w:tcW w:w="3256" w:type="dxa"/>
          </w:tcPr>
          <w:p w14:paraId="47D0E195" w14:textId="77777777" w:rsidR="001B51B4" w:rsidRPr="00562639" w:rsidRDefault="001B51B4" w:rsidP="001B51B4">
            <w:pPr>
              <w:ind w:left="454" w:hanging="425"/>
            </w:pPr>
          </w:p>
        </w:tc>
        <w:tc>
          <w:tcPr>
            <w:tcW w:w="5760" w:type="dxa"/>
          </w:tcPr>
          <w:p w14:paraId="336AF22A" w14:textId="77777777" w:rsidR="001B51B4" w:rsidRPr="00562639" w:rsidRDefault="001B51B4" w:rsidP="001B51B4"/>
          <w:p w14:paraId="28D8F15A" w14:textId="77777777" w:rsidR="001B51B4" w:rsidRPr="00562639" w:rsidRDefault="001B51B4" w:rsidP="001B51B4"/>
        </w:tc>
      </w:tr>
    </w:tbl>
    <w:p w14:paraId="65DBA5E8" w14:textId="77777777" w:rsidR="001B51B4" w:rsidRPr="00562639" w:rsidRDefault="001B51B4" w:rsidP="001B51B4"/>
    <w:p w14:paraId="3678AE97" w14:textId="27A47CD7" w:rsidR="009410BD" w:rsidRPr="00562639" w:rsidRDefault="009410BD"/>
    <w:p w14:paraId="33E55096" w14:textId="5DBA5506" w:rsidR="004C0344" w:rsidRPr="00562639" w:rsidRDefault="004C0344" w:rsidP="004C0344">
      <w:pPr>
        <w:rPr>
          <w:color w:val="0070C0"/>
          <w:sz w:val="18"/>
          <w:szCs w:val="18"/>
        </w:rPr>
      </w:pPr>
      <w:r w:rsidRPr="00562639">
        <w:rPr>
          <w:color w:val="0070C0"/>
          <w:sz w:val="18"/>
          <w:szCs w:val="18"/>
        </w:rPr>
        <w:t>Copy template</w:t>
      </w:r>
      <w:r w:rsidR="00DA1E28" w:rsidRPr="00DA1E28">
        <w:t xml:space="preserve"> </w:t>
      </w:r>
      <w:r w:rsidR="00DA1E28" w:rsidRPr="00DA1E28">
        <w:rPr>
          <w:b/>
          <w:color w:val="0070C0"/>
          <w:sz w:val="18"/>
          <w:szCs w:val="18"/>
        </w:rPr>
        <w:t>Activity number 32</w:t>
      </w:r>
      <w:r w:rsidR="00DA1E28" w:rsidRPr="00DA1E28">
        <w:rPr>
          <w:color w:val="0070C0"/>
          <w:sz w:val="18"/>
          <w:szCs w:val="18"/>
        </w:rPr>
        <w:t>. Learning from disappointment</w:t>
      </w:r>
    </w:p>
    <w:p w14:paraId="7F514FB9" w14:textId="77777777" w:rsidR="004C0344" w:rsidRPr="00562639" w:rsidRDefault="004C0344" w:rsidP="004C0344">
      <w:pPr>
        <w:rPr>
          <w:color w:val="0070C0"/>
          <w:sz w:val="28"/>
          <w:szCs w:val="28"/>
        </w:rPr>
      </w:pPr>
      <w:r w:rsidRPr="00562639">
        <w:rPr>
          <w:color w:val="0070C0"/>
          <w:sz w:val="28"/>
          <w:szCs w:val="28"/>
        </w:rPr>
        <w:t>Disappointment</w:t>
      </w:r>
    </w:p>
    <w:tbl>
      <w:tblPr>
        <w:tblStyle w:val="TableGrid"/>
        <w:tblW w:w="0" w:type="auto"/>
        <w:tblLook w:val="04A0" w:firstRow="1" w:lastRow="0" w:firstColumn="1" w:lastColumn="0" w:noHBand="0" w:noVBand="1"/>
      </w:tblPr>
      <w:tblGrid>
        <w:gridCol w:w="9016"/>
      </w:tblGrid>
      <w:tr w:rsidR="004C0344" w:rsidRPr="00562639" w14:paraId="512DD4FB" w14:textId="77777777" w:rsidTr="00DF050B">
        <w:tc>
          <w:tcPr>
            <w:tcW w:w="9016" w:type="dxa"/>
            <w:tcBorders>
              <w:top w:val="nil"/>
              <w:left w:val="nil"/>
              <w:bottom w:val="nil"/>
              <w:right w:val="nil"/>
            </w:tcBorders>
            <w:shd w:val="clear" w:color="auto" w:fill="DEEAF6" w:themeFill="accent1" w:themeFillTint="33"/>
          </w:tcPr>
          <w:p w14:paraId="6D6C661D" w14:textId="77777777" w:rsidR="004C0344" w:rsidRPr="00562639" w:rsidRDefault="004C0344" w:rsidP="00DF050B">
            <w:pPr>
              <w:rPr>
                <w:b/>
              </w:rPr>
            </w:pPr>
          </w:p>
          <w:p w14:paraId="729654C0" w14:textId="77777777" w:rsidR="004C0344" w:rsidRPr="00562639" w:rsidRDefault="004C0344" w:rsidP="00DF050B">
            <w:r w:rsidRPr="00562639">
              <w:rPr>
                <w:b/>
              </w:rPr>
              <w:t>Scenario:</w:t>
            </w:r>
            <w:r w:rsidRPr="00562639">
              <w:t xml:space="preserve"> Eseta has finally made it into the university course she had dreamed of when she was still at secondary school. However, there were a number of obstacles along the way that she had to overcome.   </w:t>
            </w:r>
          </w:p>
          <w:p w14:paraId="0C3E5173" w14:textId="77777777" w:rsidR="004C0344" w:rsidRPr="00562639" w:rsidRDefault="004C0344" w:rsidP="00DF050B"/>
          <w:p w14:paraId="4DC75A74" w14:textId="643C14D1" w:rsidR="004C0344" w:rsidRPr="00562639" w:rsidRDefault="004C0344" w:rsidP="00DF050B">
            <w:r w:rsidRPr="00562639">
              <w:t>In year 10</w:t>
            </w:r>
            <w:r w:rsidR="00775B3A" w:rsidRPr="00562639">
              <w:t xml:space="preserve"> </w:t>
            </w:r>
            <w:r w:rsidRPr="00562639">
              <w:t>&amp;</w:t>
            </w:r>
            <w:r w:rsidR="00775B3A" w:rsidRPr="00562639">
              <w:t xml:space="preserve"> </w:t>
            </w:r>
            <w:r w:rsidRPr="00562639">
              <w:t>11 (once she was 15</w:t>
            </w:r>
            <w:r w:rsidR="005B0AE2" w:rsidRPr="00562639">
              <w:t>)</w:t>
            </w:r>
            <w:r w:rsidR="00FD6679" w:rsidRPr="00562639">
              <w:t>,</w:t>
            </w:r>
            <w:r w:rsidRPr="00562639">
              <w:t xml:space="preserve"> a lot of her after school time was taken up looking after her younger brothers and sisters before her parents got home from work - which some nights was quite late. This meant she didn’t get much homework time and her school reports and comments from teachers those years kept saying ‘</w:t>
            </w:r>
            <w:r w:rsidRPr="00562639">
              <w:rPr>
                <w:i/>
              </w:rPr>
              <w:t>Eseta is capable of so much more than this – she does really well in class but any assessments where she need</w:t>
            </w:r>
            <w:r w:rsidR="00B94CF4" w:rsidRPr="00562639">
              <w:rPr>
                <w:i/>
              </w:rPr>
              <w:t>s</w:t>
            </w:r>
            <w:r w:rsidRPr="00562639">
              <w:rPr>
                <w:i/>
              </w:rPr>
              <w:t xml:space="preserve"> to do homework are poorly done’</w:t>
            </w:r>
            <w:r w:rsidRPr="00562639">
              <w:t xml:space="preserve">.  </w:t>
            </w:r>
          </w:p>
          <w:p w14:paraId="73E5FE63" w14:textId="5E6800FA" w:rsidR="004C0344" w:rsidRPr="00562639" w:rsidRDefault="004C0344" w:rsidP="00DF050B">
            <w:r w:rsidRPr="00562639">
              <w:t>Eseta had put her name down for netball in Year 10. The coach was highly complementary about her skills after the first trial session and thought she had great talent and potential. But then she got dropped from the team because she missed so many practices after school</w:t>
            </w:r>
            <w:r w:rsidR="00B2751D" w:rsidRPr="00562639">
              <w:t>. She was also</w:t>
            </w:r>
            <w:r w:rsidRPr="00562639">
              <w:t xml:space="preserve"> late for the first two games because she had to wait for dad to get home from his night shift job to drop her all the way across town at the netball courts for the Saturday morning competition games. </w:t>
            </w:r>
          </w:p>
          <w:p w14:paraId="595D0B88" w14:textId="77777777" w:rsidR="004C0344" w:rsidRPr="00562639" w:rsidRDefault="004C0344" w:rsidP="00DF050B"/>
          <w:p w14:paraId="61904C14" w14:textId="5E39DAF1" w:rsidR="004C0344" w:rsidRPr="00562639" w:rsidRDefault="004C0344" w:rsidP="00DF050B">
            <w:r w:rsidRPr="00562639">
              <w:t xml:space="preserve">In Year 12, when she was planning to complete her NCEA </w:t>
            </w:r>
            <w:r w:rsidR="00B2751D" w:rsidRPr="00562639">
              <w:t>L</w:t>
            </w:r>
            <w:r w:rsidRPr="00562639">
              <w:t xml:space="preserve">evel 2, she ‘got distracted’ (her words looking back on the situation) when she got romantically involved with someone in her class. Her next youngest sister was now looking after the younger brothers after school which meant Eseta could socialise more with her friends. She didn’t get all of her Level 2 credits that year </w:t>
            </w:r>
            <w:r w:rsidR="00B2751D" w:rsidRPr="00562639">
              <w:t xml:space="preserve">as </w:t>
            </w:r>
            <w:r w:rsidRPr="00562639">
              <w:t xml:space="preserve">several important internal assessment </w:t>
            </w:r>
            <w:r w:rsidR="00B2751D" w:rsidRPr="00562639">
              <w:t xml:space="preserve">were </w:t>
            </w:r>
            <w:r w:rsidRPr="00562639">
              <w:t xml:space="preserve">not completed, and a lack of revision for the externals meant she didn’t make up many of credits she missed out on during the year. But she was able to finish off NCEA Level 2 in year 13. </w:t>
            </w:r>
          </w:p>
          <w:p w14:paraId="77C375C7" w14:textId="77777777" w:rsidR="004C0344" w:rsidRPr="00562639" w:rsidRDefault="004C0344" w:rsidP="00DF050B"/>
          <w:p w14:paraId="208A3D52" w14:textId="19971FDD" w:rsidR="004C0344" w:rsidRPr="00562639" w:rsidRDefault="004C0344" w:rsidP="00DF050B">
            <w:r w:rsidRPr="00562639">
              <w:t>In year 13 she was selected as a cultural group leader which meant she was heavily involved in  getting her team ready for the national competition – which they didn’t win and didn’t even get a place. The other teams were so much better organised and had lots of adult help, had much flasher costumes, and had much more polished performance</w:t>
            </w:r>
            <w:r w:rsidR="00B2751D" w:rsidRPr="00562639">
              <w:t>s</w:t>
            </w:r>
            <w:r w:rsidR="00FD6679" w:rsidRPr="00562639">
              <w:t xml:space="preserve"> (e</w:t>
            </w:r>
            <w:r w:rsidRPr="00562639">
              <w:t>specially the teams who had won in previous years</w:t>
            </w:r>
            <w:r w:rsidR="00FD6679" w:rsidRPr="00562639">
              <w:t>)</w:t>
            </w:r>
            <w:r w:rsidRPr="00562639">
              <w:t xml:space="preserve">.  </w:t>
            </w:r>
          </w:p>
          <w:p w14:paraId="725F2729" w14:textId="77777777" w:rsidR="004C0344" w:rsidRPr="00562639" w:rsidRDefault="004C0344" w:rsidP="00DF050B"/>
          <w:p w14:paraId="476E4ED3" w14:textId="678C9F02" w:rsidR="004C0344" w:rsidRPr="00562639" w:rsidRDefault="003E49EB" w:rsidP="00DF050B">
            <w:r>
              <w:t xml:space="preserve">The large amount of time taken for her leadership responsibilities </w:t>
            </w:r>
            <w:r w:rsidRPr="00562639">
              <w:t xml:space="preserve">meant that </w:t>
            </w:r>
            <w:r>
              <w:t xml:space="preserve">her school work suffered and </w:t>
            </w:r>
            <w:r w:rsidR="004C0344" w:rsidRPr="00562639">
              <w:t xml:space="preserve">she didn’t end up with enough Level 3 credits to get UE, so she came back to school to complete those the following year, all of which delayed her university application for a year. She </w:t>
            </w:r>
            <w:r w:rsidR="00FD6679" w:rsidRPr="00562639">
              <w:t xml:space="preserve">also </w:t>
            </w:r>
            <w:r w:rsidR="004C0344" w:rsidRPr="00562639">
              <w:t>spent part of this year working to try and save money for university. However, it seemed pointless trying to save what littl</w:t>
            </w:r>
            <w:r w:rsidR="00FD6679" w:rsidRPr="00562639">
              <w:t>e she earned from her part time</w:t>
            </w:r>
            <w:r w:rsidR="005B0AE2" w:rsidRPr="00562639">
              <w:t xml:space="preserve">, minimum wage job so she just </w:t>
            </w:r>
            <w:r w:rsidR="004C0344" w:rsidRPr="00562639">
              <w:t xml:space="preserve">spent it on clothes and socialising. She realised afterwards she had earned enough to pay for a year’s university fees. </w:t>
            </w:r>
          </w:p>
          <w:p w14:paraId="6DD2C31A" w14:textId="77777777" w:rsidR="004C0344" w:rsidRPr="00562639" w:rsidRDefault="004C0344" w:rsidP="00DF050B"/>
          <w:p w14:paraId="49939D1A" w14:textId="1A87ABBC" w:rsidR="004C0344" w:rsidRPr="00562639" w:rsidRDefault="004C0344" w:rsidP="00DF050B">
            <w:r w:rsidRPr="00562639">
              <w:t>When she was finally accepted for university she was told her marks were not good enough to get into the course she wanted, but if she enrolled in a bridging course</w:t>
            </w:r>
            <w:r w:rsidR="00B2751D" w:rsidRPr="00562639">
              <w:t xml:space="preserve"> and </w:t>
            </w:r>
            <w:r w:rsidRPr="00562639">
              <w:t>did well in that, she co</w:t>
            </w:r>
            <w:r w:rsidR="007E68F1" w:rsidRPr="00562639">
              <w:t>uld get into the degree pathway</w:t>
            </w:r>
            <w:r w:rsidRPr="00562639">
              <w:t xml:space="preserve"> she wanted. She took this to heart, and with support of older students from the student support programme on campus, did well enough to get into her course of choice the next year.  </w:t>
            </w:r>
          </w:p>
          <w:p w14:paraId="3EFED493" w14:textId="77777777" w:rsidR="004C0344" w:rsidRPr="00562639" w:rsidRDefault="004C0344" w:rsidP="00DF050B"/>
        </w:tc>
      </w:tr>
    </w:tbl>
    <w:p w14:paraId="66508942" w14:textId="77777777" w:rsidR="004C0344" w:rsidRPr="00562639" w:rsidRDefault="004C0344" w:rsidP="004C0344">
      <w:pPr>
        <w:rPr>
          <w:b/>
        </w:rPr>
      </w:pPr>
    </w:p>
    <w:p w14:paraId="3AAE8E48" w14:textId="77777777" w:rsidR="004C0344" w:rsidRPr="00562639" w:rsidRDefault="004C0344" w:rsidP="004C0344">
      <w:pPr>
        <w:rPr>
          <w:b/>
        </w:rPr>
      </w:pPr>
      <w:r w:rsidRPr="00562639">
        <w:rPr>
          <w:b/>
        </w:rPr>
        <w:br w:type="page"/>
      </w:r>
    </w:p>
    <w:p w14:paraId="6F9ACEF3" w14:textId="77777777" w:rsidR="00DA1E28" w:rsidRPr="00562639" w:rsidRDefault="00DA1E28" w:rsidP="00DA1E28">
      <w:pPr>
        <w:rPr>
          <w:color w:val="0070C0"/>
          <w:sz w:val="18"/>
          <w:szCs w:val="18"/>
        </w:rPr>
      </w:pPr>
      <w:r w:rsidRPr="00562639">
        <w:rPr>
          <w:color w:val="0070C0"/>
          <w:sz w:val="18"/>
          <w:szCs w:val="18"/>
        </w:rPr>
        <w:t>Copy template</w:t>
      </w:r>
      <w:r w:rsidRPr="00DA1E28">
        <w:t xml:space="preserve"> </w:t>
      </w:r>
      <w:r w:rsidRPr="00DA1E28">
        <w:rPr>
          <w:b/>
          <w:color w:val="0070C0"/>
          <w:sz w:val="18"/>
          <w:szCs w:val="18"/>
        </w:rPr>
        <w:t>Activity number 32</w:t>
      </w:r>
      <w:r w:rsidRPr="00DA1E28">
        <w:rPr>
          <w:color w:val="0070C0"/>
          <w:sz w:val="18"/>
          <w:szCs w:val="18"/>
        </w:rPr>
        <w:t>. Learning from disappointment</w:t>
      </w:r>
    </w:p>
    <w:p w14:paraId="559529CF" w14:textId="77777777" w:rsidR="004C0344" w:rsidRPr="00562639" w:rsidRDefault="004C0344" w:rsidP="004C0344">
      <w:pPr>
        <w:rPr>
          <w:b/>
        </w:rPr>
      </w:pPr>
      <w:r w:rsidRPr="00562639">
        <w:rPr>
          <w:b/>
        </w:rPr>
        <w:t xml:space="preserve">Questions: discuss these with your group. </w:t>
      </w:r>
    </w:p>
    <w:p w14:paraId="5671D93E" w14:textId="77777777" w:rsidR="004C0344" w:rsidRPr="00562639" w:rsidRDefault="004C0344" w:rsidP="00797787">
      <w:pPr>
        <w:pStyle w:val="ListParagraph"/>
        <w:numPr>
          <w:ilvl w:val="0"/>
          <w:numId w:val="59"/>
        </w:numPr>
      </w:pPr>
      <w:r w:rsidRPr="00562639">
        <w:t xml:space="preserve">When a person is disappointed, what </w:t>
      </w:r>
      <w:r w:rsidRPr="00562639">
        <w:rPr>
          <w:b/>
        </w:rPr>
        <w:t>feelings</w:t>
      </w:r>
      <w:r w:rsidRPr="00562639">
        <w:t xml:space="preserve"> might they have? Why these feelings?</w:t>
      </w:r>
    </w:p>
    <w:p w14:paraId="68A800B4" w14:textId="77777777" w:rsidR="004C0344" w:rsidRPr="00562639" w:rsidRDefault="004C0344" w:rsidP="00797787">
      <w:pPr>
        <w:pStyle w:val="ListParagraph"/>
        <w:numPr>
          <w:ilvl w:val="0"/>
          <w:numId w:val="59"/>
        </w:numPr>
      </w:pPr>
      <w:r w:rsidRPr="00562639">
        <w:t xml:space="preserve">When a person is disappointed, what </w:t>
      </w:r>
      <w:r w:rsidRPr="00562639">
        <w:rPr>
          <w:b/>
        </w:rPr>
        <w:t>thoughts</w:t>
      </w:r>
      <w:r w:rsidRPr="00562639">
        <w:t xml:space="preserve"> might they have (what might they be telling themselves)? Why these thoughts? </w:t>
      </w:r>
    </w:p>
    <w:p w14:paraId="102FE9C9" w14:textId="7FA44C2A" w:rsidR="004C0344" w:rsidRPr="00562639" w:rsidRDefault="004C0344" w:rsidP="00797787">
      <w:pPr>
        <w:pStyle w:val="ListParagraph"/>
        <w:numPr>
          <w:ilvl w:val="0"/>
          <w:numId w:val="59"/>
        </w:numPr>
      </w:pPr>
      <w:r w:rsidRPr="00562639">
        <w:t>Are these the sort of thoughts and feelings that support or restore a sense of wellbeing, or thoughts and feelings that add yet more negativity to the situation? From your responses in (1) and (2), which thoughts and feelings would help people deal with the disappointment and move on from it quickly</w:t>
      </w:r>
      <w:r w:rsidR="00FD6679" w:rsidRPr="00562639">
        <w:t>,</w:t>
      </w:r>
      <w:r w:rsidRPr="00562639">
        <w:t xml:space="preserve"> and in ways that restored their wellbeing? Which thoughts and feelings would prevent people from dealing with the disappointment and harm their wellbeing even further? </w:t>
      </w:r>
    </w:p>
    <w:p w14:paraId="1928892E" w14:textId="18009D12" w:rsidR="004C0344" w:rsidRPr="00562639" w:rsidRDefault="004C0344" w:rsidP="00797787">
      <w:pPr>
        <w:pStyle w:val="ListParagraph"/>
        <w:numPr>
          <w:ilvl w:val="0"/>
          <w:numId w:val="59"/>
        </w:numPr>
      </w:pPr>
      <w:r w:rsidRPr="00562639">
        <w:t>Why do you think some people can deal with disappointment more</w:t>
      </w:r>
      <w:r w:rsidR="00FD6679" w:rsidRPr="00562639">
        <w:t xml:space="preserve"> </w:t>
      </w:r>
      <w:r w:rsidR="003E49EB">
        <w:t>eas</w:t>
      </w:r>
      <w:r w:rsidR="00FD6679" w:rsidRPr="00562639">
        <w:t xml:space="preserve">ily than others </w:t>
      </w:r>
      <w:r w:rsidR="003E49EB">
        <w:t>(</w:t>
      </w:r>
      <w:r w:rsidR="00FD6679" w:rsidRPr="00562639">
        <w:t>who ‘stew on it</w:t>
      </w:r>
      <w:r w:rsidRPr="00562639">
        <w:t>’ and get more and more down about it</w:t>
      </w:r>
      <w:r w:rsidR="003E49EB">
        <w:t>)</w:t>
      </w:r>
      <w:r w:rsidRPr="00562639">
        <w:t xml:space="preserve">?   </w:t>
      </w:r>
    </w:p>
    <w:p w14:paraId="4323764A" w14:textId="77777777" w:rsidR="004C0344" w:rsidRPr="00562639" w:rsidRDefault="004C0344" w:rsidP="00797787">
      <w:pPr>
        <w:pStyle w:val="ListParagraph"/>
        <w:numPr>
          <w:ilvl w:val="0"/>
          <w:numId w:val="59"/>
        </w:numPr>
      </w:pPr>
      <w:r w:rsidRPr="00562639">
        <w:t>Where in the scenario is it likely that Eseta had feelings and thoughts of disappointment? Annotate (add notes to) the places in the story where she was probably disappointed.</w:t>
      </w:r>
    </w:p>
    <w:p w14:paraId="6D59B8EE" w14:textId="77777777" w:rsidR="004C0344" w:rsidRPr="00562639" w:rsidRDefault="004C0344" w:rsidP="00797787">
      <w:pPr>
        <w:pStyle w:val="ListParagraph"/>
        <w:numPr>
          <w:ilvl w:val="0"/>
          <w:numId w:val="59"/>
        </w:numPr>
      </w:pPr>
      <w:r w:rsidRPr="00562639">
        <w:t xml:space="preserve">In which situations did it appear Eseta had control over the situation - where she could have </w:t>
      </w:r>
      <w:r w:rsidRPr="00562639">
        <w:rPr>
          <w:b/>
        </w:rPr>
        <w:t xml:space="preserve">prevented </w:t>
      </w:r>
      <w:r w:rsidRPr="00562639">
        <w:t xml:space="preserve">her disappointment by acting sooner? What are some examples of things she could have done to avoid disappointment? </w:t>
      </w:r>
    </w:p>
    <w:p w14:paraId="26188177" w14:textId="61D40524" w:rsidR="004C0344" w:rsidRPr="00562639" w:rsidRDefault="004C0344" w:rsidP="00797787">
      <w:pPr>
        <w:pStyle w:val="ListParagraph"/>
        <w:numPr>
          <w:ilvl w:val="0"/>
          <w:numId w:val="59"/>
        </w:numPr>
      </w:pPr>
      <w:r w:rsidRPr="00562639">
        <w:t xml:space="preserve">In which situations did it appear Eseta had little control over the situation e.g. because other people were making decisions? Which of these situations involving other people do you think could have been managed better by Eseta and the other person working together – and what could they have done to reduce or prevent Eseta’s disappointment? </w:t>
      </w:r>
    </w:p>
    <w:p w14:paraId="152B8794" w14:textId="77777777" w:rsidR="004C0344" w:rsidRPr="00562639" w:rsidRDefault="004C0344" w:rsidP="00797787">
      <w:pPr>
        <w:pStyle w:val="ListParagraph"/>
        <w:numPr>
          <w:ilvl w:val="0"/>
          <w:numId w:val="59"/>
        </w:numPr>
      </w:pPr>
      <w:r w:rsidRPr="00562639">
        <w:t>In Eseta’s situation, where do you think she felt a sense of loss? What was that nature of these losses? What did she actually ‘lose’?</w:t>
      </w:r>
    </w:p>
    <w:p w14:paraId="41FCE7F8" w14:textId="1DD6189C" w:rsidR="004C0344" w:rsidRPr="00562639" w:rsidRDefault="004C0344" w:rsidP="00797787">
      <w:pPr>
        <w:pStyle w:val="ListParagraph"/>
        <w:numPr>
          <w:ilvl w:val="0"/>
          <w:numId w:val="59"/>
        </w:numPr>
      </w:pPr>
      <w:r w:rsidRPr="00562639">
        <w:t xml:space="preserve">In Eseta’s case, </w:t>
      </w:r>
      <w:r w:rsidRPr="00562639">
        <w:rPr>
          <w:b/>
        </w:rPr>
        <w:t>what do you think she learned from all of her disappointments</w:t>
      </w:r>
      <w:r w:rsidRPr="00562639">
        <w:t xml:space="preserve">? What do you think changed that meant she finally achieved her goal? </w:t>
      </w:r>
    </w:p>
    <w:p w14:paraId="1E5BFF92" w14:textId="77777777" w:rsidR="004C0344" w:rsidRPr="00562639" w:rsidRDefault="004C0344" w:rsidP="004C0344">
      <w:pPr>
        <w:rPr>
          <w:b/>
        </w:rPr>
      </w:pPr>
      <w:r w:rsidRPr="00562639">
        <w:rPr>
          <w:b/>
        </w:rPr>
        <w:t>Summary statement (to record in your learning journal).</w:t>
      </w:r>
    </w:p>
    <w:p w14:paraId="4A683BC9" w14:textId="77777777" w:rsidR="004C0344" w:rsidRPr="00562639" w:rsidRDefault="004C0344" w:rsidP="004C0344">
      <w:r w:rsidRPr="00562639">
        <w:t xml:space="preserve">Think about your own experiences of disappointment.  </w:t>
      </w:r>
    </w:p>
    <w:p w14:paraId="1BCA6D42" w14:textId="77777777" w:rsidR="004C0344" w:rsidRPr="00562639" w:rsidRDefault="004C0344" w:rsidP="00797787">
      <w:pPr>
        <w:pStyle w:val="ListParagraph"/>
        <w:numPr>
          <w:ilvl w:val="0"/>
          <w:numId w:val="60"/>
        </w:numPr>
      </w:pPr>
      <w:r w:rsidRPr="00562639">
        <w:t>What do you think you learned from these experiences that mean you now do things differently to reduce or prevent disappointment?</w:t>
      </w:r>
    </w:p>
    <w:p w14:paraId="3FCE2B48" w14:textId="77777777" w:rsidR="004C0344" w:rsidRPr="00562639" w:rsidRDefault="004C0344" w:rsidP="00797787">
      <w:pPr>
        <w:pStyle w:val="ListParagraph"/>
        <w:numPr>
          <w:ilvl w:val="0"/>
          <w:numId w:val="60"/>
        </w:numPr>
      </w:pPr>
      <w:r w:rsidRPr="00562639">
        <w:t xml:space="preserve">What do you think you learned from these experiences that you will be able to use in future situations when you are disappointed about something?  </w:t>
      </w:r>
    </w:p>
    <w:p w14:paraId="635F4CBC" w14:textId="31BFF01D" w:rsidR="004C0344" w:rsidRPr="00562639" w:rsidRDefault="004C0344" w:rsidP="004C0344">
      <w:r w:rsidRPr="00562639">
        <w:t xml:space="preserve">If you cannot answer these questions from your own experiences, answer Q9 about Eseta’s learning from her experiences. </w:t>
      </w:r>
    </w:p>
    <w:p w14:paraId="5A0FB17F" w14:textId="77777777" w:rsidR="004C0344" w:rsidRPr="00562639" w:rsidRDefault="004C0344">
      <w:r w:rsidRPr="00562639">
        <w:br w:type="page"/>
      </w:r>
    </w:p>
    <w:p w14:paraId="10512672" w14:textId="05F12EBC" w:rsidR="00B472E7" w:rsidRPr="00562639" w:rsidRDefault="00B472E7" w:rsidP="00B472E7">
      <w:pPr>
        <w:rPr>
          <w:color w:val="0070C0"/>
          <w:sz w:val="18"/>
          <w:szCs w:val="18"/>
        </w:rPr>
      </w:pPr>
      <w:r w:rsidRPr="00562639">
        <w:rPr>
          <w:color w:val="0070C0"/>
          <w:sz w:val="18"/>
          <w:szCs w:val="18"/>
        </w:rPr>
        <w:t>Copy template</w:t>
      </w:r>
      <w:r w:rsidR="00DA1E28" w:rsidRPr="00DA1E28">
        <w:t xml:space="preserve"> </w:t>
      </w:r>
      <w:r w:rsidR="00DA1E28" w:rsidRPr="00DA1E28">
        <w:rPr>
          <w:b/>
          <w:color w:val="0070C0"/>
          <w:sz w:val="18"/>
          <w:szCs w:val="18"/>
        </w:rPr>
        <w:t>Activity number 34</w:t>
      </w:r>
      <w:r w:rsidR="00DA1E28" w:rsidRPr="00DA1E28">
        <w:rPr>
          <w:color w:val="0070C0"/>
          <w:sz w:val="18"/>
          <w:szCs w:val="18"/>
        </w:rPr>
        <w:t xml:space="preserve">. Children’s stories  </w:t>
      </w:r>
    </w:p>
    <w:p w14:paraId="143C91CC" w14:textId="77777777" w:rsidR="00B472E7" w:rsidRPr="00562639" w:rsidRDefault="00B472E7" w:rsidP="00B472E7">
      <w:pPr>
        <w:rPr>
          <w:color w:val="0070C0"/>
          <w:sz w:val="28"/>
          <w:szCs w:val="28"/>
        </w:rPr>
      </w:pPr>
      <w:r w:rsidRPr="00562639">
        <w:rPr>
          <w:color w:val="0070C0"/>
          <w:sz w:val="28"/>
          <w:szCs w:val="28"/>
        </w:rPr>
        <w:t xml:space="preserve">Checklist of considerations for planning the book </w:t>
      </w:r>
    </w:p>
    <w:tbl>
      <w:tblPr>
        <w:tblStyle w:val="TableGrid"/>
        <w:tblW w:w="0" w:type="auto"/>
        <w:tblLook w:val="04A0" w:firstRow="1" w:lastRow="0" w:firstColumn="1" w:lastColumn="0" w:noHBand="0" w:noVBand="1"/>
      </w:tblPr>
      <w:tblGrid>
        <w:gridCol w:w="4957"/>
        <w:gridCol w:w="4059"/>
      </w:tblGrid>
      <w:tr w:rsidR="00B472E7" w:rsidRPr="00562639" w14:paraId="3EE50057" w14:textId="77777777" w:rsidTr="00FA266C">
        <w:tc>
          <w:tcPr>
            <w:tcW w:w="4957" w:type="dxa"/>
            <w:shd w:val="clear" w:color="auto" w:fill="DEEAF6" w:themeFill="accent1" w:themeFillTint="33"/>
          </w:tcPr>
          <w:p w14:paraId="72B2034B" w14:textId="77777777" w:rsidR="00B472E7" w:rsidRPr="00562639" w:rsidRDefault="00B472E7" w:rsidP="00FA266C"/>
        </w:tc>
        <w:tc>
          <w:tcPr>
            <w:tcW w:w="4059" w:type="dxa"/>
            <w:shd w:val="clear" w:color="auto" w:fill="DEEAF6" w:themeFill="accent1" w:themeFillTint="33"/>
          </w:tcPr>
          <w:p w14:paraId="32353953" w14:textId="77777777" w:rsidR="00B472E7" w:rsidRPr="00562639" w:rsidRDefault="00B472E7" w:rsidP="00FA266C">
            <w:r w:rsidRPr="00562639">
              <w:t xml:space="preserve">My thoughts and ideas </w:t>
            </w:r>
          </w:p>
        </w:tc>
      </w:tr>
      <w:tr w:rsidR="00B472E7" w:rsidRPr="00562639" w14:paraId="3E57BA56" w14:textId="77777777" w:rsidTr="00FA266C">
        <w:tc>
          <w:tcPr>
            <w:tcW w:w="9016" w:type="dxa"/>
            <w:gridSpan w:val="2"/>
            <w:shd w:val="clear" w:color="auto" w:fill="DEEAF6" w:themeFill="accent1" w:themeFillTint="33"/>
          </w:tcPr>
          <w:p w14:paraId="724AE59D" w14:textId="77777777" w:rsidR="00B472E7" w:rsidRPr="00562639" w:rsidRDefault="00B472E7" w:rsidP="00FA266C">
            <w:pPr>
              <w:rPr>
                <w:b/>
              </w:rPr>
            </w:pPr>
            <w:r w:rsidRPr="00562639">
              <w:rPr>
                <w:b/>
              </w:rPr>
              <w:t>Preparation - Thinking about the book that was read to us (and other children’s books I have looked at):</w:t>
            </w:r>
          </w:p>
        </w:tc>
      </w:tr>
      <w:tr w:rsidR="00B472E7" w:rsidRPr="00562639" w14:paraId="16B9AC5D" w14:textId="77777777" w:rsidTr="00FA266C">
        <w:tc>
          <w:tcPr>
            <w:tcW w:w="4957" w:type="dxa"/>
            <w:shd w:val="clear" w:color="auto" w:fill="DEEAF6" w:themeFill="accent1" w:themeFillTint="33"/>
          </w:tcPr>
          <w:p w14:paraId="46944A49" w14:textId="77777777" w:rsidR="00B472E7" w:rsidRPr="00562639" w:rsidRDefault="00B472E7" w:rsidP="00FA266C">
            <w:r w:rsidRPr="00562639">
              <w:t>How many main ideas or messages did the author include in the story?</w:t>
            </w:r>
          </w:p>
        </w:tc>
        <w:tc>
          <w:tcPr>
            <w:tcW w:w="4059" w:type="dxa"/>
          </w:tcPr>
          <w:p w14:paraId="41F2B294" w14:textId="77777777" w:rsidR="00B472E7" w:rsidRPr="00562639" w:rsidRDefault="00B472E7" w:rsidP="00FA266C"/>
        </w:tc>
      </w:tr>
      <w:tr w:rsidR="00B472E7" w:rsidRPr="00562639" w14:paraId="1A71DD83" w14:textId="77777777" w:rsidTr="00FA266C">
        <w:tc>
          <w:tcPr>
            <w:tcW w:w="4957" w:type="dxa"/>
            <w:shd w:val="clear" w:color="auto" w:fill="DEEAF6" w:themeFill="accent1" w:themeFillTint="33"/>
          </w:tcPr>
          <w:p w14:paraId="6C162208" w14:textId="77777777" w:rsidR="00B472E7" w:rsidRPr="00562639" w:rsidRDefault="00B472E7" w:rsidP="00FA266C">
            <w:r w:rsidRPr="00562639">
              <w:t xml:space="preserve">What did you notice most about the illustrations? </w:t>
            </w:r>
            <w:r w:rsidRPr="00562639">
              <w:rPr>
                <w:i/>
              </w:rPr>
              <w:t>Things I thought were particularly helpful for conveying the message in the story.</w:t>
            </w:r>
          </w:p>
        </w:tc>
        <w:tc>
          <w:tcPr>
            <w:tcW w:w="4059" w:type="dxa"/>
          </w:tcPr>
          <w:p w14:paraId="28247A3A" w14:textId="77777777" w:rsidR="00B472E7" w:rsidRPr="00562639" w:rsidRDefault="00B472E7" w:rsidP="00FA266C"/>
        </w:tc>
      </w:tr>
      <w:tr w:rsidR="00B472E7" w:rsidRPr="00562639" w14:paraId="696A15C5" w14:textId="77777777" w:rsidTr="00FA266C">
        <w:tc>
          <w:tcPr>
            <w:tcW w:w="4957" w:type="dxa"/>
            <w:shd w:val="clear" w:color="auto" w:fill="DEEAF6" w:themeFill="accent1" w:themeFillTint="33"/>
          </w:tcPr>
          <w:p w14:paraId="1D4BA749" w14:textId="0ACB9456" w:rsidR="00B472E7" w:rsidRPr="00562639" w:rsidRDefault="00B472E7" w:rsidP="00FA266C">
            <w:r w:rsidRPr="00562639">
              <w:t>What sort of language was used –</w:t>
            </w:r>
            <w:r w:rsidR="003E49EB">
              <w:t xml:space="preserve"> what sort of words, how long a</w:t>
            </w:r>
            <w:r w:rsidRPr="00562639">
              <w:t xml:space="preserve">re the sentences? </w:t>
            </w:r>
          </w:p>
        </w:tc>
        <w:tc>
          <w:tcPr>
            <w:tcW w:w="4059" w:type="dxa"/>
          </w:tcPr>
          <w:p w14:paraId="7A5D53F0" w14:textId="77777777" w:rsidR="00B472E7" w:rsidRPr="00562639" w:rsidRDefault="00B472E7" w:rsidP="00FA266C"/>
        </w:tc>
      </w:tr>
      <w:tr w:rsidR="00B472E7" w:rsidRPr="00562639" w14:paraId="0E21EC3D" w14:textId="77777777" w:rsidTr="00FA266C">
        <w:tc>
          <w:tcPr>
            <w:tcW w:w="4957" w:type="dxa"/>
            <w:shd w:val="clear" w:color="auto" w:fill="DEEAF6" w:themeFill="accent1" w:themeFillTint="33"/>
          </w:tcPr>
          <w:p w14:paraId="25D222E0" w14:textId="77777777" w:rsidR="00B472E7" w:rsidRPr="00562639" w:rsidRDefault="00B472E7" w:rsidP="00FA266C">
            <w:r w:rsidRPr="00562639">
              <w:t>About how many words are there on a page?</w:t>
            </w:r>
          </w:p>
        </w:tc>
        <w:tc>
          <w:tcPr>
            <w:tcW w:w="4059" w:type="dxa"/>
          </w:tcPr>
          <w:p w14:paraId="0990ABF8" w14:textId="77777777" w:rsidR="00B472E7" w:rsidRPr="00562639" w:rsidRDefault="00B472E7" w:rsidP="00FA266C"/>
        </w:tc>
      </w:tr>
      <w:tr w:rsidR="00B472E7" w:rsidRPr="00562639" w14:paraId="5F82EE3F" w14:textId="77777777" w:rsidTr="00FA266C">
        <w:tc>
          <w:tcPr>
            <w:tcW w:w="4957" w:type="dxa"/>
            <w:shd w:val="clear" w:color="auto" w:fill="DEEAF6" w:themeFill="accent1" w:themeFillTint="33"/>
          </w:tcPr>
          <w:p w14:paraId="46709AE7" w14:textId="77777777" w:rsidR="00B472E7" w:rsidRPr="00562639" w:rsidRDefault="00B472E7" w:rsidP="00FA266C">
            <w:r w:rsidRPr="00562639">
              <w:t>How many ideas are there on a page?</w:t>
            </w:r>
          </w:p>
        </w:tc>
        <w:tc>
          <w:tcPr>
            <w:tcW w:w="4059" w:type="dxa"/>
          </w:tcPr>
          <w:p w14:paraId="68F37957" w14:textId="77777777" w:rsidR="00B472E7" w:rsidRPr="00562639" w:rsidRDefault="00B472E7" w:rsidP="00FA266C"/>
        </w:tc>
      </w:tr>
      <w:tr w:rsidR="00B472E7" w:rsidRPr="00562639" w14:paraId="6A89B0D4" w14:textId="77777777" w:rsidTr="00FA266C">
        <w:tc>
          <w:tcPr>
            <w:tcW w:w="4957" w:type="dxa"/>
            <w:shd w:val="clear" w:color="auto" w:fill="DEEAF6" w:themeFill="accent1" w:themeFillTint="33"/>
          </w:tcPr>
          <w:p w14:paraId="3CFAD974" w14:textId="77777777" w:rsidR="00B472E7" w:rsidRPr="00562639" w:rsidRDefault="00B472E7" w:rsidP="00FA266C">
            <w:r w:rsidRPr="00562639">
              <w:t xml:space="preserve">What did you notice about the relationship between the illustration and the words? </w:t>
            </w:r>
          </w:p>
        </w:tc>
        <w:tc>
          <w:tcPr>
            <w:tcW w:w="4059" w:type="dxa"/>
          </w:tcPr>
          <w:p w14:paraId="7E750690" w14:textId="77777777" w:rsidR="00B472E7" w:rsidRPr="00562639" w:rsidRDefault="00B472E7" w:rsidP="00FA266C"/>
        </w:tc>
      </w:tr>
      <w:tr w:rsidR="00B472E7" w:rsidRPr="00562639" w14:paraId="718DA237" w14:textId="77777777" w:rsidTr="00FA266C">
        <w:tc>
          <w:tcPr>
            <w:tcW w:w="4957" w:type="dxa"/>
            <w:shd w:val="clear" w:color="auto" w:fill="DEEAF6" w:themeFill="accent1" w:themeFillTint="33"/>
          </w:tcPr>
          <w:p w14:paraId="3F51B239" w14:textId="77777777" w:rsidR="00B472E7" w:rsidRPr="00562639" w:rsidRDefault="00B472E7" w:rsidP="00FA266C">
            <w:r w:rsidRPr="00562639">
              <w:t xml:space="preserve">About how many pages will it take to tell a story – look at a few children’s books in your school library or you may still have some at home, and some can be viewed online (or in a bookshop).  </w:t>
            </w:r>
          </w:p>
        </w:tc>
        <w:tc>
          <w:tcPr>
            <w:tcW w:w="4059" w:type="dxa"/>
          </w:tcPr>
          <w:p w14:paraId="3C2EFC30" w14:textId="77777777" w:rsidR="00B472E7" w:rsidRPr="00562639" w:rsidRDefault="00B472E7" w:rsidP="00FA266C"/>
        </w:tc>
      </w:tr>
      <w:tr w:rsidR="00B472E7" w:rsidRPr="00562639" w14:paraId="2BD122A9" w14:textId="77777777" w:rsidTr="00FA266C">
        <w:tc>
          <w:tcPr>
            <w:tcW w:w="9016" w:type="dxa"/>
            <w:gridSpan w:val="2"/>
            <w:shd w:val="clear" w:color="auto" w:fill="DEEAF6" w:themeFill="accent1" w:themeFillTint="33"/>
          </w:tcPr>
          <w:p w14:paraId="6194FD95" w14:textId="77777777" w:rsidR="00B472E7" w:rsidRPr="00562639" w:rsidRDefault="00B472E7" w:rsidP="00FA266C">
            <w:pPr>
              <w:rPr>
                <w:b/>
              </w:rPr>
            </w:pPr>
            <w:r w:rsidRPr="00562639">
              <w:rPr>
                <w:b/>
              </w:rPr>
              <w:t xml:space="preserve">Planning your book </w:t>
            </w:r>
          </w:p>
        </w:tc>
      </w:tr>
      <w:tr w:rsidR="00B472E7" w:rsidRPr="00562639" w14:paraId="1C1D4E14" w14:textId="77777777" w:rsidTr="00FA266C">
        <w:tc>
          <w:tcPr>
            <w:tcW w:w="4957" w:type="dxa"/>
            <w:shd w:val="clear" w:color="auto" w:fill="DEEAF6" w:themeFill="accent1" w:themeFillTint="33"/>
          </w:tcPr>
          <w:p w14:paraId="112B6598" w14:textId="77777777" w:rsidR="00B472E7" w:rsidRPr="00562639" w:rsidRDefault="00B472E7" w:rsidP="00FA266C">
            <w:r w:rsidRPr="00562639">
              <w:t>What theme or idea are you interested in for your book?</w:t>
            </w:r>
          </w:p>
        </w:tc>
        <w:tc>
          <w:tcPr>
            <w:tcW w:w="4059" w:type="dxa"/>
          </w:tcPr>
          <w:p w14:paraId="48E53489" w14:textId="77777777" w:rsidR="00B472E7" w:rsidRPr="00562639" w:rsidRDefault="00B472E7" w:rsidP="00FA266C"/>
        </w:tc>
      </w:tr>
      <w:tr w:rsidR="00B472E7" w:rsidRPr="00562639" w14:paraId="69BAF7C0" w14:textId="77777777" w:rsidTr="00FA266C">
        <w:tc>
          <w:tcPr>
            <w:tcW w:w="4957" w:type="dxa"/>
            <w:shd w:val="clear" w:color="auto" w:fill="DEEAF6" w:themeFill="accent1" w:themeFillTint="33"/>
          </w:tcPr>
          <w:p w14:paraId="2DAD1E01" w14:textId="4ECF15CB" w:rsidR="00B472E7" w:rsidRPr="00562639" w:rsidRDefault="00B472E7" w:rsidP="00FA266C">
            <w:r w:rsidRPr="00562639">
              <w:t>What is the main message you want to get across in relation to this</w:t>
            </w:r>
            <w:r w:rsidR="00357B92" w:rsidRPr="00562639">
              <w:t xml:space="preserve"> theme? </w:t>
            </w:r>
          </w:p>
        </w:tc>
        <w:tc>
          <w:tcPr>
            <w:tcW w:w="4059" w:type="dxa"/>
          </w:tcPr>
          <w:p w14:paraId="6564DE8F" w14:textId="77777777" w:rsidR="00B472E7" w:rsidRPr="00562639" w:rsidRDefault="00B472E7" w:rsidP="00FA266C"/>
        </w:tc>
      </w:tr>
      <w:tr w:rsidR="00357B92" w:rsidRPr="00562639" w14:paraId="4FAE9C25" w14:textId="77777777" w:rsidTr="00FA266C">
        <w:tc>
          <w:tcPr>
            <w:tcW w:w="4957" w:type="dxa"/>
            <w:shd w:val="clear" w:color="auto" w:fill="DEEAF6" w:themeFill="accent1" w:themeFillTint="33"/>
          </w:tcPr>
          <w:p w14:paraId="3CA68856" w14:textId="1D0ED150" w:rsidR="00357B92" w:rsidRPr="00562639" w:rsidRDefault="00357B92" w:rsidP="00FA266C">
            <w:r w:rsidRPr="00562639">
              <w:t>Have you got any initial ideas for a book title?</w:t>
            </w:r>
          </w:p>
        </w:tc>
        <w:tc>
          <w:tcPr>
            <w:tcW w:w="4059" w:type="dxa"/>
          </w:tcPr>
          <w:p w14:paraId="5BC92C20" w14:textId="77777777" w:rsidR="00357B92" w:rsidRPr="00562639" w:rsidRDefault="00357B92" w:rsidP="00FA266C"/>
        </w:tc>
      </w:tr>
      <w:tr w:rsidR="00B472E7" w:rsidRPr="00562639" w14:paraId="1CBD5B84" w14:textId="77777777" w:rsidTr="00FA266C">
        <w:tc>
          <w:tcPr>
            <w:tcW w:w="4957" w:type="dxa"/>
            <w:shd w:val="clear" w:color="auto" w:fill="DEEAF6" w:themeFill="accent1" w:themeFillTint="33"/>
          </w:tcPr>
          <w:p w14:paraId="44BF7EDB" w14:textId="55542D1A" w:rsidR="00B472E7" w:rsidRPr="00562639" w:rsidRDefault="00B472E7" w:rsidP="00357B92">
            <w:r w:rsidRPr="00562639">
              <w:t xml:space="preserve">What sort of age group is the story for? What will </w:t>
            </w:r>
            <w:r w:rsidR="00357B92" w:rsidRPr="00562639">
              <w:t>you</w:t>
            </w:r>
            <w:r w:rsidRPr="00562639">
              <w:t xml:space="preserve"> have to consider when writing a story for this age group?</w:t>
            </w:r>
          </w:p>
        </w:tc>
        <w:tc>
          <w:tcPr>
            <w:tcW w:w="4059" w:type="dxa"/>
          </w:tcPr>
          <w:p w14:paraId="017265F0" w14:textId="77777777" w:rsidR="00B472E7" w:rsidRPr="00562639" w:rsidRDefault="00B472E7" w:rsidP="00FA266C"/>
        </w:tc>
      </w:tr>
      <w:tr w:rsidR="00B472E7" w:rsidRPr="00562639" w14:paraId="2C53C8DB" w14:textId="77777777" w:rsidTr="00FA266C">
        <w:tc>
          <w:tcPr>
            <w:tcW w:w="4957" w:type="dxa"/>
            <w:shd w:val="clear" w:color="auto" w:fill="DEEAF6" w:themeFill="accent1" w:themeFillTint="33"/>
          </w:tcPr>
          <w:p w14:paraId="276C9AB1" w14:textId="77777777" w:rsidR="00B472E7" w:rsidRPr="00562639" w:rsidRDefault="00B472E7" w:rsidP="00797787">
            <w:pPr>
              <w:pStyle w:val="ListParagraph"/>
              <w:numPr>
                <w:ilvl w:val="0"/>
                <w:numId w:val="63"/>
              </w:numPr>
              <w:ind w:left="313" w:hanging="284"/>
            </w:pPr>
            <w:r w:rsidRPr="00562639">
              <w:t xml:space="preserve">Who will be the central character in the story? </w:t>
            </w:r>
          </w:p>
          <w:p w14:paraId="0C773F13" w14:textId="24A670E2" w:rsidR="00B472E7" w:rsidRPr="00562639" w:rsidRDefault="00B472E7" w:rsidP="00797787">
            <w:pPr>
              <w:pStyle w:val="ListParagraph"/>
              <w:numPr>
                <w:ilvl w:val="0"/>
                <w:numId w:val="63"/>
              </w:numPr>
              <w:ind w:left="313" w:hanging="284"/>
            </w:pPr>
            <w:r w:rsidRPr="00562639">
              <w:t xml:space="preserve">How many other characters do </w:t>
            </w:r>
            <w:r w:rsidR="00357B92" w:rsidRPr="00562639">
              <w:t>you</w:t>
            </w:r>
            <w:r w:rsidRPr="00562639">
              <w:t xml:space="preserve"> need to be able to tell the story (If any)? </w:t>
            </w:r>
          </w:p>
          <w:p w14:paraId="55BB71AA" w14:textId="77777777" w:rsidR="00B472E7" w:rsidRPr="00562639" w:rsidRDefault="00B472E7" w:rsidP="00797787">
            <w:pPr>
              <w:pStyle w:val="ListParagraph"/>
              <w:numPr>
                <w:ilvl w:val="0"/>
                <w:numId w:val="63"/>
              </w:numPr>
              <w:ind w:left="313" w:hanging="284"/>
            </w:pPr>
            <w:r w:rsidRPr="00562639">
              <w:t xml:space="preserve">What will happen to the person – what’s the change or loss they experience? </w:t>
            </w:r>
          </w:p>
          <w:p w14:paraId="130459F8" w14:textId="408E9438" w:rsidR="00B472E7" w:rsidRPr="00562639" w:rsidRDefault="00B472E7" w:rsidP="00797787">
            <w:pPr>
              <w:pStyle w:val="ListParagraph"/>
              <w:numPr>
                <w:ilvl w:val="0"/>
                <w:numId w:val="63"/>
              </w:numPr>
              <w:ind w:left="313" w:hanging="284"/>
            </w:pPr>
            <w:r w:rsidRPr="00562639">
              <w:t xml:space="preserve">How </w:t>
            </w:r>
            <w:r w:rsidR="00357B92" w:rsidRPr="00562639">
              <w:t>are you</w:t>
            </w:r>
            <w:r w:rsidRPr="00562639">
              <w:t xml:space="preserve"> going to sensitively show the ways the change or loss impacts the person? How can </w:t>
            </w:r>
            <w:r w:rsidR="00357B92" w:rsidRPr="00562639">
              <w:t>you</w:t>
            </w:r>
            <w:r w:rsidRPr="00562639">
              <w:t xml:space="preserve"> be sure </w:t>
            </w:r>
            <w:r w:rsidR="00357B92" w:rsidRPr="00562639">
              <w:t>you’re</w:t>
            </w:r>
            <w:r w:rsidRPr="00562639">
              <w:t xml:space="preserve"> being sensitive and saying this in a way young children will understand? </w:t>
            </w:r>
          </w:p>
          <w:p w14:paraId="28FC3ABD" w14:textId="7A40BF35" w:rsidR="00B472E7" w:rsidRPr="00562639" w:rsidRDefault="00B472E7" w:rsidP="00797787">
            <w:pPr>
              <w:pStyle w:val="ListParagraph"/>
              <w:numPr>
                <w:ilvl w:val="0"/>
                <w:numId w:val="63"/>
              </w:numPr>
              <w:ind w:left="313" w:hanging="284"/>
            </w:pPr>
            <w:r w:rsidRPr="00562639">
              <w:t xml:space="preserve">How </w:t>
            </w:r>
            <w:r w:rsidR="00357B92" w:rsidRPr="00562639">
              <w:t>are you</w:t>
            </w:r>
            <w:r w:rsidRPr="00562639">
              <w:t xml:space="preserve"> going to develop the story so that it results in something positive happening that supports the main character’s wellbeing? </w:t>
            </w:r>
          </w:p>
          <w:p w14:paraId="6F662E9D" w14:textId="551D037F" w:rsidR="00B472E7" w:rsidRPr="00562639" w:rsidRDefault="00B472E7" w:rsidP="00797787">
            <w:pPr>
              <w:pStyle w:val="ListParagraph"/>
              <w:numPr>
                <w:ilvl w:val="0"/>
                <w:numId w:val="63"/>
              </w:numPr>
              <w:ind w:left="313" w:hanging="284"/>
            </w:pPr>
            <w:r w:rsidRPr="00562639">
              <w:t xml:space="preserve">Where do </w:t>
            </w:r>
            <w:r w:rsidR="00357B92" w:rsidRPr="00562639">
              <w:t>you</w:t>
            </w:r>
            <w:r w:rsidRPr="00562639">
              <w:t xml:space="preserve"> want the story to end – what’s the final message or point to make? </w:t>
            </w:r>
          </w:p>
          <w:p w14:paraId="3E172197" w14:textId="39B5E2FE" w:rsidR="00B472E7" w:rsidRPr="00562639" w:rsidRDefault="004319D1" w:rsidP="004319D1">
            <w:pPr>
              <w:pStyle w:val="ListParagraph"/>
              <w:numPr>
                <w:ilvl w:val="0"/>
                <w:numId w:val="63"/>
              </w:numPr>
              <w:ind w:left="313" w:hanging="284"/>
            </w:pPr>
            <w:r w:rsidRPr="00562639">
              <w:t xml:space="preserve">Make the final decision about </w:t>
            </w:r>
            <w:r w:rsidR="00B472E7" w:rsidRPr="00562639">
              <w:t>a meaningful and interesting title for the book</w:t>
            </w:r>
            <w:r w:rsidRPr="00562639">
              <w:t>.</w:t>
            </w:r>
          </w:p>
        </w:tc>
        <w:tc>
          <w:tcPr>
            <w:tcW w:w="4059" w:type="dxa"/>
          </w:tcPr>
          <w:p w14:paraId="18706EB5" w14:textId="77777777" w:rsidR="00B472E7" w:rsidRPr="00562639" w:rsidRDefault="00B472E7" w:rsidP="00FA266C"/>
        </w:tc>
      </w:tr>
      <w:tr w:rsidR="00B472E7" w:rsidRPr="00562639" w14:paraId="3829B0BD" w14:textId="77777777" w:rsidTr="00FA266C">
        <w:tc>
          <w:tcPr>
            <w:tcW w:w="4957" w:type="dxa"/>
            <w:shd w:val="clear" w:color="auto" w:fill="DEEAF6" w:themeFill="accent1" w:themeFillTint="33"/>
          </w:tcPr>
          <w:p w14:paraId="254D4EC1" w14:textId="50CD11D5" w:rsidR="00B472E7" w:rsidRPr="00562639" w:rsidRDefault="00B472E7" w:rsidP="00FA266C">
            <w:r w:rsidRPr="00562639">
              <w:t xml:space="preserve">Plan out the pages of your book – there is no absolute page requirement. Look at other books to see how many pages are needed to tell a simple story. Create a simple storyboard to map out the words of </w:t>
            </w:r>
            <w:r w:rsidR="00E54DC9" w:rsidRPr="00562639">
              <w:t xml:space="preserve">the </w:t>
            </w:r>
            <w:r w:rsidRPr="00562639">
              <w:t xml:space="preserve">story (one idea each page). </w:t>
            </w:r>
            <w:r w:rsidRPr="00562639">
              <w:rPr>
                <w:i/>
              </w:rPr>
              <w:t>This will take time – you may find you need to go back and forth to write a coherent story that conveys the message you intend.</w:t>
            </w:r>
            <w:r w:rsidRPr="00562639">
              <w:t xml:space="preserve">  Once the text is completed, identify the sorts of illustrations that will appear with the words on each page.</w:t>
            </w:r>
          </w:p>
        </w:tc>
        <w:tc>
          <w:tcPr>
            <w:tcW w:w="4059" w:type="dxa"/>
          </w:tcPr>
          <w:p w14:paraId="21D309BF" w14:textId="77777777" w:rsidR="00B472E7" w:rsidRPr="00562639" w:rsidRDefault="00B472E7" w:rsidP="00FA266C"/>
        </w:tc>
      </w:tr>
      <w:tr w:rsidR="00B472E7" w:rsidRPr="00562639" w14:paraId="3BC0DE3C" w14:textId="77777777" w:rsidTr="00FA266C">
        <w:tc>
          <w:tcPr>
            <w:tcW w:w="4957" w:type="dxa"/>
            <w:shd w:val="clear" w:color="auto" w:fill="DEEAF6" w:themeFill="accent1" w:themeFillTint="33"/>
          </w:tcPr>
          <w:p w14:paraId="326E2006" w14:textId="77777777" w:rsidR="00B472E7" w:rsidRPr="00562639" w:rsidRDefault="00B472E7" w:rsidP="00FA266C">
            <w:r w:rsidRPr="00562639">
              <w:t xml:space="preserve">Once you have confirmed the text and illustration ideas, you need to produce the finished copy. </w:t>
            </w:r>
          </w:p>
        </w:tc>
        <w:tc>
          <w:tcPr>
            <w:tcW w:w="4059" w:type="dxa"/>
          </w:tcPr>
          <w:p w14:paraId="45CF4618" w14:textId="77777777" w:rsidR="00B472E7" w:rsidRPr="00562639" w:rsidRDefault="00B472E7" w:rsidP="00FA266C"/>
        </w:tc>
      </w:tr>
      <w:tr w:rsidR="00B472E7" w:rsidRPr="00562639" w14:paraId="21389D8B" w14:textId="77777777" w:rsidTr="00FA266C">
        <w:tc>
          <w:tcPr>
            <w:tcW w:w="9016" w:type="dxa"/>
            <w:gridSpan w:val="2"/>
            <w:shd w:val="clear" w:color="auto" w:fill="DEEAF6" w:themeFill="accent1" w:themeFillTint="33"/>
          </w:tcPr>
          <w:p w14:paraId="711A83A1" w14:textId="77777777" w:rsidR="00B472E7" w:rsidRPr="00562639" w:rsidRDefault="00B472E7" w:rsidP="00FA266C">
            <w:r w:rsidRPr="00562639">
              <w:rPr>
                <w:b/>
              </w:rPr>
              <w:t xml:space="preserve">Practical considerations </w:t>
            </w:r>
          </w:p>
        </w:tc>
      </w:tr>
      <w:tr w:rsidR="00B472E7" w:rsidRPr="00562639" w14:paraId="5C319712" w14:textId="77777777" w:rsidTr="00FA266C">
        <w:tc>
          <w:tcPr>
            <w:tcW w:w="4957" w:type="dxa"/>
            <w:shd w:val="clear" w:color="auto" w:fill="DEEAF6" w:themeFill="accent1" w:themeFillTint="33"/>
          </w:tcPr>
          <w:p w14:paraId="1400A043" w14:textId="77777777" w:rsidR="00B472E7" w:rsidRPr="00562639" w:rsidRDefault="00B472E7" w:rsidP="00FA266C">
            <w:r w:rsidRPr="00562639">
              <w:t xml:space="preserve">If working with a partner, how will you share the responsibility for producing the book? </w:t>
            </w:r>
          </w:p>
        </w:tc>
        <w:tc>
          <w:tcPr>
            <w:tcW w:w="4059" w:type="dxa"/>
          </w:tcPr>
          <w:p w14:paraId="7710D7BE" w14:textId="77777777" w:rsidR="00B472E7" w:rsidRPr="00562639" w:rsidRDefault="00B472E7" w:rsidP="00FA266C"/>
        </w:tc>
      </w:tr>
      <w:tr w:rsidR="00B472E7" w:rsidRPr="00562639" w14:paraId="2E5AC255" w14:textId="77777777" w:rsidTr="00FA266C">
        <w:tc>
          <w:tcPr>
            <w:tcW w:w="4957" w:type="dxa"/>
            <w:shd w:val="clear" w:color="auto" w:fill="DEEAF6" w:themeFill="accent1" w:themeFillTint="33"/>
          </w:tcPr>
          <w:p w14:paraId="757D81E6" w14:textId="4E4547B8" w:rsidR="00B472E7" w:rsidRPr="00562639" w:rsidRDefault="00B472E7" w:rsidP="00FA266C">
            <w:r w:rsidRPr="00562639">
              <w:t>How will you write the text? Handwritten? Or typed on computer in a particular font (and font size), printed onto a blank page to which the illustrations are then added? Or can you produce all text and insert images on the computer</w:t>
            </w:r>
            <w:r w:rsidR="003E49EB">
              <w:t xml:space="preserve"> using a publishing application</w:t>
            </w:r>
            <w:r w:rsidRPr="00562639">
              <w:t>?</w:t>
            </w:r>
          </w:p>
        </w:tc>
        <w:tc>
          <w:tcPr>
            <w:tcW w:w="4059" w:type="dxa"/>
          </w:tcPr>
          <w:p w14:paraId="6AED5820" w14:textId="77777777" w:rsidR="00B472E7" w:rsidRPr="00562639" w:rsidRDefault="00B472E7" w:rsidP="00FA266C"/>
        </w:tc>
      </w:tr>
      <w:tr w:rsidR="00B472E7" w:rsidRPr="00562639" w14:paraId="2AFCD4BA" w14:textId="77777777" w:rsidTr="00FA266C">
        <w:tc>
          <w:tcPr>
            <w:tcW w:w="4957" w:type="dxa"/>
            <w:shd w:val="clear" w:color="auto" w:fill="DEEAF6" w:themeFill="accent1" w:themeFillTint="33"/>
          </w:tcPr>
          <w:p w14:paraId="6ADDF059" w14:textId="2DC97961" w:rsidR="00B472E7" w:rsidRPr="00562639" w:rsidRDefault="00B472E7" w:rsidP="00357B92">
            <w:r w:rsidRPr="00562639">
              <w:t xml:space="preserve">What have you decided about </w:t>
            </w:r>
            <w:r w:rsidR="00357B92" w:rsidRPr="00562639">
              <w:t>the way</w:t>
            </w:r>
            <w:r w:rsidRPr="00562639">
              <w:t xml:space="preserve"> you will produce the illustrations?</w:t>
            </w:r>
          </w:p>
        </w:tc>
        <w:tc>
          <w:tcPr>
            <w:tcW w:w="4059" w:type="dxa"/>
          </w:tcPr>
          <w:p w14:paraId="5F5A6C62" w14:textId="77777777" w:rsidR="00B472E7" w:rsidRPr="00562639" w:rsidRDefault="00B472E7" w:rsidP="00FA266C"/>
        </w:tc>
      </w:tr>
      <w:tr w:rsidR="00B472E7" w:rsidRPr="00562639" w14:paraId="5050482C" w14:textId="77777777" w:rsidTr="00FA266C">
        <w:tc>
          <w:tcPr>
            <w:tcW w:w="4957" w:type="dxa"/>
            <w:shd w:val="clear" w:color="auto" w:fill="DEEAF6" w:themeFill="accent1" w:themeFillTint="33"/>
          </w:tcPr>
          <w:p w14:paraId="4079B757" w14:textId="77777777" w:rsidR="00B472E7" w:rsidRPr="00562639" w:rsidRDefault="00B472E7" w:rsidP="00FA266C">
            <w:r w:rsidRPr="00562639">
              <w:t xml:space="preserve">What illustration will go on the cover? </w:t>
            </w:r>
          </w:p>
        </w:tc>
        <w:tc>
          <w:tcPr>
            <w:tcW w:w="4059" w:type="dxa"/>
          </w:tcPr>
          <w:p w14:paraId="187B614B" w14:textId="77777777" w:rsidR="00B472E7" w:rsidRPr="00562639" w:rsidRDefault="00B472E7" w:rsidP="00FA266C"/>
        </w:tc>
      </w:tr>
      <w:tr w:rsidR="00B472E7" w:rsidRPr="00562639" w14:paraId="732C3FCA" w14:textId="77777777" w:rsidTr="00FA266C">
        <w:tc>
          <w:tcPr>
            <w:tcW w:w="4957" w:type="dxa"/>
            <w:shd w:val="clear" w:color="auto" w:fill="DEEAF6" w:themeFill="accent1" w:themeFillTint="33"/>
          </w:tcPr>
          <w:p w14:paraId="32ED963A" w14:textId="77777777" w:rsidR="00B472E7" w:rsidRPr="00562639" w:rsidRDefault="00B472E7" w:rsidP="00FA266C">
            <w:r w:rsidRPr="00562639">
              <w:t xml:space="preserve">Will your final book be paper-based or digital? Why this format? </w:t>
            </w:r>
          </w:p>
        </w:tc>
        <w:tc>
          <w:tcPr>
            <w:tcW w:w="4059" w:type="dxa"/>
          </w:tcPr>
          <w:p w14:paraId="5FA90B88" w14:textId="77777777" w:rsidR="00B472E7" w:rsidRPr="00562639" w:rsidRDefault="00B472E7" w:rsidP="00FA266C"/>
        </w:tc>
      </w:tr>
      <w:tr w:rsidR="00B472E7" w:rsidRPr="00562639" w14:paraId="622B025D" w14:textId="77777777" w:rsidTr="00FA266C">
        <w:tc>
          <w:tcPr>
            <w:tcW w:w="4957" w:type="dxa"/>
            <w:shd w:val="clear" w:color="auto" w:fill="DEEAF6" w:themeFill="accent1" w:themeFillTint="33"/>
          </w:tcPr>
          <w:p w14:paraId="03980AFE" w14:textId="663204F3" w:rsidR="00B472E7" w:rsidRPr="00562639" w:rsidRDefault="00B472E7" w:rsidP="00FA266C">
            <w:r w:rsidRPr="00562639">
              <w:t>Check list for final production – have you included on the cover or inside cover (as applicable – see an actual printed book for ideas)</w:t>
            </w:r>
            <w:r w:rsidR="00E54DC9" w:rsidRPr="00562639">
              <w:t>?</w:t>
            </w:r>
            <w:r w:rsidRPr="00562639">
              <w:t xml:space="preserve">: </w:t>
            </w:r>
          </w:p>
          <w:p w14:paraId="7AEA673F" w14:textId="77777777" w:rsidR="00B472E7" w:rsidRPr="00562639" w:rsidRDefault="00B472E7" w:rsidP="00797787">
            <w:pPr>
              <w:pStyle w:val="ListParagraph"/>
              <w:numPr>
                <w:ilvl w:val="0"/>
                <w:numId w:val="62"/>
              </w:numPr>
            </w:pPr>
            <w:r w:rsidRPr="00562639">
              <w:t>Author and illustrator names</w:t>
            </w:r>
          </w:p>
          <w:p w14:paraId="0D87C5D7" w14:textId="77777777" w:rsidR="00B472E7" w:rsidRPr="00562639" w:rsidRDefault="00B472E7" w:rsidP="00797787">
            <w:pPr>
              <w:pStyle w:val="ListParagraph"/>
              <w:numPr>
                <w:ilvl w:val="0"/>
                <w:numId w:val="62"/>
              </w:numPr>
            </w:pPr>
            <w:r w:rsidRPr="00562639">
              <w:t>Year of production</w:t>
            </w:r>
          </w:p>
          <w:p w14:paraId="2CBD7697" w14:textId="77777777" w:rsidR="00B472E7" w:rsidRPr="00562639" w:rsidRDefault="00B472E7" w:rsidP="00797787">
            <w:pPr>
              <w:pStyle w:val="ListParagraph"/>
              <w:numPr>
                <w:ilvl w:val="0"/>
                <w:numId w:val="62"/>
              </w:numPr>
            </w:pPr>
            <w:r w:rsidRPr="00562639">
              <w:t xml:space="preserve">Where it was first published </w:t>
            </w:r>
          </w:p>
          <w:p w14:paraId="4DC07C0F" w14:textId="77777777" w:rsidR="00B472E7" w:rsidRDefault="00B472E7" w:rsidP="00797787">
            <w:pPr>
              <w:pStyle w:val="ListParagraph"/>
              <w:numPr>
                <w:ilvl w:val="0"/>
                <w:numId w:val="62"/>
              </w:numPr>
            </w:pPr>
            <w:r w:rsidRPr="00562639">
              <w:t>Any author affiliations (information about the authors)</w:t>
            </w:r>
            <w:r w:rsidR="00155DC2" w:rsidRPr="00562639">
              <w:t>.</w:t>
            </w:r>
            <w:r w:rsidRPr="00562639">
              <w:t xml:space="preserve"> </w:t>
            </w:r>
          </w:p>
          <w:p w14:paraId="7B7B3C25" w14:textId="6C642DFA" w:rsidR="003E49EB" w:rsidRPr="00562639" w:rsidRDefault="003E49EB" w:rsidP="00797787">
            <w:pPr>
              <w:pStyle w:val="ListParagraph"/>
              <w:numPr>
                <w:ilvl w:val="0"/>
                <w:numId w:val="62"/>
              </w:numPr>
            </w:pPr>
            <w:r>
              <w:t>Copyright to you as author.</w:t>
            </w:r>
          </w:p>
        </w:tc>
        <w:tc>
          <w:tcPr>
            <w:tcW w:w="4059" w:type="dxa"/>
          </w:tcPr>
          <w:p w14:paraId="41BF479C" w14:textId="77777777" w:rsidR="00B472E7" w:rsidRPr="00562639" w:rsidRDefault="00B472E7" w:rsidP="00FA266C"/>
        </w:tc>
      </w:tr>
    </w:tbl>
    <w:p w14:paraId="270689B2" w14:textId="77777777" w:rsidR="00B472E7" w:rsidRPr="00562639" w:rsidRDefault="00B472E7" w:rsidP="00B472E7">
      <w:r w:rsidRPr="00562639">
        <w:br w:type="page"/>
      </w:r>
    </w:p>
    <w:p w14:paraId="25AAE6C1" w14:textId="7385A8DD" w:rsidR="00B833CD" w:rsidRPr="00562639" w:rsidRDefault="00B833CD" w:rsidP="00B833CD">
      <w:pPr>
        <w:rPr>
          <w:color w:val="0070C0"/>
          <w:sz w:val="18"/>
          <w:szCs w:val="18"/>
        </w:rPr>
      </w:pPr>
      <w:r w:rsidRPr="00562639">
        <w:rPr>
          <w:color w:val="0070C0"/>
          <w:sz w:val="18"/>
          <w:szCs w:val="18"/>
        </w:rPr>
        <w:t>Copy template</w:t>
      </w:r>
      <w:r w:rsidR="00DA1E28" w:rsidRPr="00DA1E28">
        <w:t xml:space="preserve"> </w:t>
      </w:r>
      <w:r w:rsidR="00DA1E28" w:rsidRPr="00DA1E28">
        <w:rPr>
          <w:b/>
          <w:color w:val="0070C0"/>
          <w:sz w:val="18"/>
          <w:szCs w:val="18"/>
        </w:rPr>
        <w:t>Activity number 35.</w:t>
      </w:r>
      <w:r w:rsidR="00DA1E28" w:rsidRPr="00DA1E28">
        <w:rPr>
          <w:color w:val="0070C0"/>
          <w:sz w:val="18"/>
          <w:szCs w:val="18"/>
        </w:rPr>
        <w:t xml:space="preserve"> Saying it in song   </w:t>
      </w:r>
    </w:p>
    <w:p w14:paraId="28633934" w14:textId="77777777" w:rsidR="00B833CD" w:rsidRPr="00562639" w:rsidRDefault="00B833CD" w:rsidP="00B833CD">
      <w:pPr>
        <w:rPr>
          <w:color w:val="0070C0"/>
          <w:sz w:val="28"/>
          <w:szCs w:val="28"/>
        </w:rPr>
      </w:pPr>
      <w:r w:rsidRPr="00562639">
        <w:rPr>
          <w:color w:val="0070C0"/>
          <w:sz w:val="28"/>
          <w:szCs w:val="28"/>
        </w:rPr>
        <w:t xml:space="preserve">Songs about loss </w:t>
      </w:r>
    </w:p>
    <w:tbl>
      <w:tblPr>
        <w:tblStyle w:val="TableGrid"/>
        <w:tblW w:w="0" w:type="auto"/>
        <w:tblLook w:val="04A0" w:firstRow="1" w:lastRow="0" w:firstColumn="1" w:lastColumn="0" w:noHBand="0" w:noVBand="1"/>
      </w:tblPr>
      <w:tblGrid>
        <w:gridCol w:w="3823"/>
        <w:gridCol w:w="5193"/>
      </w:tblGrid>
      <w:tr w:rsidR="00B833CD" w:rsidRPr="003E49EB" w14:paraId="4264A6FB" w14:textId="77777777" w:rsidTr="00FA266C">
        <w:tc>
          <w:tcPr>
            <w:tcW w:w="3823" w:type="dxa"/>
            <w:shd w:val="clear" w:color="auto" w:fill="DEEAF6" w:themeFill="accent1" w:themeFillTint="33"/>
          </w:tcPr>
          <w:p w14:paraId="0196577C" w14:textId="77777777" w:rsidR="00B833CD" w:rsidRPr="003E49EB" w:rsidRDefault="00B833CD" w:rsidP="00FA266C">
            <w:pPr>
              <w:rPr>
                <w:b/>
              </w:rPr>
            </w:pPr>
            <w:r w:rsidRPr="003E49EB">
              <w:rPr>
                <w:b/>
              </w:rPr>
              <w:t xml:space="preserve">Song analysis </w:t>
            </w:r>
          </w:p>
        </w:tc>
        <w:tc>
          <w:tcPr>
            <w:tcW w:w="5193" w:type="dxa"/>
            <w:shd w:val="clear" w:color="auto" w:fill="DEEAF6" w:themeFill="accent1" w:themeFillTint="33"/>
          </w:tcPr>
          <w:p w14:paraId="7FA6F07B" w14:textId="77777777" w:rsidR="00B833CD" w:rsidRPr="003E49EB" w:rsidRDefault="00B833CD" w:rsidP="00FA266C">
            <w:pPr>
              <w:rPr>
                <w:b/>
              </w:rPr>
            </w:pPr>
            <w:r w:rsidRPr="003E49EB">
              <w:rPr>
                <w:b/>
              </w:rPr>
              <w:t xml:space="preserve">Your responses </w:t>
            </w:r>
          </w:p>
        </w:tc>
      </w:tr>
      <w:tr w:rsidR="00B833CD" w:rsidRPr="00562639" w14:paraId="3156C64E" w14:textId="77777777" w:rsidTr="00FA266C">
        <w:tc>
          <w:tcPr>
            <w:tcW w:w="3823" w:type="dxa"/>
            <w:shd w:val="clear" w:color="auto" w:fill="DEEAF6" w:themeFill="accent1" w:themeFillTint="33"/>
          </w:tcPr>
          <w:p w14:paraId="2A66B9C9" w14:textId="77777777" w:rsidR="00B833CD" w:rsidRPr="00562639" w:rsidRDefault="00B833CD" w:rsidP="00FA266C">
            <w:r w:rsidRPr="00562639">
              <w:t>Song title</w:t>
            </w:r>
          </w:p>
          <w:p w14:paraId="41F21C40" w14:textId="77777777" w:rsidR="00B833CD" w:rsidRPr="00562639" w:rsidRDefault="00B833CD" w:rsidP="00FA266C"/>
        </w:tc>
        <w:tc>
          <w:tcPr>
            <w:tcW w:w="5193" w:type="dxa"/>
          </w:tcPr>
          <w:p w14:paraId="0032A0FD" w14:textId="77777777" w:rsidR="00B833CD" w:rsidRPr="00562639" w:rsidRDefault="00B833CD" w:rsidP="00FA266C"/>
        </w:tc>
      </w:tr>
      <w:tr w:rsidR="00B833CD" w:rsidRPr="00562639" w14:paraId="3DCB4971" w14:textId="77777777" w:rsidTr="00FA266C">
        <w:tc>
          <w:tcPr>
            <w:tcW w:w="3823" w:type="dxa"/>
            <w:shd w:val="clear" w:color="auto" w:fill="DEEAF6" w:themeFill="accent1" w:themeFillTint="33"/>
          </w:tcPr>
          <w:p w14:paraId="6902613F" w14:textId="77777777" w:rsidR="00B833CD" w:rsidRPr="00562639" w:rsidRDefault="00B833CD" w:rsidP="00FA266C">
            <w:r w:rsidRPr="00562639">
              <w:t xml:space="preserve">Singer or group’s name </w:t>
            </w:r>
          </w:p>
          <w:p w14:paraId="1B599DFB" w14:textId="77777777" w:rsidR="00B833CD" w:rsidRPr="00562639" w:rsidRDefault="00B833CD" w:rsidP="00FA266C"/>
        </w:tc>
        <w:tc>
          <w:tcPr>
            <w:tcW w:w="5193" w:type="dxa"/>
          </w:tcPr>
          <w:p w14:paraId="580E75D5" w14:textId="77777777" w:rsidR="00B833CD" w:rsidRPr="00562639" w:rsidRDefault="00B833CD" w:rsidP="00FA266C"/>
        </w:tc>
      </w:tr>
      <w:tr w:rsidR="00B833CD" w:rsidRPr="00562639" w14:paraId="1C8D575C" w14:textId="77777777" w:rsidTr="00FA266C">
        <w:tc>
          <w:tcPr>
            <w:tcW w:w="3823" w:type="dxa"/>
            <w:shd w:val="clear" w:color="auto" w:fill="DEEAF6" w:themeFill="accent1" w:themeFillTint="33"/>
          </w:tcPr>
          <w:p w14:paraId="3ACD3E75" w14:textId="77777777" w:rsidR="00B833CD" w:rsidRPr="00562639" w:rsidRDefault="00B833CD" w:rsidP="00FA266C">
            <w:r w:rsidRPr="00562639">
              <w:t>Nationality of singer or group</w:t>
            </w:r>
          </w:p>
          <w:p w14:paraId="6EE1D023" w14:textId="77777777" w:rsidR="00B833CD" w:rsidRPr="00562639" w:rsidRDefault="00B833CD" w:rsidP="00FA266C"/>
        </w:tc>
        <w:tc>
          <w:tcPr>
            <w:tcW w:w="5193" w:type="dxa"/>
          </w:tcPr>
          <w:p w14:paraId="67FAD369" w14:textId="77777777" w:rsidR="00B833CD" w:rsidRPr="00562639" w:rsidRDefault="00B833CD" w:rsidP="00FA266C"/>
        </w:tc>
      </w:tr>
      <w:tr w:rsidR="00B833CD" w:rsidRPr="00562639" w14:paraId="1DD77E31" w14:textId="77777777" w:rsidTr="00FA266C">
        <w:tc>
          <w:tcPr>
            <w:tcW w:w="3823" w:type="dxa"/>
            <w:shd w:val="clear" w:color="auto" w:fill="DEEAF6" w:themeFill="accent1" w:themeFillTint="33"/>
          </w:tcPr>
          <w:p w14:paraId="755D33B1" w14:textId="77777777" w:rsidR="00B833CD" w:rsidRPr="00562639" w:rsidRDefault="00B833CD" w:rsidP="00FA266C">
            <w:r w:rsidRPr="00562639">
              <w:t xml:space="preserve">Lyricist (songwriter) </w:t>
            </w:r>
          </w:p>
          <w:p w14:paraId="13951440" w14:textId="77777777" w:rsidR="00B833CD" w:rsidRPr="00562639" w:rsidRDefault="00B833CD" w:rsidP="00FA266C"/>
        </w:tc>
        <w:tc>
          <w:tcPr>
            <w:tcW w:w="5193" w:type="dxa"/>
          </w:tcPr>
          <w:p w14:paraId="593693F8" w14:textId="77777777" w:rsidR="00B833CD" w:rsidRPr="00562639" w:rsidRDefault="00B833CD" w:rsidP="00FA266C"/>
        </w:tc>
      </w:tr>
      <w:tr w:rsidR="00B833CD" w:rsidRPr="00562639" w14:paraId="5D868E87" w14:textId="77777777" w:rsidTr="00FA266C">
        <w:tc>
          <w:tcPr>
            <w:tcW w:w="3823" w:type="dxa"/>
            <w:shd w:val="clear" w:color="auto" w:fill="DEEAF6" w:themeFill="accent1" w:themeFillTint="33"/>
          </w:tcPr>
          <w:p w14:paraId="6F10E342" w14:textId="77777777" w:rsidR="00B833CD" w:rsidRPr="00562639" w:rsidRDefault="00B833CD" w:rsidP="00FA266C">
            <w:r w:rsidRPr="00562639">
              <w:t xml:space="preserve">Year of release </w:t>
            </w:r>
          </w:p>
        </w:tc>
        <w:tc>
          <w:tcPr>
            <w:tcW w:w="5193" w:type="dxa"/>
          </w:tcPr>
          <w:p w14:paraId="75EB436C" w14:textId="77777777" w:rsidR="00B833CD" w:rsidRPr="00562639" w:rsidRDefault="00B833CD" w:rsidP="00FA266C"/>
        </w:tc>
      </w:tr>
      <w:tr w:rsidR="00B833CD" w:rsidRPr="00562639" w14:paraId="239D9B94" w14:textId="77777777" w:rsidTr="00FA266C">
        <w:tc>
          <w:tcPr>
            <w:tcW w:w="3823" w:type="dxa"/>
            <w:shd w:val="clear" w:color="auto" w:fill="DEEAF6" w:themeFill="accent1" w:themeFillTint="33"/>
          </w:tcPr>
          <w:p w14:paraId="0E16BA78" w14:textId="77777777" w:rsidR="00B833CD" w:rsidRPr="00562639" w:rsidRDefault="00B833CD" w:rsidP="00FA266C">
            <w:r w:rsidRPr="00562639">
              <w:t xml:space="preserve">What sort of loss is the song about? </w:t>
            </w:r>
            <w:r w:rsidRPr="00562639">
              <w:rPr>
                <w:i/>
              </w:rPr>
              <w:t>(e.g. loss of a relationship, loss of freedom, loss of life)</w:t>
            </w:r>
            <w:r w:rsidRPr="00562639">
              <w:t xml:space="preserve"> </w:t>
            </w:r>
          </w:p>
        </w:tc>
        <w:tc>
          <w:tcPr>
            <w:tcW w:w="5193" w:type="dxa"/>
          </w:tcPr>
          <w:p w14:paraId="18FC56E0" w14:textId="77777777" w:rsidR="00B833CD" w:rsidRPr="00562639" w:rsidRDefault="00B833CD" w:rsidP="00FA266C"/>
        </w:tc>
      </w:tr>
      <w:tr w:rsidR="00B833CD" w:rsidRPr="00562639" w14:paraId="68887CD8" w14:textId="77777777" w:rsidTr="00FA266C">
        <w:tc>
          <w:tcPr>
            <w:tcW w:w="3823" w:type="dxa"/>
            <w:shd w:val="clear" w:color="auto" w:fill="DEEAF6" w:themeFill="accent1" w:themeFillTint="33"/>
          </w:tcPr>
          <w:p w14:paraId="70664C30" w14:textId="77777777" w:rsidR="00B833CD" w:rsidRPr="00562639" w:rsidRDefault="00B833CD" w:rsidP="00FA266C">
            <w:r w:rsidRPr="00562639">
              <w:t xml:space="preserve">Give some examples of lines in the song that make you confident that this is the sort of loss the song is about. </w:t>
            </w:r>
          </w:p>
        </w:tc>
        <w:tc>
          <w:tcPr>
            <w:tcW w:w="5193" w:type="dxa"/>
          </w:tcPr>
          <w:p w14:paraId="1F85BBF6" w14:textId="77777777" w:rsidR="00B833CD" w:rsidRPr="00562639" w:rsidRDefault="00B833CD" w:rsidP="00FA266C"/>
        </w:tc>
      </w:tr>
      <w:tr w:rsidR="00B833CD" w:rsidRPr="00562639" w14:paraId="7FD3F2B4" w14:textId="77777777" w:rsidTr="00FA266C">
        <w:tc>
          <w:tcPr>
            <w:tcW w:w="3823" w:type="dxa"/>
            <w:shd w:val="clear" w:color="auto" w:fill="DEEAF6" w:themeFill="accent1" w:themeFillTint="33"/>
          </w:tcPr>
          <w:p w14:paraId="572A5850" w14:textId="77777777" w:rsidR="00B833CD" w:rsidRPr="00562639" w:rsidRDefault="00B833CD" w:rsidP="00FA266C">
            <w:r w:rsidRPr="00562639">
              <w:t>What message(s) is the song conveying about the loss? (</w:t>
            </w:r>
            <w:r w:rsidRPr="00562639">
              <w:rPr>
                <w:i/>
              </w:rPr>
              <w:t>e.g. the feelings of loss like being hurt, the uncertainty of what’s ahead,</w:t>
            </w:r>
            <w:r w:rsidRPr="00562639">
              <w:t xml:space="preserve"> </w:t>
            </w:r>
            <w:r w:rsidRPr="00562639">
              <w:rPr>
                <w:i/>
              </w:rPr>
              <w:t>the feelings of grief after loss</w:t>
            </w:r>
            <w:r w:rsidRPr="00562639">
              <w:t>)</w:t>
            </w:r>
          </w:p>
        </w:tc>
        <w:tc>
          <w:tcPr>
            <w:tcW w:w="5193" w:type="dxa"/>
          </w:tcPr>
          <w:p w14:paraId="0E8AD9D8" w14:textId="77777777" w:rsidR="00B833CD" w:rsidRPr="00562639" w:rsidRDefault="00B833CD" w:rsidP="00FA266C"/>
        </w:tc>
      </w:tr>
      <w:tr w:rsidR="00B833CD" w:rsidRPr="00562639" w14:paraId="1903DE09" w14:textId="77777777" w:rsidTr="00FA266C">
        <w:tc>
          <w:tcPr>
            <w:tcW w:w="3823" w:type="dxa"/>
            <w:shd w:val="clear" w:color="auto" w:fill="DEEAF6" w:themeFill="accent1" w:themeFillTint="33"/>
          </w:tcPr>
          <w:p w14:paraId="0112EF49" w14:textId="77777777" w:rsidR="00B833CD" w:rsidRPr="00562639" w:rsidRDefault="00B833CD" w:rsidP="00FA266C">
            <w:r w:rsidRPr="00562639">
              <w:t>Give some examples of lines in the song that helped you decide that this was the message.</w:t>
            </w:r>
          </w:p>
        </w:tc>
        <w:tc>
          <w:tcPr>
            <w:tcW w:w="5193" w:type="dxa"/>
          </w:tcPr>
          <w:p w14:paraId="4E727BCA" w14:textId="77777777" w:rsidR="00B833CD" w:rsidRPr="00562639" w:rsidRDefault="00B833CD" w:rsidP="00FA266C"/>
        </w:tc>
      </w:tr>
      <w:tr w:rsidR="00B833CD" w:rsidRPr="00562639" w14:paraId="2A7A8C40" w14:textId="77777777" w:rsidTr="00FA266C">
        <w:tc>
          <w:tcPr>
            <w:tcW w:w="3823" w:type="dxa"/>
            <w:shd w:val="clear" w:color="auto" w:fill="DEEAF6" w:themeFill="accent1" w:themeFillTint="33"/>
          </w:tcPr>
          <w:p w14:paraId="4469C28E" w14:textId="77777777" w:rsidR="00B833CD" w:rsidRPr="00562639" w:rsidRDefault="00B833CD" w:rsidP="00FA266C">
            <w:r w:rsidRPr="00562639">
              <w:t>KEY QUESTION:</w:t>
            </w:r>
            <w:r w:rsidRPr="00562639">
              <w:br/>
              <w:t xml:space="preserve">How helpful do you think the messages in this song might be for someone who had a similar experience? How could it support their wellbeing? Why is this? </w:t>
            </w:r>
          </w:p>
        </w:tc>
        <w:tc>
          <w:tcPr>
            <w:tcW w:w="5193" w:type="dxa"/>
          </w:tcPr>
          <w:p w14:paraId="28599FC6" w14:textId="77777777" w:rsidR="00B833CD" w:rsidRPr="00562639" w:rsidRDefault="00B833CD" w:rsidP="00FA266C"/>
          <w:p w14:paraId="11532EC6" w14:textId="77777777" w:rsidR="00B833CD" w:rsidRPr="00562639" w:rsidRDefault="00B833CD" w:rsidP="00FA266C"/>
          <w:p w14:paraId="3F360C1D" w14:textId="77777777" w:rsidR="00B833CD" w:rsidRPr="00562639" w:rsidRDefault="00B833CD" w:rsidP="00FA266C"/>
          <w:p w14:paraId="177B987E" w14:textId="77777777" w:rsidR="00B833CD" w:rsidRPr="00562639" w:rsidRDefault="00B833CD" w:rsidP="00FA266C"/>
          <w:p w14:paraId="7B95D916" w14:textId="77777777" w:rsidR="00B833CD" w:rsidRPr="00562639" w:rsidRDefault="00B833CD" w:rsidP="00FA266C"/>
          <w:p w14:paraId="3EB60D7D" w14:textId="77777777" w:rsidR="00B833CD" w:rsidRPr="00562639" w:rsidRDefault="00B833CD" w:rsidP="00FA266C"/>
          <w:p w14:paraId="69304ED9" w14:textId="77777777" w:rsidR="00B833CD" w:rsidRPr="00562639" w:rsidRDefault="00B833CD" w:rsidP="00FA266C"/>
          <w:p w14:paraId="7D4DBDE2" w14:textId="77777777" w:rsidR="00B833CD" w:rsidRPr="00562639" w:rsidRDefault="00B833CD" w:rsidP="00FA266C"/>
        </w:tc>
      </w:tr>
      <w:tr w:rsidR="00B833CD" w:rsidRPr="00562639" w14:paraId="5983E765" w14:textId="77777777" w:rsidTr="00FA266C">
        <w:tc>
          <w:tcPr>
            <w:tcW w:w="3823" w:type="dxa"/>
            <w:shd w:val="clear" w:color="auto" w:fill="DEEAF6" w:themeFill="accent1" w:themeFillTint="33"/>
          </w:tcPr>
          <w:p w14:paraId="3A63448C" w14:textId="5FF36509" w:rsidR="00B833CD" w:rsidRPr="00562639" w:rsidRDefault="003F50E5" w:rsidP="00FA266C">
            <w:pPr>
              <w:contextualSpacing/>
            </w:pPr>
            <w:r w:rsidRPr="00562639">
              <w:rPr>
                <w:rFonts w:ascii="Calibri" w:eastAsia="Verdana" w:hAnsi="Calibri" w:cs="Calibri"/>
                <w:i/>
              </w:rPr>
              <w:t>Homework</w:t>
            </w:r>
            <w:r w:rsidR="00B833CD" w:rsidRPr="00562639">
              <w:rPr>
                <w:rFonts w:ascii="Calibri" w:eastAsia="Verdana" w:hAnsi="Calibri" w:cs="Calibri"/>
                <w:i/>
              </w:rPr>
              <w:t>:</w:t>
            </w:r>
            <w:r w:rsidR="00B833CD" w:rsidRPr="00562639">
              <w:rPr>
                <w:rFonts w:ascii="Calibri" w:eastAsia="Verdana" w:hAnsi="Calibri" w:cs="Calibri"/>
              </w:rPr>
              <w:t xml:space="preserve"> </w:t>
            </w:r>
            <w:r w:rsidR="00A21679" w:rsidRPr="00562639">
              <w:rPr>
                <w:rFonts w:ascii="Calibri" w:eastAsia="Verdana" w:hAnsi="Calibri" w:cs="Calibri"/>
              </w:rPr>
              <w:t>A</w:t>
            </w:r>
            <w:r w:rsidR="00B833CD" w:rsidRPr="00562639">
              <w:rPr>
                <w:rFonts w:ascii="Calibri" w:eastAsia="Verdana" w:hAnsi="Calibri" w:cs="Calibri"/>
              </w:rPr>
              <w:t>sk your parents or other adult</w:t>
            </w:r>
            <w:r w:rsidR="00A21679" w:rsidRPr="00562639">
              <w:rPr>
                <w:rFonts w:ascii="Calibri" w:eastAsia="Verdana" w:hAnsi="Calibri" w:cs="Calibri"/>
              </w:rPr>
              <w:t>s</w:t>
            </w:r>
            <w:r w:rsidR="00B833CD" w:rsidRPr="00562639">
              <w:rPr>
                <w:rFonts w:ascii="Calibri" w:eastAsia="Verdana" w:hAnsi="Calibri" w:cs="Calibri"/>
              </w:rPr>
              <w:t xml:space="preserve"> you live with about the music they listened to as teenagers, in particular the songs about loss. Ask them to recall one song that meant something to them when they were a teenager. Source online the video of the song (if av</w:t>
            </w:r>
            <w:r w:rsidR="00155DC2" w:rsidRPr="00562639">
              <w:rPr>
                <w:rFonts w:ascii="Calibri" w:eastAsia="Verdana" w:hAnsi="Calibri" w:cs="Calibri"/>
              </w:rPr>
              <w:t xml:space="preserve">ailable) and the lyrics. </w:t>
            </w:r>
            <w:r w:rsidR="00B833CD" w:rsidRPr="00562639">
              <w:rPr>
                <w:rFonts w:ascii="Calibri" w:eastAsia="Verdana" w:hAnsi="Calibri" w:cs="Calibri"/>
              </w:rPr>
              <w:t>Analyse this song like the one above. Compare the messages with the song analysed in class. What is similar/different?</w:t>
            </w:r>
          </w:p>
        </w:tc>
        <w:tc>
          <w:tcPr>
            <w:tcW w:w="5193" w:type="dxa"/>
          </w:tcPr>
          <w:p w14:paraId="0D498BC6" w14:textId="77777777" w:rsidR="00B833CD" w:rsidRPr="00562639" w:rsidRDefault="00B833CD" w:rsidP="00FA266C"/>
        </w:tc>
      </w:tr>
    </w:tbl>
    <w:p w14:paraId="3450FDEF" w14:textId="77777777" w:rsidR="00B833CD" w:rsidRPr="00562639" w:rsidRDefault="00B833CD" w:rsidP="00B833CD">
      <w:pPr>
        <w:rPr>
          <w:color w:val="0070C0"/>
          <w:sz w:val="28"/>
          <w:szCs w:val="28"/>
        </w:rPr>
      </w:pPr>
      <w:r w:rsidRPr="00562639">
        <w:rPr>
          <w:color w:val="0070C0"/>
          <w:sz w:val="28"/>
          <w:szCs w:val="28"/>
        </w:rPr>
        <w:br w:type="page"/>
      </w:r>
    </w:p>
    <w:p w14:paraId="09AA1820" w14:textId="58FA6AB7" w:rsidR="00954504" w:rsidRPr="00562639" w:rsidRDefault="00954504" w:rsidP="00954504">
      <w:pPr>
        <w:rPr>
          <w:color w:val="0070C0"/>
          <w:sz w:val="18"/>
          <w:szCs w:val="18"/>
        </w:rPr>
      </w:pPr>
      <w:r w:rsidRPr="00562639">
        <w:rPr>
          <w:color w:val="0070C0"/>
          <w:sz w:val="18"/>
          <w:szCs w:val="18"/>
        </w:rPr>
        <w:t>Copy template</w:t>
      </w:r>
      <w:r w:rsidR="00EF5483" w:rsidRPr="00EF5483">
        <w:t xml:space="preserve"> </w:t>
      </w:r>
      <w:r w:rsidR="00EF5483" w:rsidRPr="00EF5483">
        <w:rPr>
          <w:b/>
          <w:color w:val="0070C0"/>
          <w:sz w:val="18"/>
          <w:szCs w:val="18"/>
        </w:rPr>
        <w:t>Activity number 36.</w:t>
      </w:r>
      <w:r w:rsidR="00EF5483" w:rsidRPr="00EF5483">
        <w:rPr>
          <w:color w:val="0070C0"/>
          <w:sz w:val="18"/>
          <w:szCs w:val="18"/>
        </w:rPr>
        <w:t xml:space="preserve"> Media portrayals of loss and grief</w:t>
      </w:r>
    </w:p>
    <w:p w14:paraId="5D6C4304" w14:textId="77777777" w:rsidR="00954504" w:rsidRPr="00562639" w:rsidRDefault="00954504" w:rsidP="00954504">
      <w:pPr>
        <w:rPr>
          <w:color w:val="0070C0"/>
          <w:sz w:val="28"/>
          <w:szCs w:val="28"/>
        </w:rPr>
      </w:pPr>
      <w:r w:rsidRPr="00562639">
        <w:rPr>
          <w:color w:val="0070C0"/>
          <w:sz w:val="28"/>
          <w:szCs w:val="28"/>
        </w:rPr>
        <w:t xml:space="preserve">Thinking frame for analysing the way mass media reports events where people experience loss and grief </w:t>
      </w:r>
    </w:p>
    <w:tbl>
      <w:tblPr>
        <w:tblStyle w:val="TableGrid"/>
        <w:tblW w:w="0" w:type="auto"/>
        <w:tblLook w:val="04A0" w:firstRow="1" w:lastRow="0" w:firstColumn="1" w:lastColumn="0" w:noHBand="0" w:noVBand="1"/>
      </w:tblPr>
      <w:tblGrid>
        <w:gridCol w:w="5382"/>
        <w:gridCol w:w="3634"/>
      </w:tblGrid>
      <w:tr w:rsidR="00954504" w:rsidRPr="00562639" w14:paraId="02645D81" w14:textId="77777777" w:rsidTr="00FA266C">
        <w:tc>
          <w:tcPr>
            <w:tcW w:w="5382" w:type="dxa"/>
            <w:shd w:val="clear" w:color="auto" w:fill="DEEAF6" w:themeFill="accent1" w:themeFillTint="33"/>
          </w:tcPr>
          <w:p w14:paraId="1D53C90F" w14:textId="77777777" w:rsidR="00954504" w:rsidRPr="00562639" w:rsidRDefault="00954504" w:rsidP="00FA266C">
            <w:pPr>
              <w:rPr>
                <w:b/>
                <w:color w:val="000000" w:themeColor="text1"/>
              </w:rPr>
            </w:pPr>
            <w:r w:rsidRPr="00562639">
              <w:rPr>
                <w:b/>
                <w:color w:val="000000" w:themeColor="text1"/>
              </w:rPr>
              <w:t xml:space="preserve">Questions </w:t>
            </w:r>
          </w:p>
        </w:tc>
        <w:tc>
          <w:tcPr>
            <w:tcW w:w="3634" w:type="dxa"/>
            <w:shd w:val="clear" w:color="auto" w:fill="DEEAF6" w:themeFill="accent1" w:themeFillTint="33"/>
          </w:tcPr>
          <w:p w14:paraId="32550317" w14:textId="77777777" w:rsidR="00954504" w:rsidRPr="00562639" w:rsidRDefault="00954504" w:rsidP="00FA266C">
            <w:pPr>
              <w:rPr>
                <w:b/>
                <w:color w:val="000000" w:themeColor="text1"/>
              </w:rPr>
            </w:pPr>
            <w:r w:rsidRPr="00562639">
              <w:rPr>
                <w:b/>
                <w:color w:val="000000" w:themeColor="text1"/>
              </w:rPr>
              <w:t xml:space="preserve">Your ideas </w:t>
            </w:r>
          </w:p>
        </w:tc>
      </w:tr>
      <w:tr w:rsidR="00954504" w:rsidRPr="00562639" w14:paraId="6F30832B" w14:textId="77777777" w:rsidTr="00FA266C">
        <w:tc>
          <w:tcPr>
            <w:tcW w:w="5382" w:type="dxa"/>
            <w:shd w:val="clear" w:color="auto" w:fill="DEEAF6" w:themeFill="accent1" w:themeFillTint="33"/>
          </w:tcPr>
          <w:p w14:paraId="5F63D0AA" w14:textId="77777777" w:rsidR="00954504" w:rsidRPr="00562639" w:rsidRDefault="00954504" w:rsidP="00FA266C">
            <w:pPr>
              <w:rPr>
                <w:color w:val="000000" w:themeColor="text1"/>
              </w:rPr>
            </w:pPr>
            <w:r w:rsidRPr="00562639">
              <w:rPr>
                <w:color w:val="000000" w:themeColor="text1"/>
              </w:rPr>
              <w:t xml:space="preserve">Which event have you selected? Give some brief details about the date of event, where in the world it happened, and the nature of the tragedy – what’s the ‘loss’ in the story? </w:t>
            </w:r>
          </w:p>
        </w:tc>
        <w:tc>
          <w:tcPr>
            <w:tcW w:w="3634" w:type="dxa"/>
          </w:tcPr>
          <w:p w14:paraId="1348E972" w14:textId="77777777" w:rsidR="00954504" w:rsidRPr="00562639" w:rsidRDefault="00954504" w:rsidP="00FA266C">
            <w:pPr>
              <w:rPr>
                <w:color w:val="000000" w:themeColor="text1"/>
              </w:rPr>
            </w:pPr>
          </w:p>
        </w:tc>
      </w:tr>
      <w:tr w:rsidR="00954504" w:rsidRPr="00562639" w14:paraId="43943A61" w14:textId="77777777" w:rsidTr="00FA266C">
        <w:tc>
          <w:tcPr>
            <w:tcW w:w="5382" w:type="dxa"/>
            <w:shd w:val="clear" w:color="auto" w:fill="DEEAF6" w:themeFill="accent1" w:themeFillTint="33"/>
          </w:tcPr>
          <w:p w14:paraId="3324F0C6" w14:textId="77777777" w:rsidR="00954504" w:rsidRPr="00562639" w:rsidRDefault="00954504" w:rsidP="00FA266C">
            <w:pPr>
              <w:rPr>
                <w:color w:val="000000" w:themeColor="text1"/>
              </w:rPr>
            </w:pPr>
            <w:r w:rsidRPr="00562639">
              <w:rPr>
                <w:color w:val="000000" w:themeColor="text1"/>
              </w:rPr>
              <w:t xml:space="preserve">Who was most affected by this event – an individual (and their friends/family), a particular group, a community, whole population? </w:t>
            </w:r>
          </w:p>
        </w:tc>
        <w:tc>
          <w:tcPr>
            <w:tcW w:w="3634" w:type="dxa"/>
          </w:tcPr>
          <w:p w14:paraId="2B35A1FD" w14:textId="77777777" w:rsidR="00954504" w:rsidRPr="00562639" w:rsidRDefault="00954504" w:rsidP="00FA266C">
            <w:pPr>
              <w:rPr>
                <w:color w:val="000000" w:themeColor="text1"/>
              </w:rPr>
            </w:pPr>
          </w:p>
        </w:tc>
      </w:tr>
      <w:tr w:rsidR="00954504" w:rsidRPr="00562639" w14:paraId="05B4AFB6" w14:textId="77777777" w:rsidTr="00FA266C">
        <w:tc>
          <w:tcPr>
            <w:tcW w:w="5382" w:type="dxa"/>
            <w:shd w:val="clear" w:color="auto" w:fill="DEEAF6" w:themeFill="accent1" w:themeFillTint="33"/>
          </w:tcPr>
          <w:p w14:paraId="2890826B" w14:textId="77777777" w:rsidR="00954504" w:rsidRPr="00562639" w:rsidRDefault="00954504" w:rsidP="00FA266C">
            <w:pPr>
              <w:rPr>
                <w:color w:val="000000" w:themeColor="text1"/>
              </w:rPr>
            </w:pPr>
            <w:r w:rsidRPr="00562639">
              <w:rPr>
                <w:color w:val="000000" w:themeColor="text1"/>
              </w:rPr>
              <w:t xml:space="preserve">You can EITHER (circle your selected option): </w:t>
            </w:r>
          </w:p>
          <w:p w14:paraId="4AE7FAEB" w14:textId="77777777" w:rsidR="00954504" w:rsidRPr="00562639" w:rsidRDefault="00954504" w:rsidP="00797787">
            <w:pPr>
              <w:pStyle w:val="ListParagraph"/>
              <w:numPr>
                <w:ilvl w:val="0"/>
                <w:numId w:val="64"/>
              </w:numPr>
              <w:ind w:left="313" w:hanging="313"/>
              <w:rPr>
                <w:color w:val="000000" w:themeColor="text1"/>
              </w:rPr>
            </w:pPr>
            <w:r w:rsidRPr="00562639">
              <w:rPr>
                <w:color w:val="000000" w:themeColor="text1"/>
              </w:rPr>
              <w:t xml:space="preserve">follow through the story over time on one newsfeed </w:t>
            </w:r>
          </w:p>
          <w:p w14:paraId="4091DE1E" w14:textId="77777777" w:rsidR="00954504" w:rsidRPr="00562639" w:rsidRDefault="00954504" w:rsidP="00797787">
            <w:pPr>
              <w:pStyle w:val="ListParagraph"/>
              <w:numPr>
                <w:ilvl w:val="0"/>
                <w:numId w:val="64"/>
              </w:numPr>
              <w:ind w:left="313" w:hanging="313"/>
              <w:rPr>
                <w:color w:val="000000" w:themeColor="text1"/>
              </w:rPr>
            </w:pPr>
            <w:r w:rsidRPr="00562639">
              <w:rPr>
                <w:color w:val="000000" w:themeColor="text1"/>
              </w:rPr>
              <w:t xml:space="preserve">OR look across 2-4 different newsfeeds to analyse how different agencies report the story </w:t>
            </w:r>
          </w:p>
        </w:tc>
        <w:tc>
          <w:tcPr>
            <w:tcW w:w="3634" w:type="dxa"/>
          </w:tcPr>
          <w:p w14:paraId="3702E916" w14:textId="77777777" w:rsidR="00954504" w:rsidRPr="00562639" w:rsidRDefault="00954504" w:rsidP="00FA266C">
            <w:pPr>
              <w:rPr>
                <w:color w:val="000000" w:themeColor="text1"/>
              </w:rPr>
            </w:pPr>
          </w:p>
        </w:tc>
      </w:tr>
      <w:tr w:rsidR="00954504" w:rsidRPr="00562639" w14:paraId="30D1306F" w14:textId="77777777" w:rsidTr="00FA266C">
        <w:tc>
          <w:tcPr>
            <w:tcW w:w="5382" w:type="dxa"/>
            <w:shd w:val="clear" w:color="auto" w:fill="DEEAF6" w:themeFill="accent1" w:themeFillTint="33"/>
          </w:tcPr>
          <w:p w14:paraId="7FC58DDD" w14:textId="3B332384" w:rsidR="00954504" w:rsidRPr="00562639" w:rsidRDefault="00954504" w:rsidP="00FA266C">
            <w:pPr>
              <w:rPr>
                <w:color w:val="000000" w:themeColor="text1"/>
              </w:rPr>
            </w:pPr>
            <w:r w:rsidRPr="00562639">
              <w:rPr>
                <w:color w:val="000000" w:themeColor="text1"/>
              </w:rPr>
              <w:t>Which newsfeed(s) are you using for this activity – name this or these and enter the URL(s)</w:t>
            </w:r>
            <w:r w:rsidR="00F4133D" w:rsidRPr="00562639">
              <w:rPr>
                <w:color w:val="000000" w:themeColor="text1"/>
              </w:rPr>
              <w:t>.</w:t>
            </w:r>
          </w:p>
        </w:tc>
        <w:tc>
          <w:tcPr>
            <w:tcW w:w="3634" w:type="dxa"/>
          </w:tcPr>
          <w:p w14:paraId="58E052B1" w14:textId="77777777" w:rsidR="00954504" w:rsidRPr="00562639" w:rsidRDefault="00954504" w:rsidP="00FA266C">
            <w:pPr>
              <w:rPr>
                <w:color w:val="000000" w:themeColor="text1"/>
              </w:rPr>
            </w:pPr>
          </w:p>
        </w:tc>
      </w:tr>
      <w:tr w:rsidR="00954504" w:rsidRPr="00562639" w14:paraId="33E57F56" w14:textId="77777777" w:rsidTr="00FA266C">
        <w:tc>
          <w:tcPr>
            <w:tcW w:w="5382" w:type="dxa"/>
            <w:shd w:val="clear" w:color="auto" w:fill="DEEAF6" w:themeFill="accent1" w:themeFillTint="33"/>
          </w:tcPr>
          <w:p w14:paraId="643BEDE2" w14:textId="77777777" w:rsidR="00954504" w:rsidRPr="00562639" w:rsidRDefault="00954504" w:rsidP="00FA266C">
            <w:pPr>
              <w:rPr>
                <w:color w:val="000000" w:themeColor="text1"/>
              </w:rPr>
            </w:pPr>
            <w:r w:rsidRPr="00562639">
              <w:rPr>
                <w:color w:val="000000" w:themeColor="text1"/>
              </w:rPr>
              <w:t xml:space="preserve">Scan across the stories related to the event and take note of the ways the articles report the impact of the loss.  </w:t>
            </w:r>
          </w:p>
        </w:tc>
        <w:tc>
          <w:tcPr>
            <w:tcW w:w="3634" w:type="dxa"/>
          </w:tcPr>
          <w:p w14:paraId="6A21F5F4" w14:textId="77777777" w:rsidR="00954504" w:rsidRPr="00562639" w:rsidRDefault="00954504" w:rsidP="00FA266C">
            <w:pPr>
              <w:rPr>
                <w:color w:val="000000" w:themeColor="text1"/>
              </w:rPr>
            </w:pPr>
          </w:p>
        </w:tc>
      </w:tr>
      <w:tr w:rsidR="00954504" w:rsidRPr="00562639" w14:paraId="5A0072BC" w14:textId="77777777" w:rsidTr="00FA266C">
        <w:tc>
          <w:tcPr>
            <w:tcW w:w="5382" w:type="dxa"/>
            <w:shd w:val="clear" w:color="auto" w:fill="DEEAF6" w:themeFill="accent1" w:themeFillTint="33"/>
          </w:tcPr>
          <w:p w14:paraId="0652DD17" w14:textId="04C89F1D" w:rsidR="00954504" w:rsidRPr="00562639" w:rsidRDefault="00954504" w:rsidP="005668BB">
            <w:pPr>
              <w:rPr>
                <w:color w:val="000000" w:themeColor="text1"/>
              </w:rPr>
            </w:pPr>
            <w:r w:rsidRPr="00562639">
              <w:rPr>
                <w:color w:val="000000" w:themeColor="text1"/>
              </w:rPr>
              <w:t xml:space="preserve">What is the overall tone of the reporting </w:t>
            </w:r>
            <w:r w:rsidRPr="00562639">
              <w:rPr>
                <w:i/>
                <w:color w:val="000000" w:themeColor="text1"/>
              </w:rPr>
              <w:t>e.g. is it sympathetic to the people impacted by the event</w:t>
            </w:r>
            <w:r w:rsidR="005668BB" w:rsidRPr="00562639">
              <w:rPr>
                <w:i/>
                <w:color w:val="000000" w:themeColor="text1"/>
              </w:rPr>
              <w:t>? Is it invasive of their privacy? I</w:t>
            </w:r>
            <w:r w:rsidRPr="00562639">
              <w:rPr>
                <w:i/>
                <w:color w:val="000000" w:themeColor="text1"/>
              </w:rPr>
              <w:t>s it dismissive of the impact on people?</w:t>
            </w:r>
            <w:r w:rsidRPr="00562639">
              <w:rPr>
                <w:color w:val="000000" w:themeColor="text1"/>
              </w:rPr>
              <w:t xml:space="preserve">  </w:t>
            </w:r>
          </w:p>
        </w:tc>
        <w:tc>
          <w:tcPr>
            <w:tcW w:w="3634" w:type="dxa"/>
          </w:tcPr>
          <w:p w14:paraId="33F85C7A" w14:textId="77777777" w:rsidR="00954504" w:rsidRPr="00562639" w:rsidRDefault="00954504" w:rsidP="00FA266C">
            <w:pPr>
              <w:rPr>
                <w:color w:val="000000" w:themeColor="text1"/>
              </w:rPr>
            </w:pPr>
          </w:p>
        </w:tc>
      </w:tr>
      <w:tr w:rsidR="00954504" w:rsidRPr="00562639" w14:paraId="67F06030" w14:textId="77777777" w:rsidTr="00FA266C">
        <w:tc>
          <w:tcPr>
            <w:tcW w:w="5382" w:type="dxa"/>
            <w:shd w:val="clear" w:color="auto" w:fill="DEEAF6" w:themeFill="accent1" w:themeFillTint="33"/>
          </w:tcPr>
          <w:p w14:paraId="5E3E7BE6" w14:textId="1F8CD4A2" w:rsidR="00954504" w:rsidRPr="00562639" w:rsidRDefault="00954504" w:rsidP="00FA266C">
            <w:pPr>
              <w:rPr>
                <w:color w:val="000000" w:themeColor="text1"/>
              </w:rPr>
            </w:pPr>
            <w:r w:rsidRPr="00562639">
              <w:rPr>
                <w:color w:val="000000" w:themeColor="text1"/>
              </w:rPr>
              <w:t xml:space="preserve">Focusing on the people who are experiencing grief in this story – are the images and audio showing their desperation, are the people crying, or </w:t>
            </w:r>
            <w:r w:rsidR="005668BB" w:rsidRPr="00562639">
              <w:rPr>
                <w:color w:val="000000" w:themeColor="text1"/>
              </w:rPr>
              <w:t>s</w:t>
            </w:r>
            <w:r w:rsidRPr="00562639">
              <w:rPr>
                <w:color w:val="000000" w:themeColor="text1"/>
              </w:rPr>
              <w:t xml:space="preserve">peaking incoherently as they are interviewed about their situation, are they withdrawn and unable to communicate, or trying to avoid the camera, etc? How do you think this sort of reporting might be impacting the wellbeing of the people being filmed or photographed in the news item? Why do you say this?  </w:t>
            </w:r>
          </w:p>
        </w:tc>
        <w:tc>
          <w:tcPr>
            <w:tcW w:w="3634" w:type="dxa"/>
          </w:tcPr>
          <w:p w14:paraId="1E240C16" w14:textId="77777777" w:rsidR="00954504" w:rsidRPr="00562639" w:rsidRDefault="00954504" w:rsidP="00FA266C">
            <w:pPr>
              <w:rPr>
                <w:color w:val="000000" w:themeColor="text1"/>
              </w:rPr>
            </w:pPr>
          </w:p>
        </w:tc>
      </w:tr>
      <w:tr w:rsidR="00954504" w:rsidRPr="00562639" w14:paraId="790481B7" w14:textId="77777777" w:rsidTr="00FA266C">
        <w:tc>
          <w:tcPr>
            <w:tcW w:w="5382" w:type="dxa"/>
            <w:shd w:val="clear" w:color="auto" w:fill="DEEAF6" w:themeFill="accent1" w:themeFillTint="33"/>
          </w:tcPr>
          <w:p w14:paraId="0BA6F41F" w14:textId="78C60E0F" w:rsidR="00954504" w:rsidRPr="00562639" w:rsidRDefault="00954504" w:rsidP="00FA266C">
            <w:pPr>
              <w:rPr>
                <w:color w:val="000000" w:themeColor="text1"/>
              </w:rPr>
            </w:pPr>
            <w:r w:rsidRPr="00562639">
              <w:rPr>
                <w:color w:val="000000" w:themeColor="text1"/>
              </w:rPr>
              <w:t>[Where relevant] If the news items includes bystanders who were present but not directly impacted (</w:t>
            </w:r>
            <w:r w:rsidR="005668BB" w:rsidRPr="00562639">
              <w:rPr>
                <w:color w:val="000000" w:themeColor="text1"/>
              </w:rPr>
              <w:t xml:space="preserve">e.g. </w:t>
            </w:r>
            <w:r w:rsidRPr="00562639">
              <w:rPr>
                <w:color w:val="000000" w:themeColor="text1"/>
              </w:rPr>
              <w:t xml:space="preserve">physically harmed) by the event, how do you think this sort of reporting might be impacting their wellbeing? Why do you say this?  </w:t>
            </w:r>
          </w:p>
        </w:tc>
        <w:tc>
          <w:tcPr>
            <w:tcW w:w="3634" w:type="dxa"/>
          </w:tcPr>
          <w:p w14:paraId="1EF00535" w14:textId="77777777" w:rsidR="00954504" w:rsidRPr="00562639" w:rsidRDefault="00954504" w:rsidP="00FA266C">
            <w:pPr>
              <w:rPr>
                <w:color w:val="000000" w:themeColor="text1"/>
              </w:rPr>
            </w:pPr>
          </w:p>
        </w:tc>
      </w:tr>
      <w:tr w:rsidR="00954504" w:rsidRPr="00562639" w14:paraId="0C168071" w14:textId="77777777" w:rsidTr="00FA266C">
        <w:tc>
          <w:tcPr>
            <w:tcW w:w="5382" w:type="dxa"/>
            <w:shd w:val="clear" w:color="auto" w:fill="DEEAF6" w:themeFill="accent1" w:themeFillTint="33"/>
          </w:tcPr>
          <w:p w14:paraId="3CF143EA" w14:textId="1549507A" w:rsidR="00954504" w:rsidRPr="00562639" w:rsidRDefault="003E49EB" w:rsidP="00FA266C">
            <w:pPr>
              <w:rPr>
                <w:color w:val="000000" w:themeColor="text1"/>
              </w:rPr>
            </w:pPr>
            <w:r w:rsidRPr="00562639">
              <w:rPr>
                <w:color w:val="000000" w:themeColor="text1"/>
              </w:rPr>
              <w:t xml:space="preserve">Who do you think the </w:t>
            </w:r>
            <w:r>
              <w:rPr>
                <w:color w:val="000000" w:themeColor="text1"/>
              </w:rPr>
              <w:t xml:space="preserve">news agency sees as their target </w:t>
            </w:r>
            <w:r w:rsidRPr="00562639">
              <w:rPr>
                <w:color w:val="000000" w:themeColor="text1"/>
              </w:rPr>
              <w:t>audience? Why do you say this?</w:t>
            </w:r>
          </w:p>
        </w:tc>
        <w:tc>
          <w:tcPr>
            <w:tcW w:w="3634" w:type="dxa"/>
          </w:tcPr>
          <w:p w14:paraId="0EC73A5B" w14:textId="77777777" w:rsidR="00954504" w:rsidRPr="00562639" w:rsidRDefault="00954504" w:rsidP="00FA266C">
            <w:pPr>
              <w:rPr>
                <w:color w:val="000000" w:themeColor="text1"/>
              </w:rPr>
            </w:pPr>
          </w:p>
        </w:tc>
      </w:tr>
      <w:tr w:rsidR="00954504" w:rsidRPr="00562639" w14:paraId="454B3EF5" w14:textId="77777777" w:rsidTr="00FA266C">
        <w:tc>
          <w:tcPr>
            <w:tcW w:w="5382" w:type="dxa"/>
            <w:shd w:val="clear" w:color="auto" w:fill="DEEAF6" w:themeFill="accent1" w:themeFillTint="33"/>
          </w:tcPr>
          <w:p w14:paraId="564A182F" w14:textId="250C0AE3" w:rsidR="00954504" w:rsidRPr="00562639" w:rsidRDefault="00954504" w:rsidP="00FA266C">
            <w:pPr>
              <w:rPr>
                <w:color w:val="000000" w:themeColor="text1"/>
              </w:rPr>
            </w:pPr>
            <w:r w:rsidRPr="00562639">
              <w:rPr>
                <w:color w:val="000000" w:themeColor="text1"/>
              </w:rPr>
              <w:t>Thinking about those impacted by the event and more broadly about the viewin</w:t>
            </w:r>
            <w:r w:rsidR="00F4133D" w:rsidRPr="00562639">
              <w:rPr>
                <w:color w:val="000000" w:themeColor="text1"/>
              </w:rPr>
              <w:t>g public: Who is ‘advantaged’ b</w:t>
            </w:r>
            <w:r w:rsidRPr="00562639">
              <w:rPr>
                <w:color w:val="000000" w:themeColor="text1"/>
              </w:rPr>
              <w:t>y this sort of reporting? Why do you say this?</w:t>
            </w:r>
          </w:p>
        </w:tc>
        <w:tc>
          <w:tcPr>
            <w:tcW w:w="3634" w:type="dxa"/>
          </w:tcPr>
          <w:p w14:paraId="738EB88F" w14:textId="77777777" w:rsidR="00954504" w:rsidRPr="00562639" w:rsidRDefault="00954504" w:rsidP="00FA266C">
            <w:pPr>
              <w:rPr>
                <w:color w:val="000000" w:themeColor="text1"/>
              </w:rPr>
            </w:pPr>
          </w:p>
        </w:tc>
      </w:tr>
      <w:tr w:rsidR="00954504" w:rsidRPr="00562639" w14:paraId="574168F0" w14:textId="77777777" w:rsidTr="00FA266C">
        <w:tc>
          <w:tcPr>
            <w:tcW w:w="5382" w:type="dxa"/>
            <w:shd w:val="clear" w:color="auto" w:fill="DEEAF6" w:themeFill="accent1" w:themeFillTint="33"/>
          </w:tcPr>
          <w:p w14:paraId="72BB2454" w14:textId="77777777" w:rsidR="00954504" w:rsidRPr="00562639" w:rsidRDefault="00954504" w:rsidP="00FA266C">
            <w:pPr>
              <w:rPr>
                <w:color w:val="000000" w:themeColor="text1"/>
              </w:rPr>
            </w:pPr>
            <w:r w:rsidRPr="00562639">
              <w:rPr>
                <w:color w:val="000000" w:themeColor="text1"/>
              </w:rPr>
              <w:t xml:space="preserve">Who is ‘disadvantaged’ by this sort of reporting? Why do you say this? </w:t>
            </w:r>
          </w:p>
        </w:tc>
        <w:tc>
          <w:tcPr>
            <w:tcW w:w="3634" w:type="dxa"/>
          </w:tcPr>
          <w:p w14:paraId="106D96DD" w14:textId="77777777" w:rsidR="00954504" w:rsidRPr="00562639" w:rsidRDefault="00954504" w:rsidP="00FA266C">
            <w:pPr>
              <w:rPr>
                <w:color w:val="000000" w:themeColor="text1"/>
              </w:rPr>
            </w:pPr>
          </w:p>
        </w:tc>
      </w:tr>
      <w:tr w:rsidR="00954504" w:rsidRPr="00562639" w14:paraId="46A6668A" w14:textId="77777777" w:rsidTr="00FA266C">
        <w:tc>
          <w:tcPr>
            <w:tcW w:w="5382" w:type="dxa"/>
            <w:shd w:val="clear" w:color="auto" w:fill="DEEAF6" w:themeFill="accent1" w:themeFillTint="33"/>
          </w:tcPr>
          <w:p w14:paraId="03639210" w14:textId="61165307" w:rsidR="00954504" w:rsidRPr="00562639" w:rsidRDefault="00954504" w:rsidP="00FA266C">
            <w:pPr>
              <w:rPr>
                <w:color w:val="000000" w:themeColor="text1"/>
              </w:rPr>
            </w:pPr>
            <w:r w:rsidRPr="00562639">
              <w:rPr>
                <w:color w:val="000000" w:themeColor="text1"/>
              </w:rPr>
              <w:t>Do you think this sort of reporting somehow shapes societal attitudes about the way people grieve after tragic events? If so</w:t>
            </w:r>
            <w:r w:rsidR="005668BB" w:rsidRPr="00562639">
              <w:rPr>
                <w:color w:val="000000" w:themeColor="text1"/>
              </w:rPr>
              <w:t>,</w:t>
            </w:r>
            <w:r w:rsidRPr="00562639">
              <w:rPr>
                <w:color w:val="000000" w:themeColor="text1"/>
              </w:rPr>
              <w:t xml:space="preserve"> how? In this case, do you think this media influence is helpful or unhelpful?</w:t>
            </w:r>
          </w:p>
        </w:tc>
        <w:tc>
          <w:tcPr>
            <w:tcW w:w="3634" w:type="dxa"/>
          </w:tcPr>
          <w:p w14:paraId="1DE71F3F" w14:textId="77777777" w:rsidR="00954504" w:rsidRPr="00562639" w:rsidRDefault="00954504" w:rsidP="00FA266C">
            <w:pPr>
              <w:rPr>
                <w:color w:val="000000" w:themeColor="text1"/>
              </w:rPr>
            </w:pPr>
          </w:p>
        </w:tc>
      </w:tr>
    </w:tbl>
    <w:p w14:paraId="6F61881B" w14:textId="77777777" w:rsidR="00B944D2" w:rsidRDefault="00B944D2" w:rsidP="001A3C9E">
      <w:pPr>
        <w:rPr>
          <w:color w:val="0070C0"/>
          <w:sz w:val="18"/>
          <w:szCs w:val="18"/>
        </w:rPr>
      </w:pPr>
    </w:p>
    <w:p w14:paraId="2F695464" w14:textId="0BAF5512" w:rsidR="001A3C9E" w:rsidRPr="00562639" w:rsidRDefault="001A3C9E" w:rsidP="001A3C9E">
      <w:pPr>
        <w:rPr>
          <w:color w:val="0070C0"/>
          <w:sz w:val="18"/>
          <w:szCs w:val="18"/>
        </w:rPr>
      </w:pPr>
      <w:r w:rsidRPr="00562639">
        <w:rPr>
          <w:color w:val="0070C0"/>
          <w:sz w:val="18"/>
          <w:szCs w:val="18"/>
        </w:rPr>
        <w:t>Copy template</w:t>
      </w:r>
      <w:r w:rsidR="00B944D2" w:rsidRPr="00B944D2">
        <w:t xml:space="preserve"> </w:t>
      </w:r>
      <w:r w:rsidR="00B944D2" w:rsidRPr="00B944D2">
        <w:rPr>
          <w:b/>
          <w:color w:val="0070C0"/>
          <w:sz w:val="18"/>
          <w:szCs w:val="18"/>
        </w:rPr>
        <w:t>Activity number 39.</w:t>
      </w:r>
      <w:r w:rsidR="00B944D2" w:rsidRPr="00B944D2">
        <w:rPr>
          <w:color w:val="0070C0"/>
          <w:sz w:val="18"/>
          <w:szCs w:val="18"/>
        </w:rPr>
        <w:t xml:space="preserve"> What’s stressful – and on whose terms?  </w:t>
      </w:r>
    </w:p>
    <w:p w14:paraId="76D757EB" w14:textId="77777777" w:rsidR="001A3C9E" w:rsidRPr="00562639" w:rsidRDefault="001A3C9E" w:rsidP="001A3C9E">
      <w:pPr>
        <w:rPr>
          <w:color w:val="0070C0"/>
          <w:sz w:val="28"/>
          <w:szCs w:val="28"/>
        </w:rPr>
      </w:pPr>
      <w:r w:rsidRPr="00562639">
        <w:rPr>
          <w:color w:val="0070C0"/>
          <w:sz w:val="28"/>
          <w:szCs w:val="28"/>
        </w:rPr>
        <w:t xml:space="preserve">What’s stressful – and on whose terms?  </w:t>
      </w:r>
    </w:p>
    <w:tbl>
      <w:tblPr>
        <w:tblStyle w:val="TableGrid"/>
        <w:tblW w:w="0" w:type="auto"/>
        <w:tblLook w:val="04A0" w:firstRow="1" w:lastRow="0" w:firstColumn="1" w:lastColumn="0" w:noHBand="0" w:noVBand="1"/>
      </w:tblPr>
      <w:tblGrid>
        <w:gridCol w:w="2254"/>
        <w:gridCol w:w="2254"/>
        <w:gridCol w:w="2254"/>
        <w:gridCol w:w="2254"/>
      </w:tblGrid>
      <w:tr w:rsidR="001A3C9E" w:rsidRPr="00562639" w14:paraId="41302B9F" w14:textId="77777777" w:rsidTr="004F5029">
        <w:tc>
          <w:tcPr>
            <w:tcW w:w="2254" w:type="dxa"/>
            <w:shd w:val="clear" w:color="auto" w:fill="DEEAF6" w:themeFill="accent1" w:themeFillTint="33"/>
          </w:tcPr>
          <w:p w14:paraId="3E54B92C" w14:textId="77777777" w:rsidR="001A3C9E" w:rsidRPr="00562639" w:rsidRDefault="001A3C9E" w:rsidP="004F5029">
            <w:r w:rsidRPr="00562639">
              <w:t xml:space="preserve">Situation </w:t>
            </w:r>
          </w:p>
        </w:tc>
        <w:tc>
          <w:tcPr>
            <w:tcW w:w="2254" w:type="dxa"/>
            <w:shd w:val="clear" w:color="auto" w:fill="DEEAF6" w:themeFill="accent1" w:themeFillTint="33"/>
          </w:tcPr>
          <w:p w14:paraId="5350AEEA" w14:textId="77777777" w:rsidR="001A3C9E" w:rsidRPr="00562639" w:rsidRDefault="001A3C9E" w:rsidP="004F5029">
            <w:r w:rsidRPr="00562639">
              <w:t>Person 1</w:t>
            </w:r>
          </w:p>
        </w:tc>
        <w:tc>
          <w:tcPr>
            <w:tcW w:w="2254" w:type="dxa"/>
            <w:shd w:val="clear" w:color="auto" w:fill="DEEAF6" w:themeFill="accent1" w:themeFillTint="33"/>
          </w:tcPr>
          <w:p w14:paraId="5953305B" w14:textId="77777777" w:rsidR="001A3C9E" w:rsidRPr="00562639" w:rsidRDefault="001A3C9E" w:rsidP="004F5029">
            <w:r w:rsidRPr="00562639">
              <w:t>Person 2</w:t>
            </w:r>
          </w:p>
        </w:tc>
        <w:tc>
          <w:tcPr>
            <w:tcW w:w="2254" w:type="dxa"/>
            <w:shd w:val="clear" w:color="auto" w:fill="DEEAF6" w:themeFill="accent1" w:themeFillTint="33"/>
          </w:tcPr>
          <w:p w14:paraId="6772FBBB" w14:textId="77777777" w:rsidR="001A3C9E" w:rsidRPr="00562639" w:rsidRDefault="001A3C9E" w:rsidP="004F5029">
            <w:r w:rsidRPr="00562639">
              <w:t xml:space="preserve">Who would find this situation more stressful and why? </w:t>
            </w:r>
          </w:p>
        </w:tc>
      </w:tr>
      <w:tr w:rsidR="001A3C9E" w:rsidRPr="00562639" w14:paraId="3F616EE7" w14:textId="77777777" w:rsidTr="004F5029">
        <w:tc>
          <w:tcPr>
            <w:tcW w:w="2254" w:type="dxa"/>
            <w:shd w:val="clear" w:color="auto" w:fill="DEEAF6" w:themeFill="accent1" w:themeFillTint="33"/>
          </w:tcPr>
          <w:p w14:paraId="700641CF" w14:textId="77777777" w:rsidR="001A3C9E" w:rsidRPr="00562639" w:rsidRDefault="001A3C9E" w:rsidP="004F5029">
            <w:r w:rsidRPr="00562639">
              <w:t xml:space="preserve">There’s a practical assessment next week </w:t>
            </w:r>
          </w:p>
        </w:tc>
        <w:tc>
          <w:tcPr>
            <w:tcW w:w="2254" w:type="dxa"/>
          </w:tcPr>
          <w:p w14:paraId="3B17943E" w14:textId="77777777" w:rsidR="001A3C9E" w:rsidRPr="00562639" w:rsidRDefault="001A3C9E" w:rsidP="004F5029">
            <w:r w:rsidRPr="00562639">
              <w:t xml:space="preserve">Does well in all of their assessments </w:t>
            </w:r>
          </w:p>
        </w:tc>
        <w:tc>
          <w:tcPr>
            <w:tcW w:w="2254" w:type="dxa"/>
          </w:tcPr>
          <w:p w14:paraId="129ED3AF" w14:textId="77777777" w:rsidR="001A3C9E" w:rsidRPr="00562639" w:rsidRDefault="001A3C9E" w:rsidP="004F5029">
            <w:r w:rsidRPr="00562639">
              <w:t xml:space="preserve">Doesn’t like participating in any practical activities in class and avoids it whenever possible </w:t>
            </w:r>
          </w:p>
        </w:tc>
        <w:tc>
          <w:tcPr>
            <w:tcW w:w="2254" w:type="dxa"/>
          </w:tcPr>
          <w:p w14:paraId="722BAD26" w14:textId="77777777" w:rsidR="001A3C9E" w:rsidRPr="00562639" w:rsidRDefault="001A3C9E" w:rsidP="004F5029"/>
          <w:p w14:paraId="109E7D13" w14:textId="77777777" w:rsidR="001A3C9E" w:rsidRPr="00562639" w:rsidRDefault="001A3C9E" w:rsidP="004F5029"/>
          <w:p w14:paraId="2B30F588" w14:textId="77777777" w:rsidR="001A3C9E" w:rsidRPr="00562639" w:rsidRDefault="001A3C9E" w:rsidP="004F5029"/>
          <w:p w14:paraId="10481BA8" w14:textId="77777777" w:rsidR="001A3C9E" w:rsidRPr="00562639" w:rsidRDefault="001A3C9E" w:rsidP="004F5029"/>
          <w:p w14:paraId="3959A6D1" w14:textId="77777777" w:rsidR="001A3C9E" w:rsidRPr="00562639" w:rsidRDefault="001A3C9E" w:rsidP="004F5029"/>
        </w:tc>
      </w:tr>
      <w:tr w:rsidR="001A3C9E" w:rsidRPr="00562639" w14:paraId="63F05871" w14:textId="77777777" w:rsidTr="004F5029">
        <w:tc>
          <w:tcPr>
            <w:tcW w:w="2254" w:type="dxa"/>
            <w:shd w:val="clear" w:color="auto" w:fill="DEEAF6" w:themeFill="accent1" w:themeFillTint="33"/>
          </w:tcPr>
          <w:p w14:paraId="17E858A1" w14:textId="77777777" w:rsidR="001A3C9E" w:rsidRPr="00562639" w:rsidRDefault="001A3C9E" w:rsidP="004F5029">
            <w:r w:rsidRPr="00562639">
              <w:t xml:space="preserve">Individual trials or rehearsals are on to select people for the sports team/ school production </w:t>
            </w:r>
          </w:p>
        </w:tc>
        <w:tc>
          <w:tcPr>
            <w:tcW w:w="2254" w:type="dxa"/>
          </w:tcPr>
          <w:p w14:paraId="479CE19E" w14:textId="12047A74" w:rsidR="001A3C9E" w:rsidRPr="00562639" w:rsidRDefault="001A3C9E" w:rsidP="00000D46">
            <w:r w:rsidRPr="00562639">
              <w:t xml:space="preserve">Only </w:t>
            </w:r>
            <w:r w:rsidR="00000D46" w:rsidRPr="00562639">
              <w:t>put</w:t>
            </w:r>
            <w:r w:rsidRPr="00562639">
              <w:t xml:space="preserve"> her name down to support her friend </w:t>
            </w:r>
          </w:p>
        </w:tc>
        <w:tc>
          <w:tcPr>
            <w:tcW w:w="2254" w:type="dxa"/>
          </w:tcPr>
          <w:p w14:paraId="68884F06" w14:textId="77777777" w:rsidR="001A3C9E" w:rsidRPr="00562639" w:rsidRDefault="001A3C9E" w:rsidP="004F5029">
            <w:r w:rsidRPr="00562639">
              <w:t xml:space="preserve">Often gets selected  to be a group or team leader </w:t>
            </w:r>
          </w:p>
        </w:tc>
        <w:tc>
          <w:tcPr>
            <w:tcW w:w="2254" w:type="dxa"/>
          </w:tcPr>
          <w:p w14:paraId="504C9735" w14:textId="77777777" w:rsidR="001A3C9E" w:rsidRPr="00562639" w:rsidRDefault="001A3C9E" w:rsidP="004F5029"/>
          <w:p w14:paraId="2551BA07" w14:textId="77777777" w:rsidR="001A3C9E" w:rsidRPr="00562639" w:rsidRDefault="001A3C9E" w:rsidP="004F5029"/>
          <w:p w14:paraId="4B5A55FD" w14:textId="77777777" w:rsidR="001A3C9E" w:rsidRPr="00562639" w:rsidRDefault="001A3C9E" w:rsidP="004F5029"/>
          <w:p w14:paraId="63A1B4A2" w14:textId="77777777" w:rsidR="001A3C9E" w:rsidRPr="00562639" w:rsidRDefault="001A3C9E" w:rsidP="004F5029"/>
          <w:p w14:paraId="4D9B9001" w14:textId="77777777" w:rsidR="001A3C9E" w:rsidRPr="00562639" w:rsidRDefault="001A3C9E" w:rsidP="004F5029"/>
        </w:tc>
      </w:tr>
      <w:tr w:rsidR="001A3C9E" w:rsidRPr="00562639" w14:paraId="572F978B" w14:textId="77777777" w:rsidTr="004F5029">
        <w:tc>
          <w:tcPr>
            <w:tcW w:w="2254" w:type="dxa"/>
            <w:shd w:val="clear" w:color="auto" w:fill="DEEAF6" w:themeFill="accent1" w:themeFillTint="33"/>
          </w:tcPr>
          <w:p w14:paraId="167DDE57" w14:textId="77777777" w:rsidR="001A3C9E" w:rsidRPr="00562639" w:rsidRDefault="001A3C9E" w:rsidP="004F5029">
            <w:r w:rsidRPr="00562639">
              <w:t xml:space="preserve">Starting at a new school </w:t>
            </w:r>
          </w:p>
        </w:tc>
        <w:tc>
          <w:tcPr>
            <w:tcW w:w="2254" w:type="dxa"/>
          </w:tcPr>
          <w:p w14:paraId="75C769AC" w14:textId="77777777" w:rsidR="001A3C9E" w:rsidRPr="00562639" w:rsidRDefault="001A3C9E" w:rsidP="004F5029">
            <w:r w:rsidRPr="00562639">
              <w:t xml:space="preserve">Has an older brother at the school </w:t>
            </w:r>
          </w:p>
        </w:tc>
        <w:tc>
          <w:tcPr>
            <w:tcW w:w="2254" w:type="dxa"/>
          </w:tcPr>
          <w:p w14:paraId="7E2DE2EB" w14:textId="77777777" w:rsidR="001A3C9E" w:rsidRPr="00562639" w:rsidRDefault="001A3C9E" w:rsidP="004F5029">
            <w:r w:rsidRPr="00562639">
              <w:t xml:space="preserve">Didn’t have any friends and got bullied at his last school </w:t>
            </w:r>
          </w:p>
        </w:tc>
        <w:tc>
          <w:tcPr>
            <w:tcW w:w="2254" w:type="dxa"/>
          </w:tcPr>
          <w:p w14:paraId="41673FE4" w14:textId="77777777" w:rsidR="001A3C9E" w:rsidRPr="00562639" w:rsidRDefault="001A3C9E" w:rsidP="004F5029"/>
          <w:p w14:paraId="310AE4AC" w14:textId="77777777" w:rsidR="001A3C9E" w:rsidRPr="00562639" w:rsidRDefault="001A3C9E" w:rsidP="004F5029"/>
          <w:p w14:paraId="09F361F8" w14:textId="77777777" w:rsidR="001A3C9E" w:rsidRPr="00562639" w:rsidRDefault="001A3C9E" w:rsidP="004F5029"/>
          <w:p w14:paraId="59022582" w14:textId="77777777" w:rsidR="001A3C9E" w:rsidRPr="00562639" w:rsidRDefault="001A3C9E" w:rsidP="004F5029"/>
          <w:p w14:paraId="4265D1D4" w14:textId="77777777" w:rsidR="001A3C9E" w:rsidRPr="00562639" w:rsidRDefault="001A3C9E" w:rsidP="004F5029"/>
        </w:tc>
      </w:tr>
      <w:tr w:rsidR="001A3C9E" w:rsidRPr="00562639" w14:paraId="7EF940D8" w14:textId="77777777" w:rsidTr="004F5029">
        <w:tc>
          <w:tcPr>
            <w:tcW w:w="2254" w:type="dxa"/>
            <w:shd w:val="clear" w:color="auto" w:fill="DEEAF6" w:themeFill="accent1" w:themeFillTint="33"/>
          </w:tcPr>
          <w:p w14:paraId="57D58E0E" w14:textId="77777777" w:rsidR="001A3C9E" w:rsidRPr="00562639" w:rsidRDefault="001A3C9E" w:rsidP="004F5029">
            <w:r w:rsidRPr="00562639">
              <w:t xml:space="preserve">The school ball </w:t>
            </w:r>
          </w:p>
        </w:tc>
        <w:tc>
          <w:tcPr>
            <w:tcW w:w="2254" w:type="dxa"/>
          </w:tcPr>
          <w:p w14:paraId="36B791C4" w14:textId="77777777" w:rsidR="001A3C9E" w:rsidRPr="00562639" w:rsidRDefault="001A3C9E" w:rsidP="004F5029">
            <w:r w:rsidRPr="00562639">
              <w:t>Going as a ‘single’</w:t>
            </w:r>
          </w:p>
        </w:tc>
        <w:tc>
          <w:tcPr>
            <w:tcW w:w="2254" w:type="dxa"/>
          </w:tcPr>
          <w:p w14:paraId="3B5FEE82" w14:textId="64BD75F7" w:rsidR="001A3C9E" w:rsidRPr="00562639" w:rsidRDefault="001A3C9E" w:rsidP="004F5029">
            <w:r w:rsidRPr="00562639">
              <w:t>Going as a couple having been paired up by frie</w:t>
            </w:r>
            <w:r w:rsidR="00000D46" w:rsidRPr="00562639">
              <w:t>nds with someone they barely kno</w:t>
            </w:r>
            <w:r w:rsidRPr="00562639">
              <w:t>w</w:t>
            </w:r>
          </w:p>
        </w:tc>
        <w:tc>
          <w:tcPr>
            <w:tcW w:w="2254" w:type="dxa"/>
          </w:tcPr>
          <w:p w14:paraId="6A4DD70D" w14:textId="77777777" w:rsidR="001A3C9E" w:rsidRPr="00562639" w:rsidRDefault="001A3C9E" w:rsidP="004F5029"/>
          <w:p w14:paraId="47400828" w14:textId="77777777" w:rsidR="001A3C9E" w:rsidRPr="00562639" w:rsidRDefault="001A3C9E" w:rsidP="004F5029"/>
          <w:p w14:paraId="7E85B8B9" w14:textId="77777777" w:rsidR="001A3C9E" w:rsidRPr="00562639" w:rsidRDefault="001A3C9E" w:rsidP="004F5029"/>
          <w:p w14:paraId="6B0C9B5F" w14:textId="77777777" w:rsidR="001A3C9E" w:rsidRPr="00562639" w:rsidRDefault="001A3C9E" w:rsidP="004F5029"/>
          <w:p w14:paraId="5DB1899D" w14:textId="77777777" w:rsidR="001A3C9E" w:rsidRPr="00562639" w:rsidRDefault="001A3C9E" w:rsidP="004F5029"/>
        </w:tc>
      </w:tr>
      <w:tr w:rsidR="001A3C9E" w:rsidRPr="00562639" w14:paraId="0819B80C" w14:textId="77777777" w:rsidTr="004F5029">
        <w:tc>
          <w:tcPr>
            <w:tcW w:w="2254" w:type="dxa"/>
            <w:shd w:val="clear" w:color="auto" w:fill="DEEAF6" w:themeFill="accent1" w:themeFillTint="33"/>
          </w:tcPr>
          <w:p w14:paraId="3B39A57D" w14:textId="77777777" w:rsidR="001A3C9E" w:rsidRPr="00562639" w:rsidRDefault="001A3C9E" w:rsidP="004F5029">
            <w:r w:rsidRPr="00562639">
              <w:t xml:space="preserve">Going to a party </w:t>
            </w:r>
          </w:p>
        </w:tc>
        <w:tc>
          <w:tcPr>
            <w:tcW w:w="2254" w:type="dxa"/>
          </w:tcPr>
          <w:p w14:paraId="2D8E928A" w14:textId="77777777" w:rsidR="001A3C9E" w:rsidRPr="00562639" w:rsidRDefault="001A3C9E" w:rsidP="004F5029">
            <w:r w:rsidRPr="00562639">
              <w:t xml:space="preserve">Arriving with no alcohol because s/he doesn’t want to drink </w:t>
            </w:r>
          </w:p>
        </w:tc>
        <w:tc>
          <w:tcPr>
            <w:tcW w:w="2254" w:type="dxa"/>
          </w:tcPr>
          <w:p w14:paraId="519881B6" w14:textId="77777777" w:rsidR="001A3C9E" w:rsidRPr="00562639" w:rsidRDefault="001A3C9E" w:rsidP="004F5029">
            <w:r w:rsidRPr="00562639">
              <w:t xml:space="preserve">Being the designated sober driver </w:t>
            </w:r>
          </w:p>
        </w:tc>
        <w:tc>
          <w:tcPr>
            <w:tcW w:w="2254" w:type="dxa"/>
          </w:tcPr>
          <w:p w14:paraId="62B50B31" w14:textId="77777777" w:rsidR="001A3C9E" w:rsidRPr="00562639" w:rsidRDefault="001A3C9E" w:rsidP="004F5029"/>
          <w:p w14:paraId="567B3C1A" w14:textId="77777777" w:rsidR="001A3C9E" w:rsidRPr="00562639" w:rsidRDefault="001A3C9E" w:rsidP="004F5029"/>
          <w:p w14:paraId="50BDA176" w14:textId="77777777" w:rsidR="001A3C9E" w:rsidRPr="00562639" w:rsidRDefault="001A3C9E" w:rsidP="004F5029"/>
          <w:p w14:paraId="15E81AEA" w14:textId="77777777" w:rsidR="001A3C9E" w:rsidRPr="00562639" w:rsidRDefault="001A3C9E" w:rsidP="004F5029"/>
          <w:p w14:paraId="045D3DD5" w14:textId="77777777" w:rsidR="001A3C9E" w:rsidRPr="00562639" w:rsidRDefault="001A3C9E" w:rsidP="004F5029"/>
        </w:tc>
      </w:tr>
      <w:tr w:rsidR="001A3C9E" w:rsidRPr="00562639" w14:paraId="20DE6A4D" w14:textId="77777777" w:rsidTr="004F5029">
        <w:tc>
          <w:tcPr>
            <w:tcW w:w="2254" w:type="dxa"/>
            <w:shd w:val="clear" w:color="auto" w:fill="DEEAF6" w:themeFill="accent1" w:themeFillTint="33"/>
          </w:tcPr>
          <w:p w14:paraId="5DB66984" w14:textId="77777777" w:rsidR="001A3C9E" w:rsidRPr="00562639" w:rsidRDefault="001A3C9E" w:rsidP="004F5029">
            <w:r w:rsidRPr="00562639">
              <w:t xml:space="preserve">Mufti day </w:t>
            </w:r>
          </w:p>
        </w:tc>
        <w:tc>
          <w:tcPr>
            <w:tcW w:w="2254" w:type="dxa"/>
          </w:tcPr>
          <w:p w14:paraId="39FADFE5" w14:textId="77777777" w:rsidR="001A3C9E" w:rsidRPr="00562639" w:rsidRDefault="001A3C9E" w:rsidP="004F5029">
            <w:r w:rsidRPr="00562639">
              <w:t xml:space="preserve">Likes to express their individuality through their choice of clothes </w:t>
            </w:r>
          </w:p>
        </w:tc>
        <w:tc>
          <w:tcPr>
            <w:tcW w:w="2254" w:type="dxa"/>
          </w:tcPr>
          <w:p w14:paraId="686C2017" w14:textId="77777777" w:rsidR="001A3C9E" w:rsidRPr="00562639" w:rsidRDefault="001A3C9E" w:rsidP="004F5029">
            <w:r w:rsidRPr="00562639">
              <w:t xml:space="preserve">Comes from a poor family and has very few clothes apart from a school uniform </w:t>
            </w:r>
          </w:p>
        </w:tc>
        <w:tc>
          <w:tcPr>
            <w:tcW w:w="2254" w:type="dxa"/>
          </w:tcPr>
          <w:p w14:paraId="171812A3" w14:textId="77777777" w:rsidR="001A3C9E" w:rsidRPr="00562639" w:rsidRDefault="001A3C9E" w:rsidP="004F5029"/>
          <w:p w14:paraId="118FA97F" w14:textId="77777777" w:rsidR="001A3C9E" w:rsidRPr="00562639" w:rsidRDefault="001A3C9E" w:rsidP="004F5029"/>
          <w:p w14:paraId="4F661C0B" w14:textId="77777777" w:rsidR="001A3C9E" w:rsidRPr="00562639" w:rsidRDefault="001A3C9E" w:rsidP="004F5029"/>
          <w:p w14:paraId="1B4EA099" w14:textId="77777777" w:rsidR="001A3C9E" w:rsidRPr="00562639" w:rsidRDefault="001A3C9E" w:rsidP="004F5029"/>
          <w:p w14:paraId="3273D5D0" w14:textId="77777777" w:rsidR="001A3C9E" w:rsidRPr="00562639" w:rsidRDefault="001A3C9E" w:rsidP="004F5029"/>
        </w:tc>
      </w:tr>
      <w:tr w:rsidR="001A3C9E" w:rsidRPr="00562639" w14:paraId="396EA619" w14:textId="77777777" w:rsidTr="004F5029">
        <w:tc>
          <w:tcPr>
            <w:tcW w:w="2254" w:type="dxa"/>
            <w:shd w:val="clear" w:color="auto" w:fill="DEEAF6" w:themeFill="accent1" w:themeFillTint="33"/>
          </w:tcPr>
          <w:p w14:paraId="0FA0C85E" w14:textId="77777777" w:rsidR="001A3C9E" w:rsidRPr="00562639" w:rsidRDefault="001A3C9E" w:rsidP="004F5029">
            <w:r w:rsidRPr="00562639">
              <w:t xml:space="preserve">‘Coming out’ (as in a person declaring their  sexual identify) </w:t>
            </w:r>
          </w:p>
        </w:tc>
        <w:tc>
          <w:tcPr>
            <w:tcW w:w="2254" w:type="dxa"/>
          </w:tcPr>
          <w:p w14:paraId="26338110" w14:textId="77777777" w:rsidR="001A3C9E" w:rsidRPr="00562639" w:rsidRDefault="001A3C9E" w:rsidP="004F5029">
            <w:r w:rsidRPr="00562639">
              <w:t xml:space="preserve">Has supportive parents and friends </w:t>
            </w:r>
          </w:p>
        </w:tc>
        <w:tc>
          <w:tcPr>
            <w:tcW w:w="2254" w:type="dxa"/>
          </w:tcPr>
          <w:p w14:paraId="20EAFE28" w14:textId="77777777" w:rsidR="001A3C9E" w:rsidRPr="00562639" w:rsidRDefault="001A3C9E" w:rsidP="004F5029">
            <w:r w:rsidRPr="00562639">
              <w:t xml:space="preserve">Has same-sex partner but sexual identity is not known to anyone else </w:t>
            </w:r>
          </w:p>
        </w:tc>
        <w:tc>
          <w:tcPr>
            <w:tcW w:w="2254" w:type="dxa"/>
          </w:tcPr>
          <w:p w14:paraId="722518F9" w14:textId="77777777" w:rsidR="001A3C9E" w:rsidRPr="00562639" w:rsidRDefault="001A3C9E" w:rsidP="004F5029"/>
          <w:p w14:paraId="143BFD7F" w14:textId="77777777" w:rsidR="001A3C9E" w:rsidRPr="00562639" w:rsidRDefault="001A3C9E" w:rsidP="004F5029"/>
          <w:p w14:paraId="5C78C07C" w14:textId="77777777" w:rsidR="001A3C9E" w:rsidRPr="00562639" w:rsidRDefault="001A3C9E" w:rsidP="004F5029"/>
          <w:p w14:paraId="1F7D3C9A" w14:textId="77777777" w:rsidR="001A3C9E" w:rsidRPr="00562639" w:rsidRDefault="001A3C9E" w:rsidP="004F5029"/>
          <w:p w14:paraId="228A9479" w14:textId="77777777" w:rsidR="001A3C9E" w:rsidRPr="00562639" w:rsidRDefault="001A3C9E" w:rsidP="004F5029"/>
        </w:tc>
      </w:tr>
      <w:tr w:rsidR="001A3C9E" w:rsidRPr="00562639" w14:paraId="3BF99F11" w14:textId="77777777" w:rsidTr="004F5029">
        <w:tc>
          <w:tcPr>
            <w:tcW w:w="2254" w:type="dxa"/>
            <w:shd w:val="clear" w:color="auto" w:fill="DEEAF6" w:themeFill="accent1" w:themeFillTint="33"/>
          </w:tcPr>
          <w:p w14:paraId="64E6D323" w14:textId="77777777" w:rsidR="001A3C9E" w:rsidRPr="00562639" w:rsidRDefault="001A3C9E" w:rsidP="004F5029">
            <w:pPr>
              <w:rPr>
                <w:i/>
              </w:rPr>
            </w:pPr>
            <w:r w:rsidRPr="00562639">
              <w:rPr>
                <w:i/>
              </w:rPr>
              <w:t xml:space="preserve">(Add more ideas of your own) </w:t>
            </w:r>
          </w:p>
        </w:tc>
        <w:tc>
          <w:tcPr>
            <w:tcW w:w="2254" w:type="dxa"/>
          </w:tcPr>
          <w:p w14:paraId="063EDF8D" w14:textId="77777777" w:rsidR="001A3C9E" w:rsidRPr="00562639" w:rsidRDefault="001A3C9E" w:rsidP="004F5029"/>
          <w:p w14:paraId="3512E509" w14:textId="77777777" w:rsidR="001A3C9E" w:rsidRPr="00562639" w:rsidRDefault="001A3C9E" w:rsidP="004F5029"/>
          <w:p w14:paraId="30E968AE" w14:textId="77777777" w:rsidR="001A3C9E" w:rsidRPr="00562639" w:rsidRDefault="001A3C9E" w:rsidP="004F5029"/>
          <w:p w14:paraId="0561AFF5" w14:textId="77777777" w:rsidR="001A3C9E" w:rsidRPr="00562639" w:rsidRDefault="001A3C9E" w:rsidP="004F5029"/>
        </w:tc>
        <w:tc>
          <w:tcPr>
            <w:tcW w:w="2254" w:type="dxa"/>
          </w:tcPr>
          <w:p w14:paraId="0FA80E31" w14:textId="77777777" w:rsidR="001A3C9E" w:rsidRPr="00562639" w:rsidRDefault="001A3C9E" w:rsidP="004F5029"/>
        </w:tc>
        <w:tc>
          <w:tcPr>
            <w:tcW w:w="2254" w:type="dxa"/>
          </w:tcPr>
          <w:p w14:paraId="3D352C84" w14:textId="77777777" w:rsidR="001A3C9E" w:rsidRPr="00562639" w:rsidRDefault="001A3C9E" w:rsidP="004F5029"/>
        </w:tc>
      </w:tr>
      <w:tr w:rsidR="001A3C9E" w:rsidRPr="00562639" w14:paraId="576BFD30" w14:textId="77777777" w:rsidTr="004F5029">
        <w:tc>
          <w:tcPr>
            <w:tcW w:w="2254" w:type="dxa"/>
            <w:shd w:val="clear" w:color="auto" w:fill="DEEAF6" w:themeFill="accent1" w:themeFillTint="33"/>
          </w:tcPr>
          <w:p w14:paraId="72582437" w14:textId="77777777" w:rsidR="001A3C9E" w:rsidRPr="00562639" w:rsidRDefault="001A3C9E" w:rsidP="004F5029"/>
          <w:p w14:paraId="3A725867" w14:textId="77777777" w:rsidR="001A3C9E" w:rsidRPr="00562639" w:rsidRDefault="001A3C9E" w:rsidP="004F5029"/>
        </w:tc>
        <w:tc>
          <w:tcPr>
            <w:tcW w:w="2254" w:type="dxa"/>
          </w:tcPr>
          <w:p w14:paraId="4FB63C29" w14:textId="77777777" w:rsidR="001A3C9E" w:rsidRPr="00562639" w:rsidRDefault="001A3C9E" w:rsidP="004F5029"/>
          <w:p w14:paraId="1D2EDB72" w14:textId="77777777" w:rsidR="001A3C9E" w:rsidRPr="00562639" w:rsidRDefault="001A3C9E" w:rsidP="004F5029"/>
          <w:p w14:paraId="29A56321" w14:textId="77777777" w:rsidR="001A3C9E" w:rsidRPr="00562639" w:rsidRDefault="001A3C9E" w:rsidP="004F5029"/>
          <w:p w14:paraId="48D8C41A" w14:textId="77777777" w:rsidR="001A3C9E" w:rsidRPr="00562639" w:rsidRDefault="001A3C9E" w:rsidP="004F5029"/>
        </w:tc>
        <w:tc>
          <w:tcPr>
            <w:tcW w:w="2254" w:type="dxa"/>
          </w:tcPr>
          <w:p w14:paraId="3EE7EE7D" w14:textId="77777777" w:rsidR="001A3C9E" w:rsidRPr="00562639" w:rsidRDefault="001A3C9E" w:rsidP="004F5029"/>
        </w:tc>
        <w:tc>
          <w:tcPr>
            <w:tcW w:w="2254" w:type="dxa"/>
          </w:tcPr>
          <w:p w14:paraId="62B51177" w14:textId="77777777" w:rsidR="001A3C9E" w:rsidRPr="00562639" w:rsidRDefault="001A3C9E" w:rsidP="004F5029"/>
        </w:tc>
      </w:tr>
    </w:tbl>
    <w:p w14:paraId="64DCF70C" w14:textId="77777777" w:rsidR="00F52216" w:rsidRPr="00562639" w:rsidRDefault="00F52216">
      <w:r w:rsidRPr="00562639">
        <w:br w:type="page"/>
      </w:r>
    </w:p>
    <w:p w14:paraId="56931C18" w14:textId="0FB0375F" w:rsidR="005622D1" w:rsidRPr="00562639" w:rsidRDefault="005622D1" w:rsidP="005622D1">
      <w:pPr>
        <w:rPr>
          <w:color w:val="0070C0"/>
          <w:sz w:val="18"/>
          <w:szCs w:val="18"/>
        </w:rPr>
      </w:pPr>
      <w:r w:rsidRPr="00562639">
        <w:rPr>
          <w:color w:val="0070C0"/>
          <w:sz w:val="18"/>
          <w:szCs w:val="18"/>
        </w:rPr>
        <w:t>Copy template</w:t>
      </w:r>
      <w:r w:rsidR="00B944D2" w:rsidRPr="00B944D2">
        <w:t xml:space="preserve"> </w:t>
      </w:r>
      <w:r w:rsidR="00B944D2" w:rsidRPr="00B944D2">
        <w:rPr>
          <w:b/>
          <w:color w:val="0070C0"/>
          <w:sz w:val="18"/>
          <w:szCs w:val="18"/>
        </w:rPr>
        <w:t>Activity number 4</w:t>
      </w:r>
      <w:r w:rsidR="00540602">
        <w:rPr>
          <w:b/>
          <w:color w:val="0070C0"/>
          <w:sz w:val="18"/>
          <w:szCs w:val="18"/>
        </w:rPr>
        <w:t>2</w:t>
      </w:r>
      <w:r w:rsidR="00B944D2" w:rsidRPr="00B944D2">
        <w:rPr>
          <w:b/>
          <w:color w:val="0070C0"/>
          <w:sz w:val="18"/>
          <w:szCs w:val="18"/>
        </w:rPr>
        <w:t>.</w:t>
      </w:r>
      <w:r w:rsidR="00B944D2" w:rsidRPr="00B944D2">
        <w:rPr>
          <w:color w:val="0070C0"/>
          <w:sz w:val="18"/>
          <w:szCs w:val="18"/>
        </w:rPr>
        <w:t xml:space="preserve"> Skills for managing stress (1) rational thinking (positive self-talk or de-stressing thoughts)</w:t>
      </w:r>
    </w:p>
    <w:p w14:paraId="64A9993C" w14:textId="77777777" w:rsidR="005622D1" w:rsidRPr="00562639" w:rsidRDefault="005622D1" w:rsidP="005622D1">
      <w:pPr>
        <w:rPr>
          <w:color w:val="0070C0"/>
          <w:sz w:val="28"/>
          <w:szCs w:val="28"/>
        </w:rPr>
      </w:pPr>
      <w:r w:rsidRPr="00562639">
        <w:rPr>
          <w:color w:val="0070C0"/>
          <w:sz w:val="28"/>
          <w:szCs w:val="28"/>
        </w:rPr>
        <w:t>Rational thinking (or de-stressing thoughts)</w:t>
      </w:r>
    </w:p>
    <w:tbl>
      <w:tblPr>
        <w:tblStyle w:val="TableGrid"/>
        <w:tblW w:w="0" w:type="auto"/>
        <w:tblLook w:val="04A0" w:firstRow="1" w:lastRow="0" w:firstColumn="1" w:lastColumn="0" w:noHBand="0" w:noVBand="1"/>
      </w:tblPr>
      <w:tblGrid>
        <w:gridCol w:w="3114"/>
        <w:gridCol w:w="2693"/>
        <w:gridCol w:w="3209"/>
      </w:tblGrid>
      <w:tr w:rsidR="005622D1" w:rsidRPr="00562639" w14:paraId="385E8F3F" w14:textId="77777777" w:rsidTr="00522045">
        <w:tc>
          <w:tcPr>
            <w:tcW w:w="3114" w:type="dxa"/>
            <w:shd w:val="clear" w:color="auto" w:fill="DEEAF6" w:themeFill="accent1" w:themeFillTint="33"/>
          </w:tcPr>
          <w:p w14:paraId="59688ECD" w14:textId="77777777" w:rsidR="005622D1" w:rsidRPr="00562639" w:rsidRDefault="005622D1" w:rsidP="00522045">
            <w:r w:rsidRPr="00562639">
              <w:t>The irrational thought or talk</w:t>
            </w:r>
          </w:p>
        </w:tc>
        <w:tc>
          <w:tcPr>
            <w:tcW w:w="2693" w:type="dxa"/>
            <w:shd w:val="clear" w:color="auto" w:fill="DEEAF6" w:themeFill="accent1" w:themeFillTint="33"/>
          </w:tcPr>
          <w:p w14:paraId="1B3B3FEB" w14:textId="77777777" w:rsidR="005622D1" w:rsidRPr="00562639" w:rsidRDefault="005622D1" w:rsidP="00522045">
            <w:r w:rsidRPr="00562639">
              <w:t xml:space="preserve">Reframe this into a rational statement </w:t>
            </w:r>
          </w:p>
        </w:tc>
        <w:tc>
          <w:tcPr>
            <w:tcW w:w="3209" w:type="dxa"/>
            <w:shd w:val="clear" w:color="auto" w:fill="DEEAF6" w:themeFill="accent1" w:themeFillTint="33"/>
          </w:tcPr>
          <w:p w14:paraId="4B0FCDFF" w14:textId="77777777" w:rsidR="005622D1" w:rsidRPr="00562639" w:rsidRDefault="005622D1" w:rsidP="00522045">
            <w:r w:rsidRPr="00562639">
              <w:t xml:space="preserve">What the person was doing (see notes below) and therefore, what needed to be changed? </w:t>
            </w:r>
          </w:p>
        </w:tc>
      </w:tr>
      <w:tr w:rsidR="005622D1" w:rsidRPr="00562639" w14:paraId="097368B8" w14:textId="77777777" w:rsidTr="00522045">
        <w:tc>
          <w:tcPr>
            <w:tcW w:w="3114" w:type="dxa"/>
          </w:tcPr>
          <w:p w14:paraId="1EAA3509" w14:textId="2E5A95F5" w:rsidR="005622D1" w:rsidRPr="00562639" w:rsidRDefault="005622D1" w:rsidP="00522045">
            <w:pPr>
              <w:rPr>
                <w:i/>
              </w:rPr>
            </w:pPr>
            <w:r w:rsidRPr="00562639">
              <w:rPr>
                <w:i/>
              </w:rPr>
              <w:t>I’m lonely at school because everyone thinks I’m a reject. They probably think I smell or something</w:t>
            </w:r>
            <w:r w:rsidR="00214F5F" w:rsidRPr="00562639">
              <w:rPr>
                <w:i/>
              </w:rPr>
              <w:t xml:space="preserve">. </w:t>
            </w:r>
            <w:r w:rsidRPr="00562639">
              <w:rPr>
                <w:i/>
              </w:rPr>
              <w:t xml:space="preserve"> </w:t>
            </w:r>
          </w:p>
        </w:tc>
        <w:tc>
          <w:tcPr>
            <w:tcW w:w="2693" w:type="dxa"/>
          </w:tcPr>
          <w:p w14:paraId="02C1693F" w14:textId="77777777" w:rsidR="005622D1" w:rsidRPr="00562639" w:rsidRDefault="005622D1" w:rsidP="00522045">
            <w:pPr>
              <w:rPr>
                <w:i/>
              </w:rPr>
            </w:pPr>
            <w:r w:rsidRPr="00562639">
              <w:rPr>
                <w:i/>
              </w:rPr>
              <w:t>I don’t have many friends at school but I have one good friend who lives next door.</w:t>
            </w:r>
          </w:p>
        </w:tc>
        <w:tc>
          <w:tcPr>
            <w:tcW w:w="3209" w:type="dxa"/>
          </w:tcPr>
          <w:p w14:paraId="50EF5A98" w14:textId="77777777" w:rsidR="005622D1" w:rsidRPr="00562639" w:rsidRDefault="005622D1" w:rsidP="00146395">
            <w:pPr>
              <w:rPr>
                <w:i/>
              </w:rPr>
            </w:pPr>
            <w:r w:rsidRPr="00562639">
              <w:rPr>
                <w:i/>
              </w:rPr>
              <w:t>Avoid exaggerating – the person has a friend who presumably doesn’t think they are a reject</w:t>
            </w:r>
            <w:r w:rsidR="00146395" w:rsidRPr="00562639">
              <w:rPr>
                <w:i/>
              </w:rPr>
              <w:t xml:space="preserve"> and avoid using negative names like ‘reject’</w:t>
            </w:r>
            <w:r w:rsidRPr="00562639">
              <w:rPr>
                <w:i/>
              </w:rPr>
              <w:t>. Jumping to conclusions (about smelling bad) – leave this out</w:t>
            </w:r>
            <w:r w:rsidR="00146395" w:rsidRPr="00562639">
              <w:rPr>
                <w:i/>
              </w:rPr>
              <w:t>.</w:t>
            </w:r>
            <w:r w:rsidRPr="00562639">
              <w:rPr>
                <w:i/>
              </w:rPr>
              <w:t xml:space="preserve"> </w:t>
            </w:r>
          </w:p>
        </w:tc>
      </w:tr>
      <w:tr w:rsidR="005622D1" w:rsidRPr="00562639" w14:paraId="4016479B" w14:textId="77777777" w:rsidTr="00522045">
        <w:tc>
          <w:tcPr>
            <w:tcW w:w="3114" w:type="dxa"/>
          </w:tcPr>
          <w:p w14:paraId="2B8509C0" w14:textId="77777777" w:rsidR="005622D1" w:rsidRPr="00562639" w:rsidRDefault="005622D1" w:rsidP="00522045">
            <w:r w:rsidRPr="00562639">
              <w:t xml:space="preserve">My friends think I’m an idiot. What was I thinking turning up wearing (..…), I’m so stupid to think they would accept me wearing that. </w:t>
            </w:r>
          </w:p>
        </w:tc>
        <w:tc>
          <w:tcPr>
            <w:tcW w:w="2693" w:type="dxa"/>
          </w:tcPr>
          <w:p w14:paraId="29D3D95A" w14:textId="77777777" w:rsidR="005622D1" w:rsidRPr="00562639" w:rsidRDefault="005622D1" w:rsidP="00522045"/>
        </w:tc>
        <w:tc>
          <w:tcPr>
            <w:tcW w:w="3209" w:type="dxa"/>
          </w:tcPr>
          <w:p w14:paraId="3F4619ED" w14:textId="77777777" w:rsidR="005622D1" w:rsidRPr="00562639" w:rsidRDefault="005622D1" w:rsidP="00522045"/>
          <w:p w14:paraId="7F5D76D4" w14:textId="77777777" w:rsidR="005622D1" w:rsidRPr="00562639" w:rsidRDefault="005622D1" w:rsidP="00522045"/>
          <w:p w14:paraId="3FA4AC22" w14:textId="77777777" w:rsidR="005622D1" w:rsidRPr="00562639" w:rsidRDefault="005622D1" w:rsidP="00522045"/>
          <w:p w14:paraId="2B6C7DC7" w14:textId="77777777" w:rsidR="005622D1" w:rsidRPr="00562639" w:rsidRDefault="005622D1" w:rsidP="00522045"/>
          <w:p w14:paraId="7C220492" w14:textId="77777777" w:rsidR="005622D1" w:rsidRPr="00562639" w:rsidRDefault="005622D1" w:rsidP="00522045"/>
        </w:tc>
      </w:tr>
      <w:tr w:rsidR="005622D1" w:rsidRPr="00562639" w14:paraId="3194FE23" w14:textId="77777777" w:rsidTr="00522045">
        <w:tc>
          <w:tcPr>
            <w:tcW w:w="3114" w:type="dxa"/>
          </w:tcPr>
          <w:p w14:paraId="31C5D4CF" w14:textId="6DC13647" w:rsidR="005622D1" w:rsidRPr="00562639" w:rsidRDefault="005622D1" w:rsidP="006A7944">
            <w:r w:rsidRPr="00562639">
              <w:t>I’m useless on the (…..) team, I missed that goal</w:t>
            </w:r>
            <w:r w:rsidR="006A7944" w:rsidRPr="00562639">
              <w:t>. No</w:t>
            </w:r>
            <w:r w:rsidRPr="00562639">
              <w:t xml:space="preserve">w they will want to kick me off the team for the rest of the season. </w:t>
            </w:r>
          </w:p>
        </w:tc>
        <w:tc>
          <w:tcPr>
            <w:tcW w:w="2693" w:type="dxa"/>
          </w:tcPr>
          <w:p w14:paraId="0D81D854" w14:textId="77777777" w:rsidR="005622D1" w:rsidRPr="00562639" w:rsidRDefault="005622D1" w:rsidP="00522045"/>
        </w:tc>
        <w:tc>
          <w:tcPr>
            <w:tcW w:w="3209" w:type="dxa"/>
          </w:tcPr>
          <w:p w14:paraId="4954BACC" w14:textId="77777777" w:rsidR="005622D1" w:rsidRPr="00562639" w:rsidRDefault="005622D1" w:rsidP="00522045"/>
          <w:p w14:paraId="528F0B5C" w14:textId="77777777" w:rsidR="005622D1" w:rsidRPr="00562639" w:rsidRDefault="005622D1" w:rsidP="00522045"/>
          <w:p w14:paraId="54B3ADCD" w14:textId="77777777" w:rsidR="005622D1" w:rsidRPr="00562639" w:rsidRDefault="005622D1" w:rsidP="00522045"/>
          <w:p w14:paraId="0C1F6219" w14:textId="77777777" w:rsidR="005622D1" w:rsidRPr="00562639" w:rsidRDefault="005622D1" w:rsidP="00522045"/>
          <w:p w14:paraId="2B031DA5" w14:textId="77777777" w:rsidR="005622D1" w:rsidRPr="00562639" w:rsidRDefault="005622D1" w:rsidP="00522045"/>
        </w:tc>
      </w:tr>
      <w:tr w:rsidR="005622D1" w:rsidRPr="00562639" w14:paraId="3A377AE5" w14:textId="77777777" w:rsidTr="00522045">
        <w:tc>
          <w:tcPr>
            <w:tcW w:w="3114" w:type="dxa"/>
          </w:tcPr>
          <w:p w14:paraId="3BE64B39" w14:textId="55A88F93" w:rsidR="005622D1" w:rsidRPr="00562639" w:rsidRDefault="005622D1" w:rsidP="00522045">
            <w:r w:rsidRPr="00562639">
              <w:t xml:space="preserve">People ignore </w:t>
            </w:r>
            <w:r w:rsidR="00E2531C" w:rsidRPr="00562639">
              <w:t xml:space="preserve">me </w:t>
            </w:r>
            <w:r w:rsidRPr="00562639">
              <w:t>because I’m ugly and a failure. I haven’t got any talent, I don’t do well at anything at school.</w:t>
            </w:r>
          </w:p>
        </w:tc>
        <w:tc>
          <w:tcPr>
            <w:tcW w:w="2693" w:type="dxa"/>
          </w:tcPr>
          <w:p w14:paraId="0CE0A0A1" w14:textId="77777777" w:rsidR="005622D1" w:rsidRPr="00562639" w:rsidRDefault="005622D1" w:rsidP="00522045"/>
        </w:tc>
        <w:tc>
          <w:tcPr>
            <w:tcW w:w="3209" w:type="dxa"/>
          </w:tcPr>
          <w:p w14:paraId="207EE894" w14:textId="77777777" w:rsidR="005622D1" w:rsidRPr="00562639" w:rsidRDefault="005622D1" w:rsidP="00522045"/>
          <w:p w14:paraId="3FAD300F" w14:textId="77777777" w:rsidR="005622D1" w:rsidRPr="00562639" w:rsidRDefault="005622D1" w:rsidP="00522045"/>
          <w:p w14:paraId="7219956D" w14:textId="77777777" w:rsidR="005622D1" w:rsidRPr="00562639" w:rsidRDefault="005622D1" w:rsidP="00522045"/>
          <w:p w14:paraId="5A86589A" w14:textId="77777777" w:rsidR="005622D1" w:rsidRPr="00562639" w:rsidRDefault="005622D1" w:rsidP="00522045"/>
          <w:p w14:paraId="6F01FC43" w14:textId="77777777" w:rsidR="005622D1" w:rsidRPr="00562639" w:rsidRDefault="005622D1" w:rsidP="00522045"/>
        </w:tc>
      </w:tr>
      <w:tr w:rsidR="005622D1" w:rsidRPr="00562639" w14:paraId="265D5E1B" w14:textId="77777777" w:rsidTr="00522045">
        <w:tc>
          <w:tcPr>
            <w:tcW w:w="3114" w:type="dxa"/>
          </w:tcPr>
          <w:p w14:paraId="7D727409" w14:textId="77777777" w:rsidR="005622D1" w:rsidRPr="00562639" w:rsidRDefault="005622D1" w:rsidP="00522045">
            <w:pPr>
              <w:rPr>
                <w:i/>
              </w:rPr>
            </w:pPr>
            <w:r w:rsidRPr="00562639">
              <w:rPr>
                <w:i/>
              </w:rPr>
              <w:t xml:space="preserve">(Add own examples) </w:t>
            </w:r>
          </w:p>
        </w:tc>
        <w:tc>
          <w:tcPr>
            <w:tcW w:w="2693" w:type="dxa"/>
          </w:tcPr>
          <w:p w14:paraId="2ADA7D19" w14:textId="77777777" w:rsidR="005622D1" w:rsidRPr="00562639" w:rsidRDefault="005622D1" w:rsidP="00522045"/>
        </w:tc>
        <w:tc>
          <w:tcPr>
            <w:tcW w:w="3209" w:type="dxa"/>
          </w:tcPr>
          <w:p w14:paraId="1AFDFD6E" w14:textId="77777777" w:rsidR="005622D1" w:rsidRPr="00562639" w:rsidRDefault="005622D1" w:rsidP="00522045"/>
          <w:p w14:paraId="1CF0142B" w14:textId="77777777" w:rsidR="005622D1" w:rsidRPr="00562639" w:rsidRDefault="005622D1" w:rsidP="00522045"/>
          <w:p w14:paraId="414279BB" w14:textId="77777777" w:rsidR="005622D1" w:rsidRPr="00562639" w:rsidRDefault="005622D1" w:rsidP="00522045"/>
          <w:p w14:paraId="2E44D90C" w14:textId="77777777" w:rsidR="005622D1" w:rsidRPr="00562639" w:rsidRDefault="005622D1" w:rsidP="00522045"/>
          <w:p w14:paraId="22475A3B" w14:textId="77777777" w:rsidR="005622D1" w:rsidRPr="00562639" w:rsidRDefault="005622D1" w:rsidP="00522045"/>
        </w:tc>
      </w:tr>
      <w:tr w:rsidR="005622D1" w:rsidRPr="00562639" w14:paraId="46D55379" w14:textId="77777777" w:rsidTr="00522045">
        <w:tc>
          <w:tcPr>
            <w:tcW w:w="3114" w:type="dxa"/>
          </w:tcPr>
          <w:p w14:paraId="66EFEF06" w14:textId="77777777" w:rsidR="005622D1" w:rsidRPr="00562639" w:rsidRDefault="005622D1" w:rsidP="00522045"/>
        </w:tc>
        <w:tc>
          <w:tcPr>
            <w:tcW w:w="2693" w:type="dxa"/>
          </w:tcPr>
          <w:p w14:paraId="1DB1A262" w14:textId="77777777" w:rsidR="005622D1" w:rsidRPr="00562639" w:rsidRDefault="005622D1" w:rsidP="00522045"/>
        </w:tc>
        <w:tc>
          <w:tcPr>
            <w:tcW w:w="3209" w:type="dxa"/>
          </w:tcPr>
          <w:p w14:paraId="42AF3DFA" w14:textId="77777777" w:rsidR="005622D1" w:rsidRPr="00562639" w:rsidRDefault="005622D1" w:rsidP="00522045"/>
          <w:p w14:paraId="57E97862" w14:textId="77777777" w:rsidR="005622D1" w:rsidRPr="00562639" w:rsidRDefault="005622D1" w:rsidP="00522045"/>
          <w:p w14:paraId="32BC3C44" w14:textId="77777777" w:rsidR="005622D1" w:rsidRPr="00562639" w:rsidRDefault="005622D1" w:rsidP="00522045"/>
          <w:p w14:paraId="7A60CF6C" w14:textId="77777777" w:rsidR="005622D1" w:rsidRPr="00562639" w:rsidRDefault="005622D1" w:rsidP="00522045"/>
          <w:p w14:paraId="6F025074" w14:textId="77777777" w:rsidR="005622D1" w:rsidRPr="00562639" w:rsidRDefault="005622D1" w:rsidP="00522045"/>
        </w:tc>
      </w:tr>
    </w:tbl>
    <w:p w14:paraId="00F02100" w14:textId="736D4BFF" w:rsidR="006A7944" w:rsidRPr="00562639" w:rsidRDefault="006A7944" w:rsidP="005622D1"/>
    <w:p w14:paraId="43097AEF" w14:textId="77777777" w:rsidR="006A7944" w:rsidRPr="00562639" w:rsidRDefault="006A7944">
      <w:r w:rsidRPr="00562639">
        <w:br w:type="page"/>
      </w:r>
    </w:p>
    <w:p w14:paraId="3DDC8985" w14:textId="1ABCBC33" w:rsidR="006A7944" w:rsidRPr="00562639" w:rsidRDefault="006A7944" w:rsidP="006A7944">
      <w:pPr>
        <w:rPr>
          <w:color w:val="0070C0"/>
          <w:sz w:val="18"/>
          <w:szCs w:val="18"/>
        </w:rPr>
      </w:pPr>
      <w:r w:rsidRPr="00562639">
        <w:rPr>
          <w:color w:val="0070C0"/>
          <w:sz w:val="18"/>
          <w:szCs w:val="18"/>
        </w:rPr>
        <w:t>Copy template</w:t>
      </w:r>
      <w:r w:rsidR="00B944D2" w:rsidRPr="00B944D2">
        <w:rPr>
          <w:b/>
          <w:color w:val="0070C0"/>
          <w:sz w:val="18"/>
          <w:szCs w:val="18"/>
        </w:rPr>
        <w:t xml:space="preserve"> Activity number 42.</w:t>
      </w:r>
      <w:r w:rsidR="00B944D2" w:rsidRPr="00B944D2">
        <w:rPr>
          <w:color w:val="0070C0"/>
          <w:sz w:val="18"/>
          <w:szCs w:val="18"/>
        </w:rPr>
        <w:t xml:space="preserve"> Skills for managing stress (1) rational thinking (positive self-talk or de-stressing thoughts)</w:t>
      </w:r>
    </w:p>
    <w:p w14:paraId="47E33B78" w14:textId="0AD2DFF9" w:rsidR="005622D1" w:rsidRPr="00562639" w:rsidRDefault="006A7944" w:rsidP="005622D1">
      <w:pPr>
        <w:rPr>
          <w:color w:val="0070C0"/>
          <w:sz w:val="28"/>
          <w:szCs w:val="28"/>
        </w:rPr>
      </w:pPr>
      <w:r w:rsidRPr="00562639">
        <w:rPr>
          <w:color w:val="0070C0"/>
          <w:sz w:val="28"/>
          <w:szCs w:val="28"/>
        </w:rPr>
        <w:t>Resource for rational thinking (or de-stressing thoughts)</w:t>
      </w:r>
    </w:p>
    <w:tbl>
      <w:tblPr>
        <w:tblStyle w:val="TableGrid"/>
        <w:tblW w:w="0" w:type="auto"/>
        <w:tblLook w:val="04A0" w:firstRow="1" w:lastRow="0" w:firstColumn="1" w:lastColumn="0" w:noHBand="0" w:noVBand="1"/>
      </w:tblPr>
      <w:tblGrid>
        <w:gridCol w:w="5240"/>
        <w:gridCol w:w="3776"/>
      </w:tblGrid>
      <w:tr w:rsidR="005622D1" w:rsidRPr="00562639" w14:paraId="6509D038" w14:textId="77777777" w:rsidTr="00522045">
        <w:tc>
          <w:tcPr>
            <w:tcW w:w="5240" w:type="dxa"/>
            <w:shd w:val="clear" w:color="auto" w:fill="DEEAF6" w:themeFill="accent1" w:themeFillTint="33"/>
          </w:tcPr>
          <w:p w14:paraId="172EC0E3" w14:textId="77777777" w:rsidR="005622D1" w:rsidRPr="00562639" w:rsidRDefault="005622D1" w:rsidP="00522045">
            <w:r w:rsidRPr="00562639">
              <w:rPr>
                <w:b/>
              </w:rPr>
              <w:t>Resource:</w:t>
            </w:r>
            <w:r w:rsidRPr="00562639">
              <w:t xml:space="preserve"> Types of irrational thinking </w:t>
            </w:r>
          </w:p>
        </w:tc>
        <w:tc>
          <w:tcPr>
            <w:tcW w:w="3776" w:type="dxa"/>
            <w:shd w:val="clear" w:color="auto" w:fill="DEEAF6" w:themeFill="accent1" w:themeFillTint="33"/>
          </w:tcPr>
          <w:p w14:paraId="77AA8DAB" w14:textId="77777777" w:rsidR="005622D1" w:rsidRPr="00562639" w:rsidRDefault="005622D1" w:rsidP="00522045">
            <w:r w:rsidRPr="00562639">
              <w:t xml:space="preserve">To be more rational the person needs to … </w:t>
            </w:r>
          </w:p>
        </w:tc>
      </w:tr>
      <w:tr w:rsidR="005622D1" w:rsidRPr="00562639" w14:paraId="4BFF113A" w14:textId="77777777" w:rsidTr="00522045">
        <w:tc>
          <w:tcPr>
            <w:tcW w:w="5240" w:type="dxa"/>
          </w:tcPr>
          <w:p w14:paraId="4485D693" w14:textId="77777777" w:rsidR="005622D1" w:rsidRPr="00562639" w:rsidRDefault="005622D1" w:rsidP="00522045">
            <w:r w:rsidRPr="00562639">
              <w:t xml:space="preserve">Being </w:t>
            </w:r>
            <w:r w:rsidRPr="00562639">
              <w:rPr>
                <w:b/>
              </w:rPr>
              <w:t>absolute</w:t>
            </w:r>
            <w:r w:rsidRPr="00562639">
              <w:t xml:space="preserve"> or black and white, and inflexible about things </w:t>
            </w:r>
          </w:p>
          <w:p w14:paraId="5D85A443" w14:textId="252E9E3D" w:rsidR="005622D1" w:rsidRPr="00562639" w:rsidRDefault="005622D1" w:rsidP="006A7944">
            <w:pPr>
              <w:rPr>
                <w:i/>
              </w:rPr>
            </w:pPr>
            <w:r w:rsidRPr="00562639">
              <w:rPr>
                <w:i/>
              </w:rPr>
              <w:t>(</w:t>
            </w:r>
            <w:r w:rsidR="006A7944" w:rsidRPr="00562639">
              <w:rPr>
                <w:i/>
              </w:rPr>
              <w:t>A</w:t>
            </w:r>
            <w:r w:rsidRPr="00562639">
              <w:rPr>
                <w:i/>
              </w:rPr>
              <w:t>lways/never, or must or shouldn’t, can/can’t</w:t>
            </w:r>
            <w:r w:rsidRPr="00562639">
              <w:t xml:space="preserve"> </w:t>
            </w:r>
            <w:r w:rsidRPr="00562639">
              <w:rPr>
                <w:i/>
              </w:rPr>
              <w:t xml:space="preserve">right/wrong)  </w:t>
            </w:r>
          </w:p>
        </w:tc>
        <w:tc>
          <w:tcPr>
            <w:tcW w:w="3776" w:type="dxa"/>
          </w:tcPr>
          <w:p w14:paraId="6AFB7687" w14:textId="77777777" w:rsidR="005622D1" w:rsidRPr="00562639" w:rsidRDefault="005622D1" w:rsidP="00522045">
            <w:r w:rsidRPr="00562639">
              <w:t xml:space="preserve">Use more rational and realistic words like </w:t>
            </w:r>
            <w:r w:rsidRPr="00562639">
              <w:rPr>
                <w:i/>
              </w:rPr>
              <w:t xml:space="preserve">sometimes, maybe, it would be nice if …, I would like it if … </w:t>
            </w:r>
            <w:r w:rsidRPr="00562639">
              <w:t xml:space="preserve"> </w:t>
            </w:r>
          </w:p>
        </w:tc>
      </w:tr>
      <w:tr w:rsidR="005622D1" w:rsidRPr="00562639" w14:paraId="38E63FA6" w14:textId="77777777" w:rsidTr="00522045">
        <w:tc>
          <w:tcPr>
            <w:tcW w:w="5240" w:type="dxa"/>
          </w:tcPr>
          <w:p w14:paraId="1344C566" w14:textId="77777777" w:rsidR="005622D1" w:rsidRPr="00562639" w:rsidRDefault="005622D1" w:rsidP="00522045">
            <w:r w:rsidRPr="00562639">
              <w:rPr>
                <w:b/>
              </w:rPr>
              <w:t>Exaggerating</w:t>
            </w:r>
            <w:r w:rsidRPr="00562639">
              <w:t xml:space="preserve"> things and blowing single </w:t>
            </w:r>
            <w:r w:rsidRPr="00562639">
              <w:rPr>
                <w:b/>
              </w:rPr>
              <w:t xml:space="preserve">events out of proportion </w:t>
            </w:r>
          </w:p>
          <w:p w14:paraId="5055A009" w14:textId="1EF3B3A8" w:rsidR="005622D1" w:rsidRPr="00562639" w:rsidRDefault="005622D1" w:rsidP="00522045">
            <w:pPr>
              <w:rPr>
                <w:i/>
              </w:rPr>
            </w:pPr>
            <w:r w:rsidRPr="00562639">
              <w:rPr>
                <w:i/>
              </w:rPr>
              <w:t>(</w:t>
            </w:r>
            <w:r w:rsidR="00E2531C" w:rsidRPr="00562639">
              <w:rPr>
                <w:i/>
              </w:rPr>
              <w:t>“</w:t>
            </w:r>
            <w:r w:rsidRPr="00562639">
              <w:rPr>
                <w:i/>
              </w:rPr>
              <w:t>If I don’t do … I will never …</w:t>
            </w:r>
            <w:r w:rsidR="00E2531C" w:rsidRPr="00562639">
              <w:rPr>
                <w:i/>
              </w:rPr>
              <w:t>”</w:t>
            </w:r>
            <w:r w:rsidRPr="00562639">
              <w:rPr>
                <w:i/>
              </w:rPr>
              <w:t>)</w:t>
            </w:r>
          </w:p>
        </w:tc>
        <w:tc>
          <w:tcPr>
            <w:tcW w:w="3776" w:type="dxa"/>
          </w:tcPr>
          <w:p w14:paraId="7FE96C22" w14:textId="3A318203" w:rsidR="005622D1" w:rsidRPr="00562639" w:rsidRDefault="005622D1" w:rsidP="00522045">
            <w:r w:rsidRPr="00562639">
              <w:t>Keep the thinking in context of the situation and not apply it to everything</w:t>
            </w:r>
            <w:r w:rsidR="006A7944" w:rsidRPr="00562639">
              <w:t>.</w:t>
            </w:r>
            <w:r w:rsidRPr="00562639">
              <w:t xml:space="preserve"> </w:t>
            </w:r>
          </w:p>
        </w:tc>
      </w:tr>
      <w:tr w:rsidR="005622D1" w:rsidRPr="00562639" w14:paraId="2FDF806C" w14:textId="77777777" w:rsidTr="00522045">
        <w:tc>
          <w:tcPr>
            <w:tcW w:w="5240" w:type="dxa"/>
          </w:tcPr>
          <w:p w14:paraId="7424A156" w14:textId="77777777" w:rsidR="005622D1" w:rsidRPr="00562639" w:rsidRDefault="005622D1" w:rsidP="00522045">
            <w:r w:rsidRPr="00562639">
              <w:rPr>
                <w:b/>
              </w:rPr>
              <w:t>Overstating</w:t>
            </w:r>
            <w:r w:rsidRPr="00562639">
              <w:t xml:space="preserve"> </w:t>
            </w:r>
            <w:r w:rsidRPr="00562639">
              <w:rPr>
                <w:b/>
              </w:rPr>
              <w:t>the negative</w:t>
            </w:r>
            <w:r w:rsidRPr="00562639">
              <w:t xml:space="preserve"> part and not looking at the whole picture </w:t>
            </w:r>
          </w:p>
          <w:p w14:paraId="3C4E5EDF" w14:textId="5FE2D264" w:rsidR="005622D1" w:rsidRPr="00562639" w:rsidRDefault="005622D1" w:rsidP="00522045">
            <w:r w:rsidRPr="00562639">
              <w:rPr>
                <w:i/>
              </w:rPr>
              <w:t>(</w:t>
            </w:r>
            <w:r w:rsidR="00E2531C" w:rsidRPr="00562639">
              <w:rPr>
                <w:i/>
              </w:rPr>
              <w:t>“</w:t>
            </w:r>
            <w:r w:rsidRPr="00562639">
              <w:rPr>
                <w:i/>
              </w:rPr>
              <w:t>I only got an ‘achieved</w:t>
            </w:r>
            <w:r w:rsidR="00E2531C" w:rsidRPr="00562639">
              <w:rPr>
                <w:i/>
              </w:rPr>
              <w:t>.</w:t>
            </w:r>
            <w:r w:rsidRPr="00562639">
              <w:rPr>
                <w:i/>
              </w:rPr>
              <w:t>’ I’ll be lucky if I get my NCEA now</w:t>
            </w:r>
            <w:r w:rsidR="00E2531C" w:rsidRPr="00562639">
              <w:rPr>
                <w:i/>
              </w:rPr>
              <w:t>”</w:t>
            </w:r>
            <w:r w:rsidRPr="00562639">
              <w:rPr>
                <w:i/>
              </w:rPr>
              <w:t xml:space="preserve"> – even when the person has merits and excellences for everything else)</w:t>
            </w:r>
          </w:p>
        </w:tc>
        <w:tc>
          <w:tcPr>
            <w:tcW w:w="3776" w:type="dxa"/>
          </w:tcPr>
          <w:p w14:paraId="259A69F4" w14:textId="7EB328CF" w:rsidR="005622D1" w:rsidRPr="00562639" w:rsidRDefault="005622D1" w:rsidP="00522045">
            <w:r w:rsidRPr="00562639">
              <w:t>Being rational and reasonable about the whole situation and not just one thing in isolation</w:t>
            </w:r>
            <w:r w:rsidR="006A7944" w:rsidRPr="00562639">
              <w:t>.</w:t>
            </w:r>
            <w:r w:rsidRPr="00562639">
              <w:t xml:space="preserve"> </w:t>
            </w:r>
          </w:p>
        </w:tc>
      </w:tr>
      <w:tr w:rsidR="005622D1" w:rsidRPr="00562639" w14:paraId="2929D5F3" w14:textId="77777777" w:rsidTr="00522045">
        <w:tc>
          <w:tcPr>
            <w:tcW w:w="5240" w:type="dxa"/>
          </w:tcPr>
          <w:p w14:paraId="2C4E6D5A" w14:textId="56E6FFE3" w:rsidR="005622D1" w:rsidRPr="00562639" w:rsidRDefault="005622D1" w:rsidP="00522045">
            <w:r w:rsidRPr="00562639">
              <w:t xml:space="preserve">Being </w:t>
            </w:r>
            <w:r w:rsidRPr="00562639">
              <w:rPr>
                <w:b/>
              </w:rPr>
              <w:t>unrealistic</w:t>
            </w:r>
            <w:r w:rsidRPr="00562639">
              <w:t xml:space="preserve"> or irrational – blaming self or other</w:t>
            </w:r>
            <w:r w:rsidR="006A7944" w:rsidRPr="00562639">
              <w:t>s</w:t>
            </w:r>
            <w:r w:rsidRPr="00562639">
              <w:t xml:space="preserve"> for things beyond your control </w:t>
            </w:r>
          </w:p>
          <w:p w14:paraId="57C5DF6C" w14:textId="06E32BF2" w:rsidR="005622D1" w:rsidRPr="00562639" w:rsidRDefault="005622D1" w:rsidP="00522045">
            <w:pPr>
              <w:rPr>
                <w:i/>
              </w:rPr>
            </w:pPr>
            <w:r w:rsidRPr="00562639">
              <w:rPr>
                <w:i/>
              </w:rPr>
              <w:t>(</w:t>
            </w:r>
            <w:r w:rsidR="00E2531C" w:rsidRPr="00562639">
              <w:rPr>
                <w:i/>
              </w:rPr>
              <w:t>“</w:t>
            </w:r>
            <w:r w:rsidRPr="00562639">
              <w:rPr>
                <w:i/>
              </w:rPr>
              <w:t xml:space="preserve">I must always win </w:t>
            </w:r>
            <w:r w:rsidR="006A7944" w:rsidRPr="00562639">
              <w:rPr>
                <w:i/>
              </w:rPr>
              <w:t>…</w:t>
            </w:r>
            <w:r w:rsidR="00E2531C" w:rsidRPr="00562639">
              <w:rPr>
                <w:i/>
              </w:rPr>
              <w:t>”</w:t>
            </w:r>
            <w:r w:rsidRPr="00562639">
              <w:rPr>
                <w:i/>
              </w:rPr>
              <w:t>)</w:t>
            </w:r>
          </w:p>
        </w:tc>
        <w:tc>
          <w:tcPr>
            <w:tcW w:w="3776" w:type="dxa"/>
          </w:tcPr>
          <w:p w14:paraId="5D19283F" w14:textId="2C241129" w:rsidR="005622D1" w:rsidRPr="00562639" w:rsidRDefault="005622D1" w:rsidP="00522045">
            <w:r w:rsidRPr="00562639">
              <w:t>Be realistic about what is possible in that situation</w:t>
            </w:r>
            <w:r w:rsidR="006A7944" w:rsidRPr="00562639">
              <w:t>,</w:t>
            </w:r>
            <w:r w:rsidRPr="00562639">
              <w:t xml:space="preserve"> which may not apply to other situations</w:t>
            </w:r>
            <w:r w:rsidR="006A7944" w:rsidRPr="00562639">
              <w:t>.</w:t>
            </w:r>
            <w:r w:rsidRPr="00562639">
              <w:t xml:space="preserve"> </w:t>
            </w:r>
          </w:p>
        </w:tc>
      </w:tr>
      <w:tr w:rsidR="005622D1" w:rsidRPr="00562639" w14:paraId="50865B6A" w14:textId="77777777" w:rsidTr="00522045">
        <w:tc>
          <w:tcPr>
            <w:tcW w:w="5240" w:type="dxa"/>
          </w:tcPr>
          <w:p w14:paraId="450195AE" w14:textId="77777777" w:rsidR="005622D1" w:rsidRPr="00562639" w:rsidRDefault="005622D1" w:rsidP="00522045">
            <w:r w:rsidRPr="00562639">
              <w:t xml:space="preserve">Being </w:t>
            </w:r>
            <w:r w:rsidRPr="00562639">
              <w:rPr>
                <w:b/>
              </w:rPr>
              <w:t>self-defeating</w:t>
            </w:r>
            <w:r w:rsidRPr="00562639">
              <w:t xml:space="preserve"> before the event has even happened </w:t>
            </w:r>
          </w:p>
          <w:p w14:paraId="68D81C36" w14:textId="30612CD9" w:rsidR="005622D1" w:rsidRPr="00562639" w:rsidRDefault="005622D1" w:rsidP="00522045">
            <w:pPr>
              <w:rPr>
                <w:i/>
              </w:rPr>
            </w:pPr>
            <w:r w:rsidRPr="00562639">
              <w:rPr>
                <w:i/>
              </w:rPr>
              <w:t>(</w:t>
            </w:r>
            <w:r w:rsidR="00E2531C" w:rsidRPr="00562639">
              <w:rPr>
                <w:i/>
              </w:rPr>
              <w:t>“</w:t>
            </w:r>
            <w:r w:rsidRPr="00562639">
              <w:rPr>
                <w:i/>
              </w:rPr>
              <w:t>I will fail my driver’s license</w:t>
            </w:r>
            <w:r w:rsidR="00E2531C" w:rsidRPr="00562639">
              <w:rPr>
                <w:i/>
              </w:rPr>
              <w:t>”</w:t>
            </w:r>
            <w:r w:rsidRPr="00562639">
              <w:rPr>
                <w:i/>
              </w:rPr>
              <w:t xml:space="preserve"> or </w:t>
            </w:r>
            <w:r w:rsidR="00E2531C" w:rsidRPr="00562639">
              <w:rPr>
                <w:i/>
              </w:rPr>
              <w:t>“</w:t>
            </w:r>
            <w:r w:rsidRPr="00562639">
              <w:rPr>
                <w:i/>
              </w:rPr>
              <w:t>I can’t cope with this</w:t>
            </w:r>
            <w:r w:rsidR="00E2531C" w:rsidRPr="00562639">
              <w:rPr>
                <w:i/>
              </w:rPr>
              <w:t>”</w:t>
            </w:r>
            <w:r w:rsidRPr="00562639">
              <w:rPr>
                <w:i/>
              </w:rPr>
              <w:t xml:space="preserve">) </w:t>
            </w:r>
          </w:p>
        </w:tc>
        <w:tc>
          <w:tcPr>
            <w:tcW w:w="3776" w:type="dxa"/>
          </w:tcPr>
          <w:p w14:paraId="45BF21F4" w14:textId="38839CD3" w:rsidR="005622D1" w:rsidRPr="00562639" w:rsidRDefault="005622D1" w:rsidP="00522045">
            <w:r w:rsidRPr="00562639">
              <w:t>Be more confident that they will succeed and that they are prepared for success</w:t>
            </w:r>
            <w:r w:rsidR="006A7944" w:rsidRPr="00562639">
              <w:t>.</w:t>
            </w:r>
            <w:r w:rsidRPr="00562639">
              <w:t xml:space="preserve"> </w:t>
            </w:r>
          </w:p>
        </w:tc>
      </w:tr>
      <w:tr w:rsidR="005622D1" w:rsidRPr="00562639" w14:paraId="7B69D4B4" w14:textId="77777777" w:rsidTr="00522045">
        <w:tc>
          <w:tcPr>
            <w:tcW w:w="5240" w:type="dxa"/>
          </w:tcPr>
          <w:p w14:paraId="4D6DE02D" w14:textId="77777777" w:rsidR="005622D1" w:rsidRPr="00562639" w:rsidRDefault="005622D1" w:rsidP="00522045">
            <w:r w:rsidRPr="00562639">
              <w:rPr>
                <w:b/>
              </w:rPr>
              <w:t>Assume the worst</w:t>
            </w:r>
            <w:r w:rsidRPr="00562639">
              <w:t xml:space="preserve"> or </w:t>
            </w:r>
            <w:r w:rsidRPr="00562639">
              <w:rPr>
                <w:b/>
              </w:rPr>
              <w:t>jump to conclusions</w:t>
            </w:r>
            <w:r w:rsidRPr="00562639">
              <w:t xml:space="preserve"> </w:t>
            </w:r>
          </w:p>
          <w:p w14:paraId="0B3E030E" w14:textId="4021A94C" w:rsidR="005622D1" w:rsidRPr="00562639" w:rsidRDefault="005622D1" w:rsidP="00522045">
            <w:pPr>
              <w:rPr>
                <w:i/>
              </w:rPr>
            </w:pPr>
            <w:r w:rsidRPr="00562639">
              <w:rPr>
                <w:i/>
              </w:rPr>
              <w:t>(</w:t>
            </w:r>
            <w:r w:rsidR="00E2531C" w:rsidRPr="00562639">
              <w:rPr>
                <w:i/>
              </w:rPr>
              <w:t>“</w:t>
            </w:r>
            <w:r w:rsidRPr="00562639">
              <w:rPr>
                <w:i/>
              </w:rPr>
              <w:t xml:space="preserve">My teacher will be mad because I got </w:t>
            </w:r>
            <w:r w:rsidR="00E2531C" w:rsidRPr="00562639">
              <w:rPr>
                <w:i/>
              </w:rPr>
              <w:t xml:space="preserve">the </w:t>
            </w:r>
            <w:r w:rsidRPr="00562639">
              <w:rPr>
                <w:i/>
              </w:rPr>
              <w:t>answer wrong</w:t>
            </w:r>
            <w:r w:rsidR="00E2531C" w:rsidRPr="00562639">
              <w:rPr>
                <w:i/>
              </w:rPr>
              <w:t>”</w:t>
            </w:r>
            <w:r w:rsidRPr="00562639">
              <w:rPr>
                <w:i/>
              </w:rPr>
              <w:t xml:space="preserve">) </w:t>
            </w:r>
          </w:p>
        </w:tc>
        <w:tc>
          <w:tcPr>
            <w:tcW w:w="3776" w:type="dxa"/>
          </w:tcPr>
          <w:p w14:paraId="6507E85B" w14:textId="550EEC14" w:rsidR="005622D1" w:rsidRPr="00562639" w:rsidRDefault="005622D1" w:rsidP="00522045">
            <w:r w:rsidRPr="00562639">
              <w:t>Avoid jumping to conclusions or assuming what other people think</w:t>
            </w:r>
            <w:r w:rsidR="006A7944" w:rsidRPr="00562639">
              <w:t>.</w:t>
            </w:r>
            <w:r w:rsidRPr="00562639">
              <w:t xml:space="preserve"> </w:t>
            </w:r>
          </w:p>
        </w:tc>
      </w:tr>
    </w:tbl>
    <w:p w14:paraId="261201F1" w14:textId="77777777" w:rsidR="005622D1" w:rsidRPr="00562639" w:rsidRDefault="005622D1" w:rsidP="005622D1">
      <w:r w:rsidRPr="00562639">
        <w:br w:type="page"/>
      </w:r>
    </w:p>
    <w:p w14:paraId="17051B00" w14:textId="2C82BD15" w:rsidR="00542AF5" w:rsidRPr="00562639" w:rsidRDefault="00542AF5" w:rsidP="00542AF5">
      <w:pPr>
        <w:rPr>
          <w:color w:val="0070C0"/>
          <w:sz w:val="18"/>
          <w:szCs w:val="18"/>
        </w:rPr>
      </w:pPr>
      <w:r w:rsidRPr="00562639">
        <w:rPr>
          <w:color w:val="0070C0"/>
          <w:sz w:val="18"/>
          <w:szCs w:val="18"/>
        </w:rPr>
        <w:t>Copy template</w:t>
      </w:r>
      <w:r w:rsidR="00B944D2" w:rsidRPr="00B944D2">
        <w:t xml:space="preserve"> </w:t>
      </w:r>
      <w:r w:rsidR="00B944D2" w:rsidRPr="00B944D2">
        <w:rPr>
          <w:b/>
          <w:color w:val="0070C0"/>
          <w:sz w:val="18"/>
          <w:szCs w:val="18"/>
        </w:rPr>
        <w:t>Activity number 43.</w:t>
      </w:r>
      <w:r w:rsidR="00B944D2" w:rsidRPr="00B944D2">
        <w:rPr>
          <w:color w:val="0070C0"/>
          <w:sz w:val="18"/>
          <w:szCs w:val="18"/>
        </w:rPr>
        <w:t xml:space="preserve"> Skills for managing stress (2) own problem solving   </w:t>
      </w:r>
    </w:p>
    <w:p w14:paraId="39E97A89" w14:textId="77777777" w:rsidR="00542AF5" w:rsidRPr="00562639" w:rsidRDefault="00542AF5" w:rsidP="00542AF5">
      <w:pPr>
        <w:rPr>
          <w:color w:val="0070C0"/>
          <w:sz w:val="28"/>
          <w:szCs w:val="28"/>
        </w:rPr>
      </w:pPr>
      <w:r w:rsidRPr="00562639">
        <w:rPr>
          <w:color w:val="0070C0"/>
          <w:sz w:val="28"/>
          <w:szCs w:val="28"/>
        </w:rPr>
        <w:t xml:space="preserve">Reducing stress by solving own problems </w:t>
      </w:r>
    </w:p>
    <w:p w14:paraId="4D0EA1B3" w14:textId="7130DBCB" w:rsidR="00542AF5" w:rsidRPr="00562639" w:rsidRDefault="00542AF5" w:rsidP="00542AF5">
      <w:pPr>
        <w:rPr>
          <w:color w:val="000000" w:themeColor="text1"/>
        </w:rPr>
      </w:pPr>
      <w:r w:rsidRPr="00562639">
        <w:rPr>
          <w:b/>
          <w:color w:val="000000" w:themeColor="text1"/>
        </w:rPr>
        <w:t>Scenarios:</w:t>
      </w:r>
      <w:r w:rsidRPr="00562639">
        <w:rPr>
          <w:color w:val="000000" w:themeColor="text1"/>
        </w:rPr>
        <w:t xml:space="preserve"> Select (circle or highlight) ONE of these and complete the table below.  </w:t>
      </w:r>
    </w:p>
    <w:tbl>
      <w:tblPr>
        <w:tblStyle w:val="TableGrid"/>
        <w:tblW w:w="0" w:type="auto"/>
        <w:tblLook w:val="04A0" w:firstRow="1" w:lastRow="0" w:firstColumn="1" w:lastColumn="0" w:noHBand="0" w:noVBand="1"/>
      </w:tblPr>
      <w:tblGrid>
        <w:gridCol w:w="5240"/>
        <w:gridCol w:w="3776"/>
      </w:tblGrid>
      <w:tr w:rsidR="00542AF5" w:rsidRPr="00562639" w14:paraId="4AA0E27D" w14:textId="77777777" w:rsidTr="00A969C7">
        <w:tc>
          <w:tcPr>
            <w:tcW w:w="9016" w:type="dxa"/>
            <w:gridSpan w:val="2"/>
          </w:tcPr>
          <w:p w14:paraId="455E3841" w14:textId="06577EA6" w:rsidR="00542AF5" w:rsidRPr="00562639" w:rsidRDefault="00542AF5" w:rsidP="00A969C7">
            <w:pPr>
              <w:rPr>
                <w:color w:val="000000" w:themeColor="text1"/>
              </w:rPr>
            </w:pPr>
            <w:r w:rsidRPr="00562639">
              <w:rPr>
                <w:b/>
                <w:color w:val="000000" w:themeColor="text1"/>
              </w:rPr>
              <w:t>Scenario 1.</w:t>
            </w:r>
            <w:r w:rsidRPr="00562639">
              <w:rPr>
                <w:color w:val="000000" w:themeColor="text1"/>
              </w:rPr>
              <w:t xml:space="preserve"> Imagine you have been invited to a party. All your friends are going. However, </w:t>
            </w:r>
            <w:r w:rsidR="00214F5F" w:rsidRPr="00562639">
              <w:rPr>
                <w:color w:val="000000" w:themeColor="text1"/>
              </w:rPr>
              <w:t xml:space="preserve">your </w:t>
            </w:r>
            <w:r w:rsidRPr="00562639">
              <w:rPr>
                <w:color w:val="000000" w:themeColor="text1"/>
              </w:rPr>
              <w:t xml:space="preserve">mum and dad have said no, not after the last time (you came home drunk). You desperately want to go – and especially because one of the boys/girls in your class that you fancy has asked if you are going.  </w:t>
            </w:r>
          </w:p>
        </w:tc>
      </w:tr>
      <w:tr w:rsidR="00542AF5" w:rsidRPr="00562639" w14:paraId="24EFA3DF" w14:textId="77777777" w:rsidTr="00A969C7">
        <w:tc>
          <w:tcPr>
            <w:tcW w:w="9016" w:type="dxa"/>
            <w:gridSpan w:val="2"/>
          </w:tcPr>
          <w:p w14:paraId="191DBD30" w14:textId="1DCE6F0E" w:rsidR="00542AF5" w:rsidRPr="00562639" w:rsidRDefault="00542AF5" w:rsidP="00A969C7">
            <w:pPr>
              <w:rPr>
                <w:b/>
                <w:color w:val="000000" w:themeColor="text1"/>
              </w:rPr>
            </w:pPr>
            <w:r w:rsidRPr="00562639">
              <w:rPr>
                <w:b/>
                <w:color w:val="000000" w:themeColor="text1"/>
              </w:rPr>
              <w:t xml:space="preserve">Scenario 2. </w:t>
            </w:r>
            <w:r w:rsidRPr="00562639">
              <w:rPr>
                <w:color w:val="000000" w:themeColor="text1"/>
              </w:rPr>
              <w:t>Imagine you</w:t>
            </w:r>
            <w:r w:rsidRPr="00562639">
              <w:rPr>
                <w:b/>
                <w:color w:val="000000" w:themeColor="text1"/>
              </w:rPr>
              <w:t xml:space="preserve"> </w:t>
            </w:r>
            <w:r w:rsidRPr="00562639">
              <w:rPr>
                <w:color w:val="000000" w:themeColor="text1"/>
              </w:rPr>
              <w:t xml:space="preserve">have applied for an after school job and got the job on the understanding that you would work certain hours that fitted with your other responsibilities e.g. sports or cultural group practice. Once you start the job, your boss changes your work hours. When you challenge this s/he tells you </w:t>
            </w:r>
            <w:r w:rsidR="00BF0190" w:rsidRPr="00562639">
              <w:rPr>
                <w:color w:val="000000" w:themeColor="text1"/>
              </w:rPr>
              <w:t>to ‘</w:t>
            </w:r>
            <w:r w:rsidRPr="00562639">
              <w:rPr>
                <w:color w:val="000000" w:themeColor="text1"/>
              </w:rPr>
              <w:t>accept it or leave</w:t>
            </w:r>
            <w:r w:rsidR="00BF0190" w:rsidRPr="00562639">
              <w:rPr>
                <w:color w:val="000000" w:themeColor="text1"/>
              </w:rPr>
              <w:t>’</w:t>
            </w:r>
            <w:r w:rsidRPr="00562639">
              <w:rPr>
                <w:color w:val="000000" w:themeColor="text1"/>
              </w:rPr>
              <w:t>.</w:t>
            </w:r>
            <w:r w:rsidRPr="00562639">
              <w:rPr>
                <w:b/>
                <w:color w:val="000000" w:themeColor="text1"/>
              </w:rPr>
              <w:t xml:space="preserve"> </w:t>
            </w:r>
          </w:p>
        </w:tc>
      </w:tr>
      <w:tr w:rsidR="00542AF5" w:rsidRPr="00562639" w14:paraId="6256CFDA" w14:textId="77777777" w:rsidTr="001A35B0">
        <w:tc>
          <w:tcPr>
            <w:tcW w:w="5240" w:type="dxa"/>
            <w:shd w:val="clear" w:color="auto" w:fill="DEEAF6" w:themeFill="accent1" w:themeFillTint="33"/>
          </w:tcPr>
          <w:p w14:paraId="5BDDED90" w14:textId="77777777" w:rsidR="00542AF5" w:rsidRPr="00562639" w:rsidRDefault="00542AF5" w:rsidP="00A969C7">
            <w:pPr>
              <w:rPr>
                <w:b/>
                <w:color w:val="000000" w:themeColor="text1"/>
              </w:rPr>
            </w:pPr>
            <w:r w:rsidRPr="00562639">
              <w:rPr>
                <w:b/>
                <w:color w:val="000000" w:themeColor="text1"/>
              </w:rPr>
              <w:t xml:space="preserve">Step </w:t>
            </w:r>
          </w:p>
        </w:tc>
        <w:tc>
          <w:tcPr>
            <w:tcW w:w="3776" w:type="dxa"/>
            <w:shd w:val="clear" w:color="auto" w:fill="DEEAF6" w:themeFill="accent1" w:themeFillTint="33"/>
          </w:tcPr>
          <w:p w14:paraId="6BEF9C94" w14:textId="77777777" w:rsidR="00542AF5" w:rsidRPr="00562639" w:rsidRDefault="00542AF5" w:rsidP="00A969C7">
            <w:pPr>
              <w:rPr>
                <w:b/>
                <w:color w:val="000000" w:themeColor="text1"/>
              </w:rPr>
            </w:pPr>
            <w:r w:rsidRPr="00562639">
              <w:rPr>
                <w:b/>
                <w:color w:val="000000" w:themeColor="text1"/>
              </w:rPr>
              <w:t xml:space="preserve">My response </w:t>
            </w:r>
          </w:p>
        </w:tc>
      </w:tr>
      <w:tr w:rsidR="00542AF5" w:rsidRPr="00562639" w14:paraId="571D776D" w14:textId="77777777" w:rsidTr="001A35B0">
        <w:tc>
          <w:tcPr>
            <w:tcW w:w="5240" w:type="dxa"/>
            <w:shd w:val="clear" w:color="auto" w:fill="DEEAF6" w:themeFill="accent1" w:themeFillTint="33"/>
          </w:tcPr>
          <w:p w14:paraId="3770C23A" w14:textId="77777777" w:rsidR="00542AF5" w:rsidRPr="00562639" w:rsidRDefault="00542AF5" w:rsidP="00A969C7">
            <w:pPr>
              <w:rPr>
                <w:color w:val="000000" w:themeColor="text1"/>
              </w:rPr>
            </w:pPr>
            <w:r w:rsidRPr="00562639">
              <w:rPr>
                <w:b/>
                <w:color w:val="000000" w:themeColor="text1"/>
              </w:rPr>
              <w:t>STEP 1.</w:t>
            </w:r>
            <w:r w:rsidRPr="00562639">
              <w:rPr>
                <w:color w:val="000000" w:themeColor="text1"/>
              </w:rPr>
              <w:t xml:space="preserve"> </w:t>
            </w:r>
            <w:r w:rsidRPr="00562639">
              <w:rPr>
                <w:b/>
                <w:color w:val="000000" w:themeColor="text1"/>
              </w:rPr>
              <w:t>What’s the problem?</w:t>
            </w:r>
          </w:p>
          <w:p w14:paraId="7BD7F15A" w14:textId="360906EF" w:rsidR="00542AF5" w:rsidRPr="00562639" w:rsidRDefault="00542AF5" w:rsidP="00BF0190">
            <w:pPr>
              <w:rPr>
                <w:color w:val="000000" w:themeColor="text1"/>
              </w:rPr>
            </w:pPr>
            <w:r w:rsidRPr="00562639">
              <w:rPr>
                <w:color w:val="000000" w:themeColor="text1"/>
              </w:rPr>
              <w:t xml:space="preserve">Think carefully about the situation </w:t>
            </w:r>
            <w:r w:rsidR="00BF0190" w:rsidRPr="00562639">
              <w:rPr>
                <w:color w:val="000000" w:themeColor="text1"/>
              </w:rPr>
              <w:t>and</w:t>
            </w:r>
            <w:r w:rsidRPr="00562639">
              <w:rPr>
                <w:color w:val="000000" w:themeColor="text1"/>
              </w:rPr>
              <w:t xml:space="preserve"> clearly identify what </w:t>
            </w:r>
            <w:r w:rsidR="002B3767" w:rsidRPr="00562639">
              <w:rPr>
                <w:color w:val="000000" w:themeColor="text1"/>
              </w:rPr>
              <w:t xml:space="preserve">the </w:t>
            </w:r>
            <w:r w:rsidRPr="00562639">
              <w:rPr>
                <w:color w:val="000000" w:themeColor="text1"/>
              </w:rPr>
              <w:t xml:space="preserve">problem </w:t>
            </w:r>
            <w:r w:rsidR="002B3767" w:rsidRPr="00562639">
              <w:rPr>
                <w:color w:val="000000" w:themeColor="text1"/>
              </w:rPr>
              <w:t xml:space="preserve">is that </w:t>
            </w:r>
            <w:r w:rsidRPr="00562639">
              <w:rPr>
                <w:color w:val="000000" w:themeColor="text1"/>
              </w:rPr>
              <w:t>needs to be solved.</w:t>
            </w:r>
          </w:p>
        </w:tc>
        <w:tc>
          <w:tcPr>
            <w:tcW w:w="3776" w:type="dxa"/>
          </w:tcPr>
          <w:p w14:paraId="2652F213" w14:textId="77777777" w:rsidR="00542AF5" w:rsidRPr="00562639" w:rsidRDefault="00542AF5" w:rsidP="00A969C7">
            <w:pPr>
              <w:rPr>
                <w:color w:val="000000" w:themeColor="text1"/>
              </w:rPr>
            </w:pPr>
          </w:p>
        </w:tc>
      </w:tr>
      <w:tr w:rsidR="00542AF5" w:rsidRPr="00562639" w14:paraId="5A5BB655" w14:textId="77777777" w:rsidTr="001A35B0">
        <w:tc>
          <w:tcPr>
            <w:tcW w:w="5240" w:type="dxa"/>
            <w:shd w:val="clear" w:color="auto" w:fill="DEEAF6" w:themeFill="accent1" w:themeFillTint="33"/>
          </w:tcPr>
          <w:p w14:paraId="207B771A" w14:textId="4449324D" w:rsidR="00542AF5" w:rsidRPr="00562639" w:rsidRDefault="00542AF5" w:rsidP="00797787">
            <w:pPr>
              <w:pStyle w:val="ListParagraph"/>
              <w:numPr>
                <w:ilvl w:val="0"/>
                <w:numId w:val="71"/>
              </w:numPr>
              <w:ind w:left="454" w:hanging="454"/>
              <w:rPr>
                <w:i/>
                <w:color w:val="000000" w:themeColor="text1"/>
              </w:rPr>
            </w:pPr>
            <w:r w:rsidRPr="00562639">
              <w:rPr>
                <w:i/>
                <w:color w:val="000000" w:themeColor="text1"/>
              </w:rPr>
              <w:t xml:space="preserve">How do I know ‘I own’ this problem? Check - </w:t>
            </w:r>
            <w:r w:rsidR="002B3767" w:rsidRPr="00562639">
              <w:rPr>
                <w:i/>
                <w:color w:val="000000" w:themeColor="text1"/>
              </w:rPr>
              <w:t>w</w:t>
            </w:r>
            <w:r w:rsidRPr="00562639">
              <w:rPr>
                <w:i/>
                <w:color w:val="000000" w:themeColor="text1"/>
              </w:rPr>
              <w:t xml:space="preserve">ho has feelings about the situation – is it me or the other person?  Who benefits from resolving this problem? </w:t>
            </w:r>
          </w:p>
        </w:tc>
        <w:tc>
          <w:tcPr>
            <w:tcW w:w="3776" w:type="dxa"/>
          </w:tcPr>
          <w:p w14:paraId="3B94E681" w14:textId="77777777" w:rsidR="00542AF5" w:rsidRPr="00562639" w:rsidRDefault="00542AF5" w:rsidP="00A969C7">
            <w:pPr>
              <w:rPr>
                <w:color w:val="000000" w:themeColor="text1"/>
              </w:rPr>
            </w:pPr>
          </w:p>
        </w:tc>
      </w:tr>
      <w:tr w:rsidR="00542AF5" w:rsidRPr="00562639" w14:paraId="6B3E4749" w14:textId="77777777" w:rsidTr="001A35B0">
        <w:tc>
          <w:tcPr>
            <w:tcW w:w="5240" w:type="dxa"/>
            <w:shd w:val="clear" w:color="auto" w:fill="DEEAF6" w:themeFill="accent1" w:themeFillTint="33"/>
          </w:tcPr>
          <w:p w14:paraId="0B6EC20F" w14:textId="77777777" w:rsidR="00542AF5" w:rsidRPr="00562639" w:rsidRDefault="00542AF5" w:rsidP="00A969C7">
            <w:pPr>
              <w:rPr>
                <w:color w:val="000000" w:themeColor="text1"/>
              </w:rPr>
            </w:pPr>
            <w:r w:rsidRPr="00562639">
              <w:rPr>
                <w:b/>
                <w:color w:val="000000" w:themeColor="text1"/>
              </w:rPr>
              <w:t>STEP 2.</w:t>
            </w:r>
            <w:r w:rsidRPr="00562639">
              <w:rPr>
                <w:color w:val="000000" w:themeColor="text1"/>
              </w:rPr>
              <w:t xml:space="preserve"> </w:t>
            </w:r>
            <w:r w:rsidRPr="00562639">
              <w:rPr>
                <w:b/>
                <w:color w:val="000000" w:themeColor="text1"/>
              </w:rPr>
              <w:t>My needs and feelings</w:t>
            </w:r>
            <w:r w:rsidRPr="00562639">
              <w:rPr>
                <w:color w:val="000000" w:themeColor="text1"/>
              </w:rPr>
              <w:t xml:space="preserve"> </w:t>
            </w:r>
          </w:p>
          <w:p w14:paraId="3317717F" w14:textId="77777777" w:rsidR="00542AF5" w:rsidRPr="00562639" w:rsidRDefault="00542AF5" w:rsidP="00A969C7">
            <w:pPr>
              <w:rPr>
                <w:color w:val="000000" w:themeColor="text1"/>
              </w:rPr>
            </w:pPr>
            <w:r w:rsidRPr="00562639">
              <w:rPr>
                <w:color w:val="000000" w:themeColor="text1"/>
              </w:rPr>
              <w:t>What are my needs in this situation? What are my rights in this situation? What are my feelings about the situation?</w:t>
            </w:r>
          </w:p>
        </w:tc>
        <w:tc>
          <w:tcPr>
            <w:tcW w:w="3776" w:type="dxa"/>
          </w:tcPr>
          <w:p w14:paraId="2569E9E2" w14:textId="77777777" w:rsidR="00542AF5" w:rsidRPr="00562639" w:rsidRDefault="00542AF5" w:rsidP="00A969C7">
            <w:pPr>
              <w:rPr>
                <w:color w:val="000000" w:themeColor="text1"/>
              </w:rPr>
            </w:pPr>
          </w:p>
        </w:tc>
      </w:tr>
      <w:tr w:rsidR="00542AF5" w:rsidRPr="00562639" w14:paraId="66F66EB3" w14:textId="77777777" w:rsidTr="001A35B0">
        <w:tc>
          <w:tcPr>
            <w:tcW w:w="5240" w:type="dxa"/>
            <w:shd w:val="clear" w:color="auto" w:fill="DEEAF6" w:themeFill="accent1" w:themeFillTint="33"/>
          </w:tcPr>
          <w:p w14:paraId="4F41A099" w14:textId="77777777" w:rsidR="00542AF5" w:rsidRPr="00562639" w:rsidRDefault="00542AF5" w:rsidP="00797787">
            <w:pPr>
              <w:pStyle w:val="ListParagraph"/>
              <w:numPr>
                <w:ilvl w:val="0"/>
                <w:numId w:val="71"/>
              </w:numPr>
              <w:ind w:left="454" w:hanging="454"/>
              <w:rPr>
                <w:i/>
                <w:color w:val="000000" w:themeColor="text1"/>
              </w:rPr>
            </w:pPr>
            <w:r w:rsidRPr="00562639">
              <w:rPr>
                <w:i/>
                <w:color w:val="000000" w:themeColor="text1"/>
              </w:rPr>
              <w:t>How is the situation affecting my mental and emotional wellbeing?</w:t>
            </w:r>
          </w:p>
          <w:p w14:paraId="23BAE8C6" w14:textId="77777777" w:rsidR="00542AF5" w:rsidRPr="00562639" w:rsidRDefault="00542AF5" w:rsidP="00797787">
            <w:pPr>
              <w:pStyle w:val="ListParagraph"/>
              <w:numPr>
                <w:ilvl w:val="0"/>
                <w:numId w:val="71"/>
              </w:numPr>
              <w:ind w:left="454" w:hanging="454"/>
              <w:rPr>
                <w:b/>
                <w:color w:val="000000" w:themeColor="text1"/>
              </w:rPr>
            </w:pPr>
            <w:r w:rsidRPr="00562639">
              <w:rPr>
                <w:i/>
                <w:color w:val="000000" w:themeColor="text1"/>
              </w:rPr>
              <w:t>How is it causing me stress?</w:t>
            </w:r>
          </w:p>
        </w:tc>
        <w:tc>
          <w:tcPr>
            <w:tcW w:w="3776" w:type="dxa"/>
          </w:tcPr>
          <w:p w14:paraId="5480A994" w14:textId="77777777" w:rsidR="00542AF5" w:rsidRPr="00562639" w:rsidRDefault="00542AF5" w:rsidP="00A969C7">
            <w:pPr>
              <w:rPr>
                <w:color w:val="000000" w:themeColor="text1"/>
              </w:rPr>
            </w:pPr>
          </w:p>
        </w:tc>
      </w:tr>
      <w:tr w:rsidR="00542AF5" w:rsidRPr="00562639" w14:paraId="77ACE492" w14:textId="77777777" w:rsidTr="001A35B0">
        <w:tc>
          <w:tcPr>
            <w:tcW w:w="5240" w:type="dxa"/>
            <w:shd w:val="clear" w:color="auto" w:fill="DEEAF6" w:themeFill="accent1" w:themeFillTint="33"/>
          </w:tcPr>
          <w:p w14:paraId="1701C45D" w14:textId="77777777" w:rsidR="00542AF5" w:rsidRPr="00562639" w:rsidRDefault="00542AF5" w:rsidP="00A969C7">
            <w:pPr>
              <w:rPr>
                <w:color w:val="000000" w:themeColor="text1"/>
              </w:rPr>
            </w:pPr>
            <w:r w:rsidRPr="00562639">
              <w:rPr>
                <w:b/>
                <w:color w:val="000000" w:themeColor="text1"/>
              </w:rPr>
              <w:t>STEP 3.</w:t>
            </w:r>
            <w:r w:rsidRPr="00562639">
              <w:rPr>
                <w:color w:val="000000" w:themeColor="text1"/>
              </w:rPr>
              <w:t xml:space="preserve"> </w:t>
            </w:r>
            <w:r w:rsidRPr="00562639">
              <w:rPr>
                <w:b/>
                <w:color w:val="000000" w:themeColor="text1"/>
              </w:rPr>
              <w:t>Other people’s needs and feelings</w:t>
            </w:r>
          </w:p>
          <w:p w14:paraId="39D6D683" w14:textId="77777777" w:rsidR="00542AF5" w:rsidRPr="00562639" w:rsidRDefault="00542AF5" w:rsidP="00A969C7">
            <w:pPr>
              <w:rPr>
                <w:color w:val="000000" w:themeColor="text1"/>
              </w:rPr>
            </w:pPr>
            <w:r w:rsidRPr="00562639">
              <w:rPr>
                <w:color w:val="000000" w:themeColor="text1"/>
              </w:rPr>
              <w:t>Who else is involved in this situation? What are their needs? What are their rights? How might they be feeling?</w:t>
            </w:r>
          </w:p>
        </w:tc>
        <w:tc>
          <w:tcPr>
            <w:tcW w:w="3776" w:type="dxa"/>
          </w:tcPr>
          <w:p w14:paraId="01F0384F" w14:textId="77777777" w:rsidR="00542AF5" w:rsidRPr="00562639" w:rsidRDefault="00542AF5" w:rsidP="00A969C7">
            <w:pPr>
              <w:rPr>
                <w:color w:val="000000" w:themeColor="text1"/>
              </w:rPr>
            </w:pPr>
          </w:p>
        </w:tc>
      </w:tr>
      <w:tr w:rsidR="00542AF5" w:rsidRPr="00562639" w14:paraId="786B6291" w14:textId="77777777" w:rsidTr="001A35B0">
        <w:tc>
          <w:tcPr>
            <w:tcW w:w="5240" w:type="dxa"/>
            <w:shd w:val="clear" w:color="auto" w:fill="DEEAF6" w:themeFill="accent1" w:themeFillTint="33"/>
          </w:tcPr>
          <w:p w14:paraId="3EC9A5E2" w14:textId="77777777" w:rsidR="00542AF5" w:rsidRPr="00562639" w:rsidRDefault="00542AF5" w:rsidP="00A969C7">
            <w:pPr>
              <w:rPr>
                <w:b/>
                <w:color w:val="000000" w:themeColor="text1"/>
              </w:rPr>
            </w:pPr>
            <w:r w:rsidRPr="00562639">
              <w:rPr>
                <w:b/>
                <w:color w:val="000000" w:themeColor="text1"/>
              </w:rPr>
              <w:t>STEP 4. Solutions</w:t>
            </w:r>
          </w:p>
          <w:p w14:paraId="58EDAEC9" w14:textId="77777777" w:rsidR="00542AF5" w:rsidRPr="00562639" w:rsidRDefault="00542AF5" w:rsidP="00A969C7">
            <w:pPr>
              <w:rPr>
                <w:color w:val="000000" w:themeColor="text1"/>
              </w:rPr>
            </w:pPr>
            <w:r w:rsidRPr="00562639">
              <w:rPr>
                <w:color w:val="000000" w:themeColor="text1"/>
              </w:rPr>
              <w:t xml:space="preserve">What are the possible solutions to this problem – as I see it? What responsibilities do I have to myself and others in this situation? </w:t>
            </w:r>
          </w:p>
        </w:tc>
        <w:tc>
          <w:tcPr>
            <w:tcW w:w="3776" w:type="dxa"/>
          </w:tcPr>
          <w:p w14:paraId="31572D23" w14:textId="77777777" w:rsidR="00542AF5" w:rsidRPr="00562639" w:rsidRDefault="00542AF5" w:rsidP="00A969C7">
            <w:pPr>
              <w:rPr>
                <w:color w:val="000000" w:themeColor="text1"/>
              </w:rPr>
            </w:pPr>
          </w:p>
        </w:tc>
      </w:tr>
      <w:tr w:rsidR="00542AF5" w:rsidRPr="00562639" w14:paraId="2260B79D" w14:textId="77777777" w:rsidTr="001A35B0">
        <w:tc>
          <w:tcPr>
            <w:tcW w:w="5240" w:type="dxa"/>
            <w:shd w:val="clear" w:color="auto" w:fill="DEEAF6" w:themeFill="accent1" w:themeFillTint="33"/>
          </w:tcPr>
          <w:p w14:paraId="4AB1401F" w14:textId="77777777" w:rsidR="00542AF5" w:rsidRPr="00562639" w:rsidRDefault="00542AF5" w:rsidP="00A969C7">
            <w:pPr>
              <w:rPr>
                <w:b/>
                <w:color w:val="000000" w:themeColor="text1"/>
              </w:rPr>
            </w:pPr>
            <w:r w:rsidRPr="00562639">
              <w:rPr>
                <w:b/>
                <w:color w:val="000000" w:themeColor="text1"/>
              </w:rPr>
              <w:t>STEP 5. Outcome</w:t>
            </w:r>
          </w:p>
          <w:p w14:paraId="0CF5D163" w14:textId="77777777" w:rsidR="00542AF5" w:rsidRPr="00562639" w:rsidRDefault="00542AF5" w:rsidP="00A969C7">
            <w:pPr>
              <w:rPr>
                <w:color w:val="000000" w:themeColor="text1"/>
              </w:rPr>
            </w:pPr>
            <w:r w:rsidRPr="00562639">
              <w:rPr>
                <w:color w:val="000000" w:themeColor="text1"/>
              </w:rPr>
              <w:t xml:space="preserve">What do I want to be the result or outcome of the situation once the problem is ‘solved’? What will I need to do to make this happen? What can help me (enablers)? What will get in the way (barriers)? How will I overcome these? What else do I need to know?  </w:t>
            </w:r>
          </w:p>
        </w:tc>
        <w:tc>
          <w:tcPr>
            <w:tcW w:w="3776" w:type="dxa"/>
          </w:tcPr>
          <w:p w14:paraId="4D6E7A90" w14:textId="77777777" w:rsidR="00542AF5" w:rsidRPr="00562639" w:rsidRDefault="00542AF5" w:rsidP="00A969C7">
            <w:pPr>
              <w:rPr>
                <w:color w:val="000000" w:themeColor="text1"/>
              </w:rPr>
            </w:pPr>
          </w:p>
        </w:tc>
      </w:tr>
      <w:tr w:rsidR="00542AF5" w:rsidRPr="00562639" w14:paraId="6B63D757" w14:textId="77777777" w:rsidTr="001A35B0">
        <w:tc>
          <w:tcPr>
            <w:tcW w:w="5240" w:type="dxa"/>
            <w:shd w:val="clear" w:color="auto" w:fill="DEEAF6" w:themeFill="accent1" w:themeFillTint="33"/>
          </w:tcPr>
          <w:p w14:paraId="7370B895" w14:textId="77777777" w:rsidR="00542AF5" w:rsidRPr="00562639" w:rsidRDefault="00542AF5" w:rsidP="00A969C7">
            <w:pPr>
              <w:rPr>
                <w:b/>
                <w:color w:val="000000" w:themeColor="text1"/>
              </w:rPr>
            </w:pPr>
            <w:r w:rsidRPr="00562639">
              <w:rPr>
                <w:b/>
                <w:color w:val="000000" w:themeColor="text1"/>
              </w:rPr>
              <w:t>STEP 6. (If applicable) Involving others</w:t>
            </w:r>
          </w:p>
          <w:p w14:paraId="46660EF6" w14:textId="77777777" w:rsidR="00542AF5" w:rsidRPr="00562639" w:rsidRDefault="00542AF5" w:rsidP="00A969C7">
            <w:pPr>
              <w:rPr>
                <w:color w:val="000000" w:themeColor="text1"/>
              </w:rPr>
            </w:pPr>
            <w:r w:rsidRPr="00562639">
              <w:rPr>
                <w:color w:val="000000" w:themeColor="text1"/>
              </w:rPr>
              <w:t>If my actions require meeting with another person, or people, how will I go about doing this – place, time?</w:t>
            </w:r>
          </w:p>
        </w:tc>
        <w:tc>
          <w:tcPr>
            <w:tcW w:w="3776" w:type="dxa"/>
          </w:tcPr>
          <w:p w14:paraId="5458BD52" w14:textId="77777777" w:rsidR="00542AF5" w:rsidRPr="00562639" w:rsidRDefault="00542AF5" w:rsidP="00A969C7">
            <w:pPr>
              <w:rPr>
                <w:color w:val="000000" w:themeColor="text1"/>
              </w:rPr>
            </w:pPr>
          </w:p>
        </w:tc>
      </w:tr>
      <w:tr w:rsidR="001A35B0" w:rsidRPr="00562639" w14:paraId="14EE83C8" w14:textId="77777777" w:rsidTr="001A35B0">
        <w:tc>
          <w:tcPr>
            <w:tcW w:w="5240" w:type="dxa"/>
            <w:shd w:val="clear" w:color="auto" w:fill="DEEAF6" w:themeFill="accent1" w:themeFillTint="33"/>
          </w:tcPr>
          <w:p w14:paraId="3E327549" w14:textId="77777777" w:rsidR="001A35B0" w:rsidRPr="00562639" w:rsidRDefault="001A35B0" w:rsidP="00A969C7">
            <w:pPr>
              <w:rPr>
                <w:b/>
                <w:color w:val="000000" w:themeColor="text1"/>
              </w:rPr>
            </w:pPr>
            <w:r w:rsidRPr="00562639">
              <w:rPr>
                <w:b/>
                <w:color w:val="000000" w:themeColor="text1"/>
              </w:rPr>
              <w:t>STEP 7. Relfection/evaluation</w:t>
            </w:r>
          </w:p>
          <w:p w14:paraId="09F38CD1" w14:textId="64353832" w:rsidR="001A35B0" w:rsidRPr="00562639" w:rsidRDefault="001A35B0" w:rsidP="001A35B0">
            <w:pPr>
              <w:rPr>
                <w:color w:val="000000" w:themeColor="text1"/>
              </w:rPr>
            </w:pPr>
            <w:r w:rsidRPr="00562639">
              <w:rPr>
                <w:color w:val="000000" w:themeColor="text1"/>
              </w:rPr>
              <w:t>How will applying the steps this model enhance well-being?</w:t>
            </w:r>
          </w:p>
        </w:tc>
        <w:tc>
          <w:tcPr>
            <w:tcW w:w="3776" w:type="dxa"/>
          </w:tcPr>
          <w:p w14:paraId="5F6DDE1A" w14:textId="77777777" w:rsidR="001A35B0" w:rsidRPr="00562639" w:rsidRDefault="001A35B0" w:rsidP="00A969C7">
            <w:pPr>
              <w:rPr>
                <w:color w:val="000000" w:themeColor="text1"/>
              </w:rPr>
            </w:pPr>
          </w:p>
        </w:tc>
      </w:tr>
    </w:tbl>
    <w:p w14:paraId="547254B3" w14:textId="77777777" w:rsidR="00B944D2" w:rsidRDefault="00B944D2" w:rsidP="00B944D2">
      <w:pPr>
        <w:rPr>
          <w:color w:val="0070C0"/>
          <w:sz w:val="18"/>
          <w:szCs w:val="18"/>
        </w:rPr>
      </w:pPr>
    </w:p>
    <w:p w14:paraId="5FAADBF4" w14:textId="4128434D" w:rsidR="00B944D2" w:rsidRPr="00562639" w:rsidRDefault="00B944D2" w:rsidP="00B944D2">
      <w:pPr>
        <w:rPr>
          <w:color w:val="0070C0"/>
          <w:sz w:val="18"/>
          <w:szCs w:val="18"/>
        </w:rPr>
      </w:pPr>
      <w:r w:rsidRPr="00562639">
        <w:rPr>
          <w:color w:val="0070C0"/>
          <w:sz w:val="18"/>
          <w:szCs w:val="18"/>
        </w:rPr>
        <w:t>Copy template</w:t>
      </w:r>
      <w:r w:rsidRPr="00B944D2">
        <w:t xml:space="preserve"> </w:t>
      </w:r>
      <w:r w:rsidRPr="00B944D2">
        <w:rPr>
          <w:b/>
          <w:color w:val="0070C0"/>
          <w:sz w:val="18"/>
          <w:szCs w:val="18"/>
        </w:rPr>
        <w:t>Activity number 43.</w:t>
      </w:r>
      <w:r w:rsidRPr="00B944D2">
        <w:rPr>
          <w:color w:val="0070C0"/>
          <w:sz w:val="18"/>
          <w:szCs w:val="18"/>
        </w:rPr>
        <w:t xml:space="preserve"> Skills for managing stress (2) own problem solving   </w:t>
      </w:r>
    </w:p>
    <w:p w14:paraId="7354AFAF" w14:textId="77777777" w:rsidR="00542AF5" w:rsidRPr="00562639" w:rsidRDefault="00542AF5" w:rsidP="00542AF5">
      <w:pPr>
        <w:rPr>
          <w:color w:val="0070C0"/>
          <w:sz w:val="28"/>
          <w:szCs w:val="28"/>
        </w:rPr>
      </w:pPr>
      <w:r w:rsidRPr="00562639">
        <w:rPr>
          <w:color w:val="0070C0"/>
          <w:sz w:val="28"/>
          <w:szCs w:val="28"/>
        </w:rPr>
        <w:t>Reducing stress by and supporting others to solve their problems</w:t>
      </w:r>
    </w:p>
    <w:p w14:paraId="12E4BCAC" w14:textId="77777777" w:rsidR="00542AF5" w:rsidRPr="00562639" w:rsidRDefault="00542AF5" w:rsidP="00542AF5">
      <w:pPr>
        <w:rPr>
          <w:color w:val="000000" w:themeColor="text1"/>
        </w:rPr>
      </w:pPr>
      <w:r w:rsidRPr="00562639">
        <w:rPr>
          <w:b/>
          <w:color w:val="000000" w:themeColor="text1"/>
        </w:rPr>
        <w:t>Scenarios:</w:t>
      </w:r>
      <w:r w:rsidRPr="00562639">
        <w:rPr>
          <w:color w:val="000000" w:themeColor="text1"/>
        </w:rPr>
        <w:t xml:space="preserve"> Select (circle or highlight) ONE of these and complete the table below.  </w:t>
      </w:r>
    </w:p>
    <w:tbl>
      <w:tblPr>
        <w:tblStyle w:val="TableGrid"/>
        <w:tblW w:w="0" w:type="auto"/>
        <w:tblLook w:val="04A0" w:firstRow="1" w:lastRow="0" w:firstColumn="1" w:lastColumn="0" w:noHBand="0" w:noVBand="1"/>
      </w:tblPr>
      <w:tblGrid>
        <w:gridCol w:w="5240"/>
        <w:gridCol w:w="3776"/>
      </w:tblGrid>
      <w:tr w:rsidR="00542AF5" w:rsidRPr="00562639" w14:paraId="24FE51A1" w14:textId="77777777" w:rsidTr="00A969C7">
        <w:tc>
          <w:tcPr>
            <w:tcW w:w="9016" w:type="dxa"/>
            <w:gridSpan w:val="2"/>
          </w:tcPr>
          <w:p w14:paraId="6C26BBC4" w14:textId="77777777" w:rsidR="00542AF5" w:rsidRPr="00562639" w:rsidRDefault="00542AF5" w:rsidP="00A969C7">
            <w:pPr>
              <w:rPr>
                <w:color w:val="000000" w:themeColor="text1"/>
              </w:rPr>
            </w:pPr>
            <w:r w:rsidRPr="00562639">
              <w:rPr>
                <w:b/>
                <w:color w:val="000000" w:themeColor="text1"/>
              </w:rPr>
              <w:t>Scenario 3.</w:t>
            </w:r>
            <w:r w:rsidRPr="00562639">
              <w:rPr>
                <w:color w:val="000000" w:themeColor="text1"/>
              </w:rPr>
              <w:t xml:space="preserve"> Imagine you are the friend of someone who is having family problems and their bad mood and erratic attendance is getting in the way of them participating in a group assessment. The rest of the group can do the assessment without the person … but the person is your friend and they will miss out on their NCEA credits if they don’t contribute. </w:t>
            </w:r>
          </w:p>
        </w:tc>
      </w:tr>
      <w:tr w:rsidR="00542AF5" w:rsidRPr="00562639" w14:paraId="2ED46D92" w14:textId="77777777" w:rsidTr="00A969C7">
        <w:tc>
          <w:tcPr>
            <w:tcW w:w="9016" w:type="dxa"/>
            <w:gridSpan w:val="2"/>
          </w:tcPr>
          <w:p w14:paraId="4B8E580B" w14:textId="77777777" w:rsidR="00542AF5" w:rsidRPr="00562639" w:rsidRDefault="00542AF5" w:rsidP="00A969C7">
            <w:pPr>
              <w:rPr>
                <w:b/>
                <w:color w:val="000000" w:themeColor="text1"/>
              </w:rPr>
            </w:pPr>
            <w:r w:rsidRPr="00562639">
              <w:rPr>
                <w:b/>
                <w:color w:val="000000" w:themeColor="text1"/>
              </w:rPr>
              <w:t xml:space="preserve">Scenario 4. </w:t>
            </w:r>
            <w:r w:rsidRPr="00562639">
              <w:rPr>
                <w:color w:val="000000" w:themeColor="text1"/>
              </w:rPr>
              <w:t>Imagine you</w:t>
            </w:r>
            <w:r w:rsidRPr="00562639">
              <w:rPr>
                <w:b/>
                <w:color w:val="000000" w:themeColor="text1"/>
              </w:rPr>
              <w:t xml:space="preserve"> </w:t>
            </w:r>
            <w:r w:rsidRPr="00562639">
              <w:rPr>
                <w:color w:val="000000" w:themeColor="text1"/>
              </w:rPr>
              <w:t>and your friends have planned an unsupervised weekend away camping. The parents of one of the group members are insisting on all sorts of restrictions that</w:t>
            </w:r>
            <w:r w:rsidRPr="00562639">
              <w:rPr>
                <w:b/>
                <w:color w:val="000000" w:themeColor="text1"/>
              </w:rPr>
              <w:t xml:space="preserve"> </w:t>
            </w:r>
            <w:r w:rsidRPr="00562639">
              <w:rPr>
                <w:color w:val="000000" w:themeColor="text1"/>
              </w:rPr>
              <w:t xml:space="preserve">would ruin what was planned for the weekend. It would be easier to tell the person not to come, but they are really keen and want to be involved. </w:t>
            </w:r>
            <w:r w:rsidRPr="00562639">
              <w:rPr>
                <w:b/>
                <w:color w:val="000000" w:themeColor="text1"/>
              </w:rPr>
              <w:t xml:space="preserve"> </w:t>
            </w:r>
          </w:p>
        </w:tc>
      </w:tr>
      <w:tr w:rsidR="00542AF5" w:rsidRPr="00562639" w14:paraId="41ADFCDB" w14:textId="77777777" w:rsidTr="001A35B0">
        <w:tc>
          <w:tcPr>
            <w:tcW w:w="5240" w:type="dxa"/>
            <w:shd w:val="clear" w:color="auto" w:fill="DEEAF6" w:themeFill="accent1" w:themeFillTint="33"/>
          </w:tcPr>
          <w:p w14:paraId="0A1AF6E1" w14:textId="77777777" w:rsidR="00542AF5" w:rsidRPr="00562639" w:rsidRDefault="00542AF5" w:rsidP="00A969C7">
            <w:pPr>
              <w:rPr>
                <w:b/>
                <w:color w:val="000000" w:themeColor="text1"/>
              </w:rPr>
            </w:pPr>
            <w:r w:rsidRPr="00562639">
              <w:rPr>
                <w:b/>
                <w:color w:val="000000" w:themeColor="text1"/>
              </w:rPr>
              <w:t xml:space="preserve">Step </w:t>
            </w:r>
          </w:p>
        </w:tc>
        <w:tc>
          <w:tcPr>
            <w:tcW w:w="3776" w:type="dxa"/>
            <w:shd w:val="clear" w:color="auto" w:fill="DEEAF6" w:themeFill="accent1" w:themeFillTint="33"/>
          </w:tcPr>
          <w:p w14:paraId="477DD700" w14:textId="77777777" w:rsidR="00542AF5" w:rsidRPr="00562639" w:rsidRDefault="00542AF5" w:rsidP="00A969C7">
            <w:pPr>
              <w:rPr>
                <w:b/>
                <w:color w:val="000000" w:themeColor="text1"/>
              </w:rPr>
            </w:pPr>
            <w:r w:rsidRPr="00562639">
              <w:rPr>
                <w:b/>
                <w:color w:val="000000" w:themeColor="text1"/>
              </w:rPr>
              <w:t xml:space="preserve">My response </w:t>
            </w:r>
          </w:p>
        </w:tc>
      </w:tr>
      <w:tr w:rsidR="00542AF5" w:rsidRPr="00562639" w14:paraId="3075B7B5" w14:textId="77777777" w:rsidTr="001A35B0">
        <w:tc>
          <w:tcPr>
            <w:tcW w:w="5240" w:type="dxa"/>
            <w:shd w:val="clear" w:color="auto" w:fill="DEEAF6" w:themeFill="accent1" w:themeFillTint="33"/>
          </w:tcPr>
          <w:p w14:paraId="4ACA3FF0" w14:textId="77777777" w:rsidR="00542AF5" w:rsidRPr="00562639" w:rsidRDefault="00542AF5" w:rsidP="00A969C7">
            <w:pPr>
              <w:rPr>
                <w:color w:val="000000" w:themeColor="text1"/>
              </w:rPr>
            </w:pPr>
            <w:r w:rsidRPr="00562639">
              <w:rPr>
                <w:b/>
                <w:color w:val="000000" w:themeColor="text1"/>
              </w:rPr>
              <w:t>STEP 1.</w:t>
            </w:r>
            <w:r w:rsidRPr="00562639">
              <w:rPr>
                <w:color w:val="000000" w:themeColor="text1"/>
              </w:rPr>
              <w:t xml:space="preserve"> </w:t>
            </w:r>
            <w:r w:rsidRPr="00562639">
              <w:rPr>
                <w:b/>
                <w:color w:val="000000" w:themeColor="text1"/>
              </w:rPr>
              <w:t>What’s the problem?</w:t>
            </w:r>
          </w:p>
          <w:p w14:paraId="4C03C6FC" w14:textId="241C5426" w:rsidR="00542AF5" w:rsidRPr="00562639" w:rsidRDefault="00542AF5" w:rsidP="002B3767">
            <w:pPr>
              <w:rPr>
                <w:color w:val="000000" w:themeColor="text1"/>
              </w:rPr>
            </w:pPr>
            <w:r w:rsidRPr="00562639">
              <w:rPr>
                <w:color w:val="000000" w:themeColor="text1"/>
              </w:rPr>
              <w:t xml:space="preserve">Think carefully about the situation </w:t>
            </w:r>
            <w:r w:rsidR="002B3767" w:rsidRPr="00562639">
              <w:rPr>
                <w:color w:val="000000" w:themeColor="text1"/>
              </w:rPr>
              <w:t>and</w:t>
            </w:r>
            <w:r w:rsidRPr="00562639">
              <w:rPr>
                <w:color w:val="000000" w:themeColor="text1"/>
              </w:rPr>
              <w:t xml:space="preserve"> clearly identify what </w:t>
            </w:r>
            <w:r w:rsidR="002B3767" w:rsidRPr="00562639">
              <w:rPr>
                <w:color w:val="000000" w:themeColor="text1"/>
              </w:rPr>
              <w:t xml:space="preserve">the </w:t>
            </w:r>
            <w:r w:rsidRPr="00562639">
              <w:rPr>
                <w:color w:val="000000" w:themeColor="text1"/>
              </w:rPr>
              <w:t xml:space="preserve">problem </w:t>
            </w:r>
            <w:r w:rsidR="002B3767" w:rsidRPr="00562639">
              <w:rPr>
                <w:color w:val="000000" w:themeColor="text1"/>
              </w:rPr>
              <w:t xml:space="preserve">is that </w:t>
            </w:r>
            <w:r w:rsidRPr="00562639">
              <w:rPr>
                <w:color w:val="000000" w:themeColor="text1"/>
              </w:rPr>
              <w:t>needs to be solved.</w:t>
            </w:r>
          </w:p>
        </w:tc>
        <w:tc>
          <w:tcPr>
            <w:tcW w:w="3776" w:type="dxa"/>
          </w:tcPr>
          <w:p w14:paraId="47F5817F" w14:textId="77777777" w:rsidR="00542AF5" w:rsidRPr="00562639" w:rsidRDefault="00542AF5" w:rsidP="00A969C7">
            <w:pPr>
              <w:rPr>
                <w:color w:val="000000" w:themeColor="text1"/>
              </w:rPr>
            </w:pPr>
          </w:p>
        </w:tc>
      </w:tr>
      <w:tr w:rsidR="00542AF5" w:rsidRPr="00562639" w14:paraId="25D0E2D1" w14:textId="77777777" w:rsidTr="001A35B0">
        <w:tc>
          <w:tcPr>
            <w:tcW w:w="5240" w:type="dxa"/>
            <w:shd w:val="clear" w:color="auto" w:fill="DEEAF6" w:themeFill="accent1" w:themeFillTint="33"/>
          </w:tcPr>
          <w:p w14:paraId="2F157B0A" w14:textId="1F4ABB32" w:rsidR="00542AF5" w:rsidRPr="00562639" w:rsidRDefault="00542AF5" w:rsidP="00797787">
            <w:pPr>
              <w:pStyle w:val="ListParagraph"/>
              <w:numPr>
                <w:ilvl w:val="0"/>
                <w:numId w:val="71"/>
              </w:numPr>
              <w:ind w:left="454" w:hanging="454"/>
              <w:rPr>
                <w:i/>
                <w:color w:val="000000" w:themeColor="text1"/>
              </w:rPr>
            </w:pPr>
            <w:r w:rsidRPr="00562639">
              <w:rPr>
                <w:i/>
                <w:color w:val="000000" w:themeColor="text1"/>
              </w:rPr>
              <w:t xml:space="preserve">How do I know the other person owns this problem? Check - </w:t>
            </w:r>
            <w:r w:rsidR="002B3767" w:rsidRPr="00562639">
              <w:rPr>
                <w:i/>
                <w:color w:val="000000" w:themeColor="text1"/>
              </w:rPr>
              <w:t>w</w:t>
            </w:r>
            <w:r w:rsidRPr="00562639">
              <w:rPr>
                <w:i/>
                <w:color w:val="000000" w:themeColor="text1"/>
              </w:rPr>
              <w:t xml:space="preserve">ho has feelings about the situation – is it me or the other person?  Who benefits from resolving this problem? </w:t>
            </w:r>
          </w:p>
        </w:tc>
        <w:tc>
          <w:tcPr>
            <w:tcW w:w="3776" w:type="dxa"/>
          </w:tcPr>
          <w:p w14:paraId="661DF1C4" w14:textId="77777777" w:rsidR="00542AF5" w:rsidRPr="00562639" w:rsidRDefault="00542AF5" w:rsidP="00A969C7">
            <w:pPr>
              <w:rPr>
                <w:color w:val="000000" w:themeColor="text1"/>
              </w:rPr>
            </w:pPr>
          </w:p>
        </w:tc>
      </w:tr>
      <w:tr w:rsidR="00542AF5" w:rsidRPr="00562639" w14:paraId="3F97785F" w14:textId="77777777" w:rsidTr="001A35B0">
        <w:tc>
          <w:tcPr>
            <w:tcW w:w="5240" w:type="dxa"/>
            <w:shd w:val="clear" w:color="auto" w:fill="DEEAF6" w:themeFill="accent1" w:themeFillTint="33"/>
          </w:tcPr>
          <w:p w14:paraId="599A3401" w14:textId="77777777" w:rsidR="00542AF5" w:rsidRPr="00562639" w:rsidRDefault="00542AF5" w:rsidP="00A969C7">
            <w:pPr>
              <w:rPr>
                <w:color w:val="000000" w:themeColor="text1"/>
              </w:rPr>
            </w:pPr>
            <w:r w:rsidRPr="00562639">
              <w:rPr>
                <w:b/>
                <w:color w:val="000000" w:themeColor="text1"/>
              </w:rPr>
              <w:t>STEP 2.</w:t>
            </w:r>
            <w:r w:rsidRPr="00562639">
              <w:rPr>
                <w:color w:val="000000" w:themeColor="text1"/>
              </w:rPr>
              <w:t xml:space="preserve"> </w:t>
            </w:r>
            <w:r w:rsidRPr="00562639">
              <w:rPr>
                <w:b/>
                <w:color w:val="000000" w:themeColor="text1"/>
              </w:rPr>
              <w:t>My needs and feelings</w:t>
            </w:r>
            <w:r w:rsidRPr="00562639">
              <w:rPr>
                <w:color w:val="000000" w:themeColor="text1"/>
              </w:rPr>
              <w:t xml:space="preserve"> </w:t>
            </w:r>
          </w:p>
          <w:p w14:paraId="0BCA0087" w14:textId="77777777" w:rsidR="00542AF5" w:rsidRPr="00562639" w:rsidRDefault="00542AF5" w:rsidP="00A969C7">
            <w:pPr>
              <w:rPr>
                <w:color w:val="000000" w:themeColor="text1"/>
              </w:rPr>
            </w:pPr>
            <w:r w:rsidRPr="00562639">
              <w:rPr>
                <w:color w:val="000000" w:themeColor="text1"/>
              </w:rPr>
              <w:t>What are the other person’s needs in this situation? What are their rights in this situation? What are their feelings about the situation?</w:t>
            </w:r>
          </w:p>
        </w:tc>
        <w:tc>
          <w:tcPr>
            <w:tcW w:w="3776" w:type="dxa"/>
          </w:tcPr>
          <w:p w14:paraId="5F82FFAD" w14:textId="77777777" w:rsidR="00542AF5" w:rsidRPr="00562639" w:rsidRDefault="00542AF5" w:rsidP="00A969C7">
            <w:pPr>
              <w:rPr>
                <w:color w:val="000000" w:themeColor="text1"/>
              </w:rPr>
            </w:pPr>
          </w:p>
        </w:tc>
      </w:tr>
      <w:tr w:rsidR="00542AF5" w:rsidRPr="00562639" w14:paraId="179C4BB6" w14:textId="77777777" w:rsidTr="001A35B0">
        <w:tc>
          <w:tcPr>
            <w:tcW w:w="5240" w:type="dxa"/>
            <w:shd w:val="clear" w:color="auto" w:fill="DEEAF6" w:themeFill="accent1" w:themeFillTint="33"/>
          </w:tcPr>
          <w:p w14:paraId="30F1BD43" w14:textId="77777777" w:rsidR="00542AF5" w:rsidRPr="00562639" w:rsidRDefault="00542AF5" w:rsidP="00797787">
            <w:pPr>
              <w:pStyle w:val="ListParagraph"/>
              <w:numPr>
                <w:ilvl w:val="0"/>
                <w:numId w:val="71"/>
              </w:numPr>
              <w:ind w:left="454" w:hanging="454"/>
              <w:rPr>
                <w:i/>
                <w:color w:val="000000" w:themeColor="text1"/>
              </w:rPr>
            </w:pPr>
            <w:r w:rsidRPr="00562639">
              <w:rPr>
                <w:i/>
                <w:color w:val="000000" w:themeColor="text1"/>
              </w:rPr>
              <w:t>How is the situation affecting their mental and emotional wellbeing?</w:t>
            </w:r>
          </w:p>
          <w:p w14:paraId="44F68AA2" w14:textId="77777777" w:rsidR="00542AF5" w:rsidRPr="00562639" w:rsidRDefault="00542AF5" w:rsidP="00797787">
            <w:pPr>
              <w:pStyle w:val="ListParagraph"/>
              <w:numPr>
                <w:ilvl w:val="0"/>
                <w:numId w:val="71"/>
              </w:numPr>
              <w:ind w:left="454" w:hanging="454"/>
              <w:rPr>
                <w:b/>
                <w:color w:val="000000" w:themeColor="text1"/>
              </w:rPr>
            </w:pPr>
            <w:r w:rsidRPr="00562639">
              <w:rPr>
                <w:i/>
                <w:color w:val="000000" w:themeColor="text1"/>
              </w:rPr>
              <w:t>How is it causing them stress?</w:t>
            </w:r>
          </w:p>
        </w:tc>
        <w:tc>
          <w:tcPr>
            <w:tcW w:w="3776" w:type="dxa"/>
          </w:tcPr>
          <w:p w14:paraId="413133C8" w14:textId="77777777" w:rsidR="00542AF5" w:rsidRPr="00562639" w:rsidRDefault="00542AF5" w:rsidP="00A969C7">
            <w:pPr>
              <w:rPr>
                <w:color w:val="000000" w:themeColor="text1"/>
              </w:rPr>
            </w:pPr>
          </w:p>
        </w:tc>
      </w:tr>
      <w:tr w:rsidR="00542AF5" w:rsidRPr="00562639" w14:paraId="62C0AC7C" w14:textId="77777777" w:rsidTr="001A35B0">
        <w:tc>
          <w:tcPr>
            <w:tcW w:w="5240" w:type="dxa"/>
            <w:shd w:val="clear" w:color="auto" w:fill="DEEAF6" w:themeFill="accent1" w:themeFillTint="33"/>
          </w:tcPr>
          <w:p w14:paraId="6211469A" w14:textId="77777777" w:rsidR="00542AF5" w:rsidRPr="00562639" w:rsidRDefault="00542AF5" w:rsidP="00A969C7">
            <w:pPr>
              <w:rPr>
                <w:color w:val="000000" w:themeColor="text1"/>
              </w:rPr>
            </w:pPr>
            <w:r w:rsidRPr="00562639">
              <w:rPr>
                <w:b/>
                <w:color w:val="000000" w:themeColor="text1"/>
              </w:rPr>
              <w:t>STEP 3.</w:t>
            </w:r>
            <w:r w:rsidRPr="00562639">
              <w:rPr>
                <w:color w:val="000000" w:themeColor="text1"/>
              </w:rPr>
              <w:t xml:space="preserve"> </w:t>
            </w:r>
            <w:r w:rsidRPr="00562639">
              <w:rPr>
                <w:b/>
                <w:color w:val="000000" w:themeColor="text1"/>
              </w:rPr>
              <w:t>Other people’s needs and feelings</w:t>
            </w:r>
          </w:p>
          <w:p w14:paraId="4BCE78B5" w14:textId="77777777" w:rsidR="00542AF5" w:rsidRPr="00562639" w:rsidRDefault="00542AF5" w:rsidP="00A969C7">
            <w:pPr>
              <w:rPr>
                <w:color w:val="000000" w:themeColor="text1"/>
              </w:rPr>
            </w:pPr>
            <w:r w:rsidRPr="00562639">
              <w:rPr>
                <w:color w:val="000000" w:themeColor="text1"/>
              </w:rPr>
              <w:t>Who else is involved in this situation (</w:t>
            </w:r>
            <w:r w:rsidRPr="00562639">
              <w:rPr>
                <w:i/>
                <w:color w:val="000000" w:themeColor="text1"/>
              </w:rPr>
              <w:t>me obviously as the support person – anyone else</w:t>
            </w:r>
            <w:r w:rsidRPr="00562639">
              <w:rPr>
                <w:color w:val="000000" w:themeColor="text1"/>
              </w:rPr>
              <w:t>)? What are my needs? What are my rights? How am I feeling?</w:t>
            </w:r>
          </w:p>
        </w:tc>
        <w:tc>
          <w:tcPr>
            <w:tcW w:w="3776" w:type="dxa"/>
          </w:tcPr>
          <w:p w14:paraId="4AF98DC5" w14:textId="77777777" w:rsidR="00542AF5" w:rsidRPr="00562639" w:rsidRDefault="00542AF5" w:rsidP="00A969C7">
            <w:pPr>
              <w:rPr>
                <w:color w:val="000000" w:themeColor="text1"/>
              </w:rPr>
            </w:pPr>
          </w:p>
        </w:tc>
      </w:tr>
      <w:tr w:rsidR="00542AF5" w:rsidRPr="00562639" w14:paraId="2E440A7F" w14:textId="77777777" w:rsidTr="001A35B0">
        <w:tc>
          <w:tcPr>
            <w:tcW w:w="5240" w:type="dxa"/>
            <w:shd w:val="clear" w:color="auto" w:fill="DEEAF6" w:themeFill="accent1" w:themeFillTint="33"/>
          </w:tcPr>
          <w:p w14:paraId="14A5FCCC" w14:textId="77777777" w:rsidR="00542AF5" w:rsidRPr="00562639" w:rsidRDefault="00542AF5" w:rsidP="00A969C7">
            <w:pPr>
              <w:rPr>
                <w:b/>
                <w:color w:val="000000" w:themeColor="text1"/>
              </w:rPr>
            </w:pPr>
            <w:r w:rsidRPr="00562639">
              <w:rPr>
                <w:b/>
                <w:color w:val="000000" w:themeColor="text1"/>
              </w:rPr>
              <w:t>STEP 4. Solutions</w:t>
            </w:r>
          </w:p>
          <w:p w14:paraId="3EDFD93A" w14:textId="77777777" w:rsidR="00542AF5" w:rsidRPr="00562639" w:rsidRDefault="00542AF5" w:rsidP="00A969C7">
            <w:pPr>
              <w:rPr>
                <w:color w:val="000000" w:themeColor="text1"/>
              </w:rPr>
            </w:pPr>
            <w:r w:rsidRPr="00562639">
              <w:rPr>
                <w:color w:val="000000" w:themeColor="text1"/>
              </w:rPr>
              <w:t xml:space="preserve">What are the possible solutions to this problem – as I see it? What responsibilities do I have to myself, the person I am supporting (and any others) in this situation? </w:t>
            </w:r>
          </w:p>
        </w:tc>
        <w:tc>
          <w:tcPr>
            <w:tcW w:w="3776" w:type="dxa"/>
          </w:tcPr>
          <w:p w14:paraId="2C9D6BF9" w14:textId="77777777" w:rsidR="00542AF5" w:rsidRPr="00562639" w:rsidRDefault="00542AF5" w:rsidP="00A969C7">
            <w:pPr>
              <w:rPr>
                <w:color w:val="000000" w:themeColor="text1"/>
              </w:rPr>
            </w:pPr>
          </w:p>
        </w:tc>
      </w:tr>
      <w:tr w:rsidR="00542AF5" w:rsidRPr="00562639" w14:paraId="1F2B06A7" w14:textId="77777777" w:rsidTr="001A35B0">
        <w:tc>
          <w:tcPr>
            <w:tcW w:w="5240" w:type="dxa"/>
            <w:shd w:val="clear" w:color="auto" w:fill="DEEAF6" w:themeFill="accent1" w:themeFillTint="33"/>
          </w:tcPr>
          <w:p w14:paraId="03537837" w14:textId="77777777" w:rsidR="00542AF5" w:rsidRPr="00562639" w:rsidRDefault="00542AF5" w:rsidP="00A969C7">
            <w:pPr>
              <w:rPr>
                <w:b/>
                <w:color w:val="000000" w:themeColor="text1"/>
              </w:rPr>
            </w:pPr>
            <w:r w:rsidRPr="00562639">
              <w:rPr>
                <w:b/>
                <w:color w:val="000000" w:themeColor="text1"/>
              </w:rPr>
              <w:t>STEP 5. Outcome</w:t>
            </w:r>
          </w:p>
          <w:p w14:paraId="343793CC" w14:textId="77777777" w:rsidR="00542AF5" w:rsidRPr="00562639" w:rsidRDefault="00542AF5" w:rsidP="00A969C7">
            <w:pPr>
              <w:rPr>
                <w:color w:val="000000" w:themeColor="text1"/>
              </w:rPr>
            </w:pPr>
            <w:r w:rsidRPr="00562639">
              <w:rPr>
                <w:color w:val="000000" w:themeColor="text1"/>
              </w:rPr>
              <w:t xml:space="preserve">What do I want to be the result or outcome of the situation </w:t>
            </w:r>
            <w:r w:rsidRPr="00562639">
              <w:rPr>
                <w:color w:val="000000" w:themeColor="text1"/>
                <w:u w:val="single"/>
              </w:rPr>
              <w:t>once the other person’s problem is ‘solved’</w:t>
            </w:r>
            <w:r w:rsidRPr="00562639">
              <w:rPr>
                <w:color w:val="000000" w:themeColor="text1"/>
              </w:rPr>
              <w:t xml:space="preserve">? What can I do to help make this happen? What can help me (enablers)? What will get in the way (barriers)? How will I overcome these? What else do I need to know?  </w:t>
            </w:r>
          </w:p>
        </w:tc>
        <w:tc>
          <w:tcPr>
            <w:tcW w:w="3776" w:type="dxa"/>
          </w:tcPr>
          <w:p w14:paraId="532DCD55" w14:textId="77777777" w:rsidR="00542AF5" w:rsidRPr="00562639" w:rsidRDefault="00542AF5" w:rsidP="00A969C7">
            <w:pPr>
              <w:rPr>
                <w:color w:val="000000" w:themeColor="text1"/>
              </w:rPr>
            </w:pPr>
          </w:p>
        </w:tc>
      </w:tr>
      <w:tr w:rsidR="00542AF5" w:rsidRPr="00562639" w14:paraId="56C96044" w14:textId="77777777" w:rsidTr="001A35B0">
        <w:tc>
          <w:tcPr>
            <w:tcW w:w="5240" w:type="dxa"/>
            <w:shd w:val="clear" w:color="auto" w:fill="DEEAF6" w:themeFill="accent1" w:themeFillTint="33"/>
          </w:tcPr>
          <w:p w14:paraId="50AB072A" w14:textId="77777777" w:rsidR="00542AF5" w:rsidRPr="00562639" w:rsidRDefault="00542AF5" w:rsidP="00A969C7">
            <w:pPr>
              <w:rPr>
                <w:b/>
                <w:color w:val="000000" w:themeColor="text1"/>
              </w:rPr>
            </w:pPr>
            <w:r w:rsidRPr="00562639">
              <w:rPr>
                <w:b/>
                <w:color w:val="000000" w:themeColor="text1"/>
              </w:rPr>
              <w:t>STEP 6. (If applicable) Involving others</w:t>
            </w:r>
          </w:p>
          <w:p w14:paraId="4C3EAF92" w14:textId="77777777" w:rsidR="00542AF5" w:rsidRPr="00562639" w:rsidRDefault="00542AF5" w:rsidP="00A969C7">
            <w:pPr>
              <w:rPr>
                <w:color w:val="000000" w:themeColor="text1"/>
              </w:rPr>
            </w:pPr>
            <w:r w:rsidRPr="00562639">
              <w:rPr>
                <w:color w:val="000000" w:themeColor="text1"/>
              </w:rPr>
              <w:t>If my actions require meeting with the other person (or other people), how will I go about doing this – place, time?</w:t>
            </w:r>
          </w:p>
        </w:tc>
        <w:tc>
          <w:tcPr>
            <w:tcW w:w="3776" w:type="dxa"/>
          </w:tcPr>
          <w:p w14:paraId="1BE261A9" w14:textId="77777777" w:rsidR="00542AF5" w:rsidRPr="00562639" w:rsidRDefault="00542AF5" w:rsidP="00A969C7">
            <w:pPr>
              <w:rPr>
                <w:color w:val="000000" w:themeColor="text1"/>
              </w:rPr>
            </w:pPr>
          </w:p>
        </w:tc>
      </w:tr>
      <w:tr w:rsidR="001A35B0" w:rsidRPr="00562639" w14:paraId="3E35E4A5" w14:textId="77777777" w:rsidTr="001A35B0">
        <w:tc>
          <w:tcPr>
            <w:tcW w:w="5240" w:type="dxa"/>
            <w:shd w:val="clear" w:color="auto" w:fill="DEEAF6" w:themeFill="accent1" w:themeFillTint="33"/>
          </w:tcPr>
          <w:p w14:paraId="34915F51" w14:textId="77777777" w:rsidR="001A35B0" w:rsidRPr="00562639" w:rsidRDefault="001A35B0" w:rsidP="001A35B0">
            <w:pPr>
              <w:rPr>
                <w:b/>
                <w:color w:val="000000" w:themeColor="text1"/>
              </w:rPr>
            </w:pPr>
            <w:r w:rsidRPr="00562639">
              <w:rPr>
                <w:b/>
                <w:color w:val="000000" w:themeColor="text1"/>
              </w:rPr>
              <w:t>STEP 7. Relfection/evaluation</w:t>
            </w:r>
          </w:p>
          <w:p w14:paraId="7D195C93" w14:textId="480263F1" w:rsidR="001A35B0" w:rsidRPr="00562639" w:rsidRDefault="001A35B0" w:rsidP="001A35B0">
            <w:pPr>
              <w:rPr>
                <w:b/>
                <w:color w:val="000000" w:themeColor="text1"/>
              </w:rPr>
            </w:pPr>
            <w:r w:rsidRPr="00562639">
              <w:rPr>
                <w:color w:val="000000" w:themeColor="text1"/>
              </w:rPr>
              <w:t>How will applying the steps this model enhance well-being?</w:t>
            </w:r>
          </w:p>
        </w:tc>
        <w:tc>
          <w:tcPr>
            <w:tcW w:w="3776" w:type="dxa"/>
          </w:tcPr>
          <w:p w14:paraId="5101696A" w14:textId="77777777" w:rsidR="001A35B0" w:rsidRPr="00562639" w:rsidRDefault="001A35B0" w:rsidP="00A969C7">
            <w:pPr>
              <w:rPr>
                <w:color w:val="000000" w:themeColor="text1"/>
              </w:rPr>
            </w:pPr>
          </w:p>
        </w:tc>
      </w:tr>
    </w:tbl>
    <w:p w14:paraId="4611478B" w14:textId="77777777" w:rsidR="005F1902" w:rsidRPr="00562639" w:rsidRDefault="005F1902" w:rsidP="005F1902">
      <w:r w:rsidRPr="00562639">
        <w:br w:type="page"/>
      </w:r>
    </w:p>
    <w:p w14:paraId="661DC295" w14:textId="75687B59" w:rsidR="005F1902" w:rsidRPr="00562639" w:rsidRDefault="005F1902" w:rsidP="005F1902">
      <w:pPr>
        <w:spacing w:after="0" w:line="240" w:lineRule="auto"/>
        <w:rPr>
          <w:rFonts w:ascii="Calibri" w:hAnsi="Calibri" w:cs="Calibri"/>
          <w:color w:val="0070C0"/>
          <w:sz w:val="18"/>
          <w:szCs w:val="18"/>
        </w:rPr>
      </w:pPr>
      <w:r w:rsidRPr="00562639">
        <w:rPr>
          <w:rFonts w:ascii="Calibri" w:hAnsi="Calibri" w:cs="Calibri"/>
          <w:color w:val="0070C0"/>
          <w:sz w:val="18"/>
          <w:szCs w:val="18"/>
        </w:rPr>
        <w:t xml:space="preserve">Copy template </w:t>
      </w:r>
      <w:r w:rsidR="00B944D2" w:rsidRPr="00B944D2">
        <w:rPr>
          <w:rFonts w:ascii="Calibri" w:hAnsi="Calibri" w:cs="Calibri"/>
          <w:b/>
          <w:color w:val="0070C0"/>
          <w:sz w:val="18"/>
          <w:szCs w:val="18"/>
        </w:rPr>
        <w:t>Activity number 44</w:t>
      </w:r>
      <w:r w:rsidR="00B944D2" w:rsidRPr="00B944D2">
        <w:rPr>
          <w:rFonts w:ascii="Calibri" w:hAnsi="Calibri" w:cs="Calibri"/>
          <w:color w:val="0070C0"/>
          <w:sz w:val="18"/>
          <w:szCs w:val="18"/>
        </w:rPr>
        <w:t>. Skills for managing stress (3) personal decision making</w:t>
      </w:r>
    </w:p>
    <w:p w14:paraId="1EBEBAED" w14:textId="77777777" w:rsidR="005F1902" w:rsidRPr="00562639" w:rsidRDefault="005F1902" w:rsidP="005F1902">
      <w:pPr>
        <w:spacing w:after="0" w:line="240" w:lineRule="auto"/>
        <w:rPr>
          <w:rFonts w:ascii="Calibri" w:hAnsi="Calibri" w:cs="Calibri"/>
          <w:color w:val="0070C0"/>
          <w:sz w:val="36"/>
          <w:szCs w:val="36"/>
        </w:rPr>
      </w:pPr>
      <w:r w:rsidRPr="00562639">
        <w:rPr>
          <w:rFonts w:ascii="Calibri" w:hAnsi="Calibri" w:cs="Calibri"/>
          <w:color w:val="0070C0"/>
          <w:sz w:val="36"/>
          <w:szCs w:val="36"/>
        </w:rPr>
        <w:t xml:space="preserve">Steps to decision making </w:t>
      </w:r>
    </w:p>
    <w:p w14:paraId="1615E60D" w14:textId="77777777" w:rsidR="005F1902" w:rsidRPr="00562639" w:rsidRDefault="005F1902" w:rsidP="005F1902">
      <w:pPr>
        <w:spacing w:after="0" w:line="240" w:lineRule="auto"/>
        <w:rPr>
          <w:rFonts w:ascii="Calibri" w:hAnsi="Calibri" w:cs="Calibri"/>
          <w:b/>
          <w:color w:val="000000" w:themeColor="text1"/>
        </w:rPr>
      </w:pPr>
    </w:p>
    <w:tbl>
      <w:tblPr>
        <w:tblStyle w:val="TableGrid"/>
        <w:tblW w:w="0" w:type="auto"/>
        <w:shd w:val="clear" w:color="auto" w:fill="D5DCE4" w:themeFill="text2" w:themeFillTint="33"/>
        <w:tblLook w:val="04A0" w:firstRow="1" w:lastRow="0" w:firstColumn="1" w:lastColumn="0" w:noHBand="0" w:noVBand="1"/>
      </w:tblPr>
      <w:tblGrid>
        <w:gridCol w:w="2316"/>
        <w:gridCol w:w="2274"/>
        <w:gridCol w:w="2213"/>
        <w:gridCol w:w="2213"/>
      </w:tblGrid>
      <w:tr w:rsidR="005F1902" w:rsidRPr="00562639" w14:paraId="36F386BF" w14:textId="77777777" w:rsidTr="007A615F">
        <w:tc>
          <w:tcPr>
            <w:tcW w:w="9016" w:type="dxa"/>
            <w:gridSpan w:val="4"/>
            <w:shd w:val="clear" w:color="auto" w:fill="DEEAF6" w:themeFill="accent1" w:themeFillTint="33"/>
          </w:tcPr>
          <w:p w14:paraId="61272CEE" w14:textId="2C26E054" w:rsidR="005F1902" w:rsidRPr="00562639" w:rsidRDefault="005F1902" w:rsidP="007A615F">
            <w:pPr>
              <w:rPr>
                <w:rFonts w:ascii="Calibri" w:hAnsi="Calibri" w:cs="Calibri"/>
                <w:color w:val="000000" w:themeColor="text1"/>
              </w:rPr>
            </w:pPr>
            <w:r w:rsidRPr="00562639">
              <w:rPr>
                <w:rFonts w:ascii="Calibri" w:hAnsi="Calibri" w:cs="Calibri"/>
                <w:b/>
                <w:color w:val="000000" w:themeColor="text1"/>
              </w:rPr>
              <w:t xml:space="preserve">Situation: </w:t>
            </w:r>
            <w:r w:rsidRPr="00562639">
              <w:rPr>
                <w:rFonts w:ascii="Calibri" w:hAnsi="Calibri" w:cs="Calibri"/>
                <w:color w:val="000000" w:themeColor="text1"/>
              </w:rPr>
              <w:t xml:space="preserve">Planning has started for the school ball three months ahead of the event. </w:t>
            </w:r>
            <w:r w:rsidRPr="00562639">
              <w:rPr>
                <w:rFonts w:ascii="Calibri" w:hAnsi="Calibri" w:cs="Calibri"/>
                <w:b/>
                <w:color w:val="000000" w:themeColor="text1"/>
              </w:rPr>
              <w:t>A student is absolutely determined to go to the school ball</w:t>
            </w:r>
            <w:r w:rsidRPr="00562639">
              <w:rPr>
                <w:rFonts w:ascii="Calibri" w:hAnsi="Calibri" w:cs="Calibri"/>
                <w:color w:val="000000" w:themeColor="text1"/>
              </w:rPr>
              <w:t xml:space="preserve"> along with all of his/her friends (who are already talking about what they will wear, who they will go with, pre- and after ball parties, booking limousines, etc). What decisions could the student make to ensure they go to the ball – bearing in mind all of the planning leading up to the event, as well as keeping up with </w:t>
            </w:r>
            <w:r w:rsidR="002B3767" w:rsidRPr="00562639">
              <w:rPr>
                <w:rFonts w:ascii="Calibri" w:hAnsi="Calibri" w:cs="Calibri"/>
                <w:color w:val="000000" w:themeColor="text1"/>
              </w:rPr>
              <w:t>school work and everything else?</w:t>
            </w:r>
            <w:r w:rsidRPr="00562639">
              <w:rPr>
                <w:rFonts w:ascii="Calibri" w:hAnsi="Calibri" w:cs="Calibri"/>
                <w:color w:val="000000" w:themeColor="text1"/>
              </w:rPr>
              <w:t xml:space="preserve"> </w:t>
            </w:r>
          </w:p>
        </w:tc>
      </w:tr>
      <w:tr w:rsidR="005F1902" w:rsidRPr="00562639" w14:paraId="06D7B4EF" w14:textId="77777777" w:rsidTr="007A615F">
        <w:tc>
          <w:tcPr>
            <w:tcW w:w="9016" w:type="dxa"/>
            <w:gridSpan w:val="4"/>
            <w:shd w:val="clear" w:color="auto" w:fill="DEEAF6" w:themeFill="accent1" w:themeFillTint="33"/>
          </w:tcPr>
          <w:p w14:paraId="37851086" w14:textId="77777777" w:rsidR="005F1902" w:rsidRPr="00562639" w:rsidRDefault="005F1902" w:rsidP="007A615F">
            <w:pPr>
              <w:jc w:val="center"/>
              <w:rPr>
                <w:rFonts w:ascii="Calibri" w:hAnsi="Calibri" w:cs="Calibri"/>
                <w:b/>
                <w:color w:val="000000" w:themeColor="text1"/>
                <w:sz w:val="28"/>
                <w:szCs w:val="28"/>
              </w:rPr>
            </w:pPr>
            <w:r w:rsidRPr="00562639">
              <w:rPr>
                <w:rFonts w:ascii="Calibri" w:hAnsi="Calibri" w:cs="Calibri"/>
                <w:b/>
                <w:color w:val="000000" w:themeColor="text1"/>
                <w:sz w:val="28"/>
                <w:szCs w:val="28"/>
              </w:rPr>
              <w:t xml:space="preserve">The options or choices the person has in this situation </w:t>
            </w:r>
          </w:p>
        </w:tc>
      </w:tr>
      <w:tr w:rsidR="005F1902" w:rsidRPr="00562639" w14:paraId="0B9C02B5" w14:textId="77777777" w:rsidTr="007A615F">
        <w:tc>
          <w:tcPr>
            <w:tcW w:w="2316" w:type="dxa"/>
            <w:shd w:val="clear" w:color="auto" w:fill="FFFFFF" w:themeFill="background1"/>
          </w:tcPr>
          <w:p w14:paraId="1C44D68B"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1</w:t>
            </w:r>
          </w:p>
          <w:p w14:paraId="17E7624C" w14:textId="77777777" w:rsidR="005F1902" w:rsidRPr="00562639" w:rsidRDefault="005F1902" w:rsidP="007A615F">
            <w:pPr>
              <w:rPr>
                <w:rFonts w:ascii="Calibri" w:hAnsi="Calibri" w:cs="Calibri"/>
                <w:color w:val="000000" w:themeColor="text1"/>
                <w:sz w:val="28"/>
                <w:szCs w:val="28"/>
              </w:rPr>
            </w:pPr>
          </w:p>
          <w:p w14:paraId="22B2C23F" w14:textId="77777777" w:rsidR="005F1902" w:rsidRPr="00562639" w:rsidRDefault="005F1902" w:rsidP="007A615F">
            <w:pPr>
              <w:rPr>
                <w:rFonts w:ascii="Calibri" w:hAnsi="Calibri" w:cs="Calibri"/>
                <w:color w:val="000000" w:themeColor="text1"/>
                <w:sz w:val="28"/>
                <w:szCs w:val="28"/>
              </w:rPr>
            </w:pPr>
          </w:p>
          <w:p w14:paraId="3ED2AD0C" w14:textId="77777777" w:rsidR="005F1902" w:rsidRPr="00562639" w:rsidRDefault="005F1902" w:rsidP="007A615F">
            <w:pPr>
              <w:rPr>
                <w:rFonts w:ascii="Calibri" w:hAnsi="Calibri" w:cs="Calibri"/>
                <w:color w:val="000000" w:themeColor="text1"/>
                <w:sz w:val="28"/>
                <w:szCs w:val="28"/>
              </w:rPr>
            </w:pPr>
          </w:p>
          <w:p w14:paraId="33458E1C" w14:textId="77777777" w:rsidR="005F1902" w:rsidRPr="00562639" w:rsidRDefault="005F1902" w:rsidP="007A615F">
            <w:pPr>
              <w:rPr>
                <w:rFonts w:ascii="Calibri" w:hAnsi="Calibri" w:cs="Calibri"/>
                <w:color w:val="000000" w:themeColor="text1"/>
                <w:sz w:val="28"/>
                <w:szCs w:val="28"/>
              </w:rPr>
            </w:pPr>
          </w:p>
          <w:p w14:paraId="0E699F77" w14:textId="77777777" w:rsidR="005F1902" w:rsidRPr="00562639" w:rsidRDefault="005F1902" w:rsidP="007A615F">
            <w:pPr>
              <w:rPr>
                <w:rFonts w:ascii="Calibri" w:hAnsi="Calibri" w:cs="Calibri"/>
                <w:color w:val="000000" w:themeColor="text1"/>
                <w:sz w:val="28"/>
                <w:szCs w:val="28"/>
              </w:rPr>
            </w:pPr>
          </w:p>
          <w:p w14:paraId="0517632A" w14:textId="77777777" w:rsidR="005F1902" w:rsidRPr="00562639" w:rsidRDefault="005F1902" w:rsidP="007A615F">
            <w:pPr>
              <w:rPr>
                <w:rFonts w:ascii="Calibri" w:hAnsi="Calibri" w:cs="Calibri"/>
                <w:color w:val="000000" w:themeColor="text1"/>
                <w:sz w:val="28"/>
                <w:szCs w:val="28"/>
              </w:rPr>
            </w:pPr>
          </w:p>
        </w:tc>
        <w:tc>
          <w:tcPr>
            <w:tcW w:w="2274" w:type="dxa"/>
            <w:shd w:val="clear" w:color="auto" w:fill="FFFFFF" w:themeFill="background1"/>
          </w:tcPr>
          <w:p w14:paraId="6D43E7F2"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2</w:t>
            </w:r>
          </w:p>
        </w:tc>
        <w:tc>
          <w:tcPr>
            <w:tcW w:w="2213" w:type="dxa"/>
            <w:shd w:val="clear" w:color="auto" w:fill="FFFFFF" w:themeFill="background1"/>
          </w:tcPr>
          <w:p w14:paraId="612616C3"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3</w:t>
            </w:r>
          </w:p>
        </w:tc>
        <w:tc>
          <w:tcPr>
            <w:tcW w:w="2213" w:type="dxa"/>
            <w:shd w:val="clear" w:color="auto" w:fill="FFFFFF" w:themeFill="background1"/>
          </w:tcPr>
          <w:p w14:paraId="0D442DC1"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4</w:t>
            </w:r>
          </w:p>
        </w:tc>
      </w:tr>
      <w:tr w:rsidR="005F1902" w:rsidRPr="00562639" w14:paraId="2C9D0DAC" w14:textId="77777777" w:rsidTr="007A615F">
        <w:tc>
          <w:tcPr>
            <w:tcW w:w="9016" w:type="dxa"/>
            <w:gridSpan w:val="4"/>
            <w:shd w:val="clear" w:color="auto" w:fill="DEEAF6" w:themeFill="accent1" w:themeFillTint="33"/>
          </w:tcPr>
          <w:p w14:paraId="7B209911" w14:textId="77777777" w:rsidR="005F1902" w:rsidRPr="00562639" w:rsidRDefault="005F1902" w:rsidP="007A615F">
            <w:pPr>
              <w:jc w:val="center"/>
              <w:rPr>
                <w:rFonts w:ascii="Calibri" w:hAnsi="Calibri" w:cs="Calibri"/>
                <w:b/>
                <w:color w:val="000000" w:themeColor="text1"/>
                <w:sz w:val="28"/>
                <w:szCs w:val="28"/>
              </w:rPr>
            </w:pPr>
            <w:r w:rsidRPr="00562639">
              <w:rPr>
                <w:rFonts w:ascii="Calibri" w:hAnsi="Calibri" w:cs="Calibri"/>
                <w:b/>
                <w:color w:val="000000" w:themeColor="text1"/>
                <w:sz w:val="28"/>
                <w:szCs w:val="28"/>
              </w:rPr>
              <w:t>Consequences of these choices</w:t>
            </w:r>
          </w:p>
        </w:tc>
      </w:tr>
      <w:tr w:rsidR="005F1902" w:rsidRPr="00562639" w14:paraId="39353E6A" w14:textId="77777777" w:rsidTr="007A615F">
        <w:tc>
          <w:tcPr>
            <w:tcW w:w="2316" w:type="dxa"/>
            <w:shd w:val="clear" w:color="auto" w:fill="FFFFFF" w:themeFill="background1"/>
          </w:tcPr>
          <w:p w14:paraId="202259ED"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1</w:t>
            </w:r>
          </w:p>
          <w:p w14:paraId="60E095CA" w14:textId="77777777" w:rsidR="005F1902" w:rsidRPr="00562639" w:rsidRDefault="005F1902" w:rsidP="007A615F">
            <w:pPr>
              <w:rPr>
                <w:rFonts w:ascii="Calibri" w:hAnsi="Calibri" w:cs="Calibri"/>
                <w:color w:val="000000" w:themeColor="text1"/>
                <w:sz w:val="28"/>
                <w:szCs w:val="28"/>
              </w:rPr>
            </w:pPr>
          </w:p>
          <w:p w14:paraId="22DF452B" w14:textId="77777777" w:rsidR="005F1902" w:rsidRPr="00562639" w:rsidRDefault="005F1902" w:rsidP="007A615F">
            <w:pPr>
              <w:rPr>
                <w:rFonts w:ascii="Calibri" w:hAnsi="Calibri" w:cs="Calibri"/>
                <w:color w:val="000000" w:themeColor="text1"/>
                <w:sz w:val="28"/>
                <w:szCs w:val="28"/>
              </w:rPr>
            </w:pPr>
          </w:p>
          <w:p w14:paraId="6A6D53D7" w14:textId="77777777" w:rsidR="005F1902" w:rsidRPr="00562639" w:rsidRDefault="005F1902" w:rsidP="007A615F">
            <w:pPr>
              <w:rPr>
                <w:rFonts w:ascii="Calibri" w:hAnsi="Calibri" w:cs="Calibri"/>
                <w:color w:val="000000" w:themeColor="text1"/>
                <w:sz w:val="28"/>
                <w:szCs w:val="28"/>
              </w:rPr>
            </w:pPr>
          </w:p>
          <w:p w14:paraId="7F365B68" w14:textId="77777777" w:rsidR="005F1902" w:rsidRPr="00562639" w:rsidRDefault="005F1902" w:rsidP="007A615F">
            <w:pPr>
              <w:rPr>
                <w:rFonts w:ascii="Calibri" w:hAnsi="Calibri" w:cs="Calibri"/>
                <w:color w:val="000000" w:themeColor="text1"/>
                <w:sz w:val="28"/>
                <w:szCs w:val="28"/>
              </w:rPr>
            </w:pPr>
          </w:p>
          <w:p w14:paraId="635DB218" w14:textId="77777777" w:rsidR="005F1902" w:rsidRPr="00562639" w:rsidRDefault="005F1902" w:rsidP="007A615F">
            <w:pPr>
              <w:rPr>
                <w:rFonts w:ascii="Calibri" w:hAnsi="Calibri" w:cs="Calibri"/>
                <w:color w:val="000000" w:themeColor="text1"/>
                <w:sz w:val="28"/>
                <w:szCs w:val="28"/>
              </w:rPr>
            </w:pPr>
          </w:p>
        </w:tc>
        <w:tc>
          <w:tcPr>
            <w:tcW w:w="2274" w:type="dxa"/>
            <w:shd w:val="clear" w:color="auto" w:fill="FFFFFF" w:themeFill="background1"/>
          </w:tcPr>
          <w:p w14:paraId="1C8632BD"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2</w:t>
            </w:r>
          </w:p>
        </w:tc>
        <w:tc>
          <w:tcPr>
            <w:tcW w:w="2213" w:type="dxa"/>
            <w:shd w:val="clear" w:color="auto" w:fill="FFFFFF" w:themeFill="background1"/>
          </w:tcPr>
          <w:p w14:paraId="63554557"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3</w:t>
            </w:r>
          </w:p>
        </w:tc>
        <w:tc>
          <w:tcPr>
            <w:tcW w:w="2213" w:type="dxa"/>
            <w:shd w:val="clear" w:color="auto" w:fill="FFFFFF" w:themeFill="background1"/>
          </w:tcPr>
          <w:p w14:paraId="5951FBC9"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4</w:t>
            </w:r>
          </w:p>
        </w:tc>
      </w:tr>
      <w:tr w:rsidR="005F1902" w:rsidRPr="00562639" w14:paraId="30ECC5B3" w14:textId="77777777" w:rsidTr="007A615F">
        <w:tc>
          <w:tcPr>
            <w:tcW w:w="9016" w:type="dxa"/>
            <w:gridSpan w:val="4"/>
            <w:shd w:val="clear" w:color="auto" w:fill="DEEAF6" w:themeFill="accent1" w:themeFillTint="33"/>
          </w:tcPr>
          <w:p w14:paraId="4AA82DAB" w14:textId="77777777" w:rsidR="005F1902" w:rsidRPr="00562639" w:rsidRDefault="005F1902" w:rsidP="007A615F">
            <w:pPr>
              <w:jc w:val="center"/>
              <w:rPr>
                <w:rFonts w:ascii="Calibri" w:hAnsi="Calibri" w:cs="Calibri"/>
                <w:color w:val="000000" w:themeColor="text1"/>
                <w:sz w:val="28"/>
                <w:szCs w:val="28"/>
              </w:rPr>
            </w:pPr>
            <w:r w:rsidRPr="00562639">
              <w:rPr>
                <w:rFonts w:ascii="Calibri" w:hAnsi="Calibri" w:cs="Calibri"/>
                <w:b/>
                <w:color w:val="000000" w:themeColor="text1"/>
                <w:sz w:val="28"/>
                <w:szCs w:val="28"/>
              </w:rPr>
              <w:t>Feelings about these consequences</w:t>
            </w:r>
          </w:p>
        </w:tc>
      </w:tr>
      <w:tr w:rsidR="005F1902" w:rsidRPr="00562639" w14:paraId="4C614F76" w14:textId="77777777" w:rsidTr="007A615F">
        <w:tc>
          <w:tcPr>
            <w:tcW w:w="2316" w:type="dxa"/>
            <w:shd w:val="clear" w:color="auto" w:fill="FFFFFF" w:themeFill="background1"/>
          </w:tcPr>
          <w:p w14:paraId="06692FEF"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1</w:t>
            </w:r>
          </w:p>
          <w:p w14:paraId="0C609761" w14:textId="77777777" w:rsidR="005F1902" w:rsidRPr="00562639" w:rsidRDefault="005F1902" w:rsidP="007A615F">
            <w:pPr>
              <w:rPr>
                <w:rFonts w:ascii="Calibri" w:hAnsi="Calibri" w:cs="Calibri"/>
                <w:color w:val="000000" w:themeColor="text1"/>
                <w:sz w:val="28"/>
                <w:szCs w:val="28"/>
              </w:rPr>
            </w:pPr>
          </w:p>
          <w:p w14:paraId="709C1683" w14:textId="77777777" w:rsidR="005F1902" w:rsidRPr="00562639" w:rsidRDefault="005F1902" w:rsidP="007A615F">
            <w:pPr>
              <w:rPr>
                <w:rFonts w:ascii="Calibri" w:hAnsi="Calibri" w:cs="Calibri"/>
                <w:color w:val="000000" w:themeColor="text1"/>
                <w:sz w:val="28"/>
                <w:szCs w:val="28"/>
              </w:rPr>
            </w:pPr>
          </w:p>
          <w:p w14:paraId="2F189B39" w14:textId="77777777" w:rsidR="005F1902" w:rsidRPr="00562639" w:rsidRDefault="005F1902" w:rsidP="007A615F">
            <w:pPr>
              <w:rPr>
                <w:rFonts w:ascii="Calibri" w:hAnsi="Calibri" w:cs="Calibri"/>
                <w:color w:val="000000" w:themeColor="text1"/>
                <w:sz w:val="28"/>
                <w:szCs w:val="28"/>
              </w:rPr>
            </w:pPr>
          </w:p>
          <w:p w14:paraId="5E07A875" w14:textId="77777777" w:rsidR="005F1902" w:rsidRPr="00562639" w:rsidRDefault="005F1902" w:rsidP="007A615F">
            <w:pPr>
              <w:rPr>
                <w:rFonts w:ascii="Calibri" w:hAnsi="Calibri" w:cs="Calibri"/>
                <w:color w:val="000000" w:themeColor="text1"/>
                <w:sz w:val="28"/>
                <w:szCs w:val="28"/>
              </w:rPr>
            </w:pPr>
          </w:p>
          <w:p w14:paraId="66D666AB" w14:textId="77777777" w:rsidR="005F1902" w:rsidRPr="00562639" w:rsidRDefault="005F1902" w:rsidP="007A615F">
            <w:pPr>
              <w:rPr>
                <w:rFonts w:ascii="Calibri" w:hAnsi="Calibri" w:cs="Calibri"/>
                <w:color w:val="000000" w:themeColor="text1"/>
                <w:sz w:val="28"/>
                <w:szCs w:val="28"/>
              </w:rPr>
            </w:pPr>
          </w:p>
        </w:tc>
        <w:tc>
          <w:tcPr>
            <w:tcW w:w="2274" w:type="dxa"/>
            <w:shd w:val="clear" w:color="auto" w:fill="FFFFFF" w:themeFill="background1"/>
          </w:tcPr>
          <w:p w14:paraId="4A2DA9FA"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2</w:t>
            </w:r>
          </w:p>
        </w:tc>
        <w:tc>
          <w:tcPr>
            <w:tcW w:w="2213" w:type="dxa"/>
            <w:shd w:val="clear" w:color="auto" w:fill="FFFFFF" w:themeFill="background1"/>
          </w:tcPr>
          <w:p w14:paraId="54DEBF53"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3</w:t>
            </w:r>
          </w:p>
        </w:tc>
        <w:tc>
          <w:tcPr>
            <w:tcW w:w="2213" w:type="dxa"/>
            <w:shd w:val="clear" w:color="auto" w:fill="FFFFFF" w:themeFill="background1"/>
          </w:tcPr>
          <w:p w14:paraId="005EB563"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4</w:t>
            </w:r>
          </w:p>
        </w:tc>
      </w:tr>
      <w:tr w:rsidR="005F1902" w:rsidRPr="00562639" w14:paraId="303D54AF" w14:textId="77777777" w:rsidTr="007A615F">
        <w:tc>
          <w:tcPr>
            <w:tcW w:w="9016" w:type="dxa"/>
            <w:gridSpan w:val="4"/>
            <w:shd w:val="clear" w:color="auto" w:fill="FFFFFF" w:themeFill="background1"/>
          </w:tcPr>
          <w:p w14:paraId="4C323A0F"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Overall decision:</w:t>
            </w:r>
          </w:p>
          <w:p w14:paraId="3DEA31A8" w14:textId="77777777" w:rsidR="005F1902" w:rsidRPr="00562639" w:rsidRDefault="005F1902" w:rsidP="007A615F">
            <w:pPr>
              <w:rPr>
                <w:rFonts w:ascii="Calibri" w:hAnsi="Calibri" w:cs="Calibri"/>
                <w:color w:val="000000" w:themeColor="text1"/>
                <w:sz w:val="28"/>
                <w:szCs w:val="28"/>
              </w:rPr>
            </w:pPr>
          </w:p>
          <w:p w14:paraId="5C7FDC8F" w14:textId="77777777" w:rsidR="005F1902" w:rsidRPr="00562639" w:rsidRDefault="005F1902" w:rsidP="007A615F">
            <w:pPr>
              <w:rPr>
                <w:rFonts w:ascii="Calibri" w:hAnsi="Calibri" w:cs="Calibri"/>
                <w:color w:val="000000" w:themeColor="text1"/>
                <w:sz w:val="28"/>
                <w:szCs w:val="28"/>
              </w:rPr>
            </w:pPr>
          </w:p>
        </w:tc>
      </w:tr>
      <w:tr w:rsidR="005F1902" w:rsidRPr="00562639" w14:paraId="1CB5FAF1" w14:textId="77777777" w:rsidTr="007A615F">
        <w:tc>
          <w:tcPr>
            <w:tcW w:w="9016" w:type="dxa"/>
            <w:gridSpan w:val="4"/>
            <w:shd w:val="clear" w:color="auto" w:fill="FFFFFF" w:themeFill="background1"/>
          </w:tcPr>
          <w:p w14:paraId="3BE68548" w14:textId="5B1A96DA"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Why is this a healthy choice – that is, one that would prevent or reduce stress</w:t>
            </w:r>
            <w:r w:rsidR="001A35B0" w:rsidRPr="00562639">
              <w:rPr>
                <w:rFonts w:ascii="Calibri" w:hAnsi="Calibri" w:cs="Calibri"/>
                <w:color w:val="000000" w:themeColor="text1"/>
                <w:sz w:val="28"/>
                <w:szCs w:val="28"/>
              </w:rPr>
              <w:t xml:space="preserve"> and enhance wellbeing</w:t>
            </w:r>
            <w:r w:rsidRPr="00562639">
              <w:rPr>
                <w:rFonts w:ascii="Calibri" w:hAnsi="Calibri" w:cs="Calibri"/>
                <w:color w:val="000000" w:themeColor="text1"/>
                <w:sz w:val="28"/>
                <w:szCs w:val="28"/>
              </w:rPr>
              <w:t>?</w:t>
            </w:r>
          </w:p>
          <w:p w14:paraId="1593EE7B" w14:textId="77777777" w:rsidR="005F1902" w:rsidRPr="00562639" w:rsidRDefault="005F1902" w:rsidP="007A615F">
            <w:pPr>
              <w:rPr>
                <w:rFonts w:ascii="Calibri" w:hAnsi="Calibri" w:cs="Calibri"/>
                <w:color w:val="000000" w:themeColor="text1"/>
                <w:sz w:val="28"/>
                <w:szCs w:val="28"/>
              </w:rPr>
            </w:pPr>
          </w:p>
          <w:p w14:paraId="6730978F" w14:textId="77777777" w:rsidR="005F1902" w:rsidRPr="00562639" w:rsidRDefault="005F1902" w:rsidP="007A615F">
            <w:pPr>
              <w:rPr>
                <w:rFonts w:ascii="Calibri" w:hAnsi="Calibri" w:cs="Calibri"/>
                <w:color w:val="000000" w:themeColor="text1"/>
                <w:sz w:val="28"/>
                <w:szCs w:val="28"/>
              </w:rPr>
            </w:pPr>
          </w:p>
          <w:p w14:paraId="4E332F9A" w14:textId="77777777" w:rsidR="005F1902" w:rsidRPr="00562639" w:rsidRDefault="005F1902" w:rsidP="007A615F">
            <w:pPr>
              <w:rPr>
                <w:rFonts w:ascii="Calibri" w:hAnsi="Calibri" w:cs="Calibri"/>
                <w:color w:val="000000" w:themeColor="text1"/>
                <w:sz w:val="28"/>
                <w:szCs w:val="28"/>
              </w:rPr>
            </w:pPr>
          </w:p>
        </w:tc>
      </w:tr>
    </w:tbl>
    <w:p w14:paraId="0C68BAC8" w14:textId="77777777" w:rsidR="005F1902" w:rsidRPr="00562639" w:rsidRDefault="005F1902" w:rsidP="005F1902"/>
    <w:p w14:paraId="28D24C38" w14:textId="77777777" w:rsidR="005F1902" w:rsidRPr="00562639" w:rsidRDefault="005F1902" w:rsidP="005F1902">
      <w:pPr>
        <w:rPr>
          <w:rFonts w:ascii="Calibri" w:hAnsi="Calibri" w:cs="Calibri"/>
          <w:color w:val="0070C0"/>
          <w:sz w:val="18"/>
          <w:szCs w:val="18"/>
        </w:rPr>
      </w:pPr>
      <w:r w:rsidRPr="00562639">
        <w:rPr>
          <w:rFonts w:ascii="Calibri" w:hAnsi="Calibri" w:cs="Calibri"/>
          <w:color w:val="0070C0"/>
          <w:sz w:val="18"/>
          <w:szCs w:val="18"/>
        </w:rPr>
        <w:br w:type="page"/>
      </w:r>
    </w:p>
    <w:p w14:paraId="5425A390" w14:textId="77777777" w:rsidR="00B944D2" w:rsidRDefault="00B944D2" w:rsidP="005F1902">
      <w:pPr>
        <w:spacing w:after="0" w:line="240" w:lineRule="auto"/>
        <w:rPr>
          <w:rFonts w:ascii="Calibri" w:hAnsi="Calibri" w:cs="Calibri"/>
          <w:color w:val="0070C0"/>
          <w:sz w:val="18"/>
          <w:szCs w:val="18"/>
        </w:rPr>
      </w:pPr>
      <w:r w:rsidRPr="00B944D2">
        <w:rPr>
          <w:rFonts w:ascii="Calibri" w:hAnsi="Calibri" w:cs="Calibri"/>
          <w:color w:val="0070C0"/>
          <w:sz w:val="18"/>
          <w:szCs w:val="18"/>
        </w:rPr>
        <w:t>Copy template Activity number 44. Skills for managing stress (3) personal decision making</w:t>
      </w:r>
    </w:p>
    <w:p w14:paraId="1BDA3304" w14:textId="4300AC6B" w:rsidR="005F1902" w:rsidRPr="00562639" w:rsidRDefault="005F1902" w:rsidP="005F1902">
      <w:pPr>
        <w:spacing w:after="0" w:line="240" w:lineRule="auto"/>
        <w:rPr>
          <w:rFonts w:ascii="Calibri" w:hAnsi="Calibri" w:cs="Calibri"/>
          <w:color w:val="0070C0"/>
          <w:sz w:val="36"/>
          <w:szCs w:val="36"/>
        </w:rPr>
      </w:pPr>
      <w:r w:rsidRPr="00562639">
        <w:rPr>
          <w:rFonts w:ascii="Calibri" w:hAnsi="Calibri" w:cs="Calibri"/>
          <w:color w:val="0070C0"/>
          <w:sz w:val="36"/>
          <w:szCs w:val="36"/>
        </w:rPr>
        <w:t xml:space="preserve">Steps to decision making </w:t>
      </w:r>
    </w:p>
    <w:p w14:paraId="1CE3E863" w14:textId="77777777" w:rsidR="005F1902" w:rsidRPr="00562639" w:rsidRDefault="005F1902" w:rsidP="005F1902">
      <w:pPr>
        <w:spacing w:after="0" w:line="240" w:lineRule="auto"/>
        <w:rPr>
          <w:rFonts w:ascii="Calibri" w:hAnsi="Calibri" w:cs="Calibri"/>
          <w:b/>
          <w:color w:val="000000" w:themeColor="text1"/>
        </w:rPr>
      </w:pPr>
    </w:p>
    <w:tbl>
      <w:tblPr>
        <w:tblStyle w:val="TableGrid"/>
        <w:tblW w:w="0" w:type="auto"/>
        <w:shd w:val="clear" w:color="auto" w:fill="D5DCE4" w:themeFill="text2" w:themeFillTint="33"/>
        <w:tblLook w:val="04A0" w:firstRow="1" w:lastRow="0" w:firstColumn="1" w:lastColumn="0" w:noHBand="0" w:noVBand="1"/>
      </w:tblPr>
      <w:tblGrid>
        <w:gridCol w:w="2316"/>
        <w:gridCol w:w="2274"/>
        <w:gridCol w:w="2213"/>
        <w:gridCol w:w="2213"/>
      </w:tblGrid>
      <w:tr w:rsidR="005F1902" w:rsidRPr="00562639" w14:paraId="15D594E5" w14:textId="77777777" w:rsidTr="007A615F">
        <w:tc>
          <w:tcPr>
            <w:tcW w:w="9016" w:type="dxa"/>
            <w:gridSpan w:val="4"/>
            <w:shd w:val="clear" w:color="auto" w:fill="DEEAF6" w:themeFill="accent1" w:themeFillTint="33"/>
          </w:tcPr>
          <w:p w14:paraId="6E56DFD3" w14:textId="1731668D" w:rsidR="005F1902" w:rsidRPr="00562639" w:rsidRDefault="005F1902" w:rsidP="00214F5F">
            <w:pPr>
              <w:rPr>
                <w:rFonts w:ascii="Calibri" w:hAnsi="Calibri" w:cs="Calibri"/>
                <w:color w:val="000000" w:themeColor="text1"/>
              </w:rPr>
            </w:pPr>
            <w:r w:rsidRPr="00562639">
              <w:rPr>
                <w:rFonts w:ascii="Calibri" w:hAnsi="Calibri" w:cs="Calibri"/>
                <w:b/>
                <w:color w:val="000000" w:themeColor="text1"/>
              </w:rPr>
              <w:t>Situation:  A student is overly committed.</w:t>
            </w:r>
            <w:r w:rsidRPr="00562639">
              <w:rPr>
                <w:rFonts w:ascii="Calibri" w:hAnsi="Calibri" w:cs="Calibri"/>
                <w:color w:val="000000" w:themeColor="text1"/>
              </w:rPr>
              <w:t xml:space="preserve"> S/he has 3 internal assessments due over the next two weeks and hasn’t started any of the assignments. The trials for winter sport OR rehearsals for the school production are on at the same time. Their best friend’s birthday party is this weekend and they have invited all of their friends to stay over which would take up the whole weekend. Also grandma and grandad have their 50</w:t>
            </w:r>
            <w:r w:rsidRPr="00562639">
              <w:rPr>
                <w:rFonts w:ascii="Calibri" w:hAnsi="Calibri" w:cs="Calibri"/>
                <w:color w:val="000000" w:themeColor="text1"/>
                <w:vertAlign w:val="superscript"/>
              </w:rPr>
              <w:t>th</w:t>
            </w:r>
            <w:r w:rsidRPr="00562639">
              <w:rPr>
                <w:rFonts w:ascii="Calibri" w:hAnsi="Calibri" w:cs="Calibri"/>
                <w:color w:val="000000" w:themeColor="text1"/>
              </w:rPr>
              <w:t xml:space="preserve"> wedding anniversary the following weekend and it’s expected all the grandchildren will be there. Months ago tickets were bought for a music concert to see a favourite band touring NZ and this is the</w:t>
            </w:r>
            <w:r w:rsidR="00214F5F" w:rsidRPr="00562639">
              <w:rPr>
                <w:rFonts w:ascii="Calibri" w:hAnsi="Calibri" w:cs="Calibri"/>
                <w:color w:val="000000" w:themeColor="text1"/>
              </w:rPr>
              <w:t xml:space="preserve"> day before </w:t>
            </w:r>
            <w:r w:rsidR="00344E40" w:rsidRPr="00562639">
              <w:rPr>
                <w:rFonts w:ascii="Calibri" w:hAnsi="Calibri" w:cs="Calibri"/>
                <w:color w:val="000000" w:themeColor="text1"/>
              </w:rPr>
              <w:t xml:space="preserve">the </w:t>
            </w:r>
            <w:r w:rsidR="00214F5F" w:rsidRPr="00562639">
              <w:rPr>
                <w:rFonts w:ascii="Calibri" w:hAnsi="Calibri" w:cs="Calibri"/>
                <w:color w:val="000000" w:themeColor="text1"/>
              </w:rPr>
              <w:t xml:space="preserve">anniversary party. </w:t>
            </w:r>
            <w:r w:rsidRPr="00562639">
              <w:rPr>
                <w:rFonts w:ascii="Calibri" w:hAnsi="Calibri" w:cs="Calibri"/>
                <w:color w:val="000000" w:themeColor="text1"/>
              </w:rPr>
              <w:t xml:space="preserve">On top of that, another friend is experiencing some family problems and is relying on the student for support, and often comes around after school and wants to talk about it. </w:t>
            </w:r>
            <w:r w:rsidRPr="00562639">
              <w:rPr>
                <w:rFonts w:ascii="Calibri" w:hAnsi="Calibri" w:cs="Calibri"/>
                <w:i/>
                <w:color w:val="000000" w:themeColor="text1"/>
              </w:rPr>
              <w:t>What will the student prioritise?</w:t>
            </w:r>
            <w:r w:rsidRPr="00562639">
              <w:rPr>
                <w:rFonts w:ascii="Calibri" w:hAnsi="Calibri" w:cs="Calibri"/>
                <w:color w:val="000000" w:themeColor="text1"/>
              </w:rPr>
              <w:t xml:space="preserve"> </w:t>
            </w:r>
          </w:p>
        </w:tc>
      </w:tr>
      <w:tr w:rsidR="005F1902" w:rsidRPr="00562639" w14:paraId="36E4817B" w14:textId="77777777" w:rsidTr="007A615F">
        <w:tc>
          <w:tcPr>
            <w:tcW w:w="9016" w:type="dxa"/>
            <w:gridSpan w:val="4"/>
            <w:shd w:val="clear" w:color="auto" w:fill="DEEAF6" w:themeFill="accent1" w:themeFillTint="33"/>
          </w:tcPr>
          <w:p w14:paraId="3DBDD6C1" w14:textId="77777777" w:rsidR="005F1902" w:rsidRPr="00562639" w:rsidRDefault="005F1902" w:rsidP="007A615F">
            <w:pPr>
              <w:jc w:val="center"/>
              <w:rPr>
                <w:rFonts w:ascii="Calibri" w:hAnsi="Calibri" w:cs="Calibri"/>
                <w:b/>
                <w:color w:val="000000" w:themeColor="text1"/>
                <w:sz w:val="28"/>
                <w:szCs w:val="28"/>
              </w:rPr>
            </w:pPr>
            <w:r w:rsidRPr="00562639">
              <w:rPr>
                <w:rFonts w:ascii="Calibri" w:hAnsi="Calibri" w:cs="Calibri"/>
                <w:b/>
                <w:color w:val="000000" w:themeColor="text1"/>
                <w:sz w:val="28"/>
                <w:szCs w:val="28"/>
              </w:rPr>
              <w:t xml:space="preserve">The options or choices the person has in this situation </w:t>
            </w:r>
          </w:p>
        </w:tc>
      </w:tr>
      <w:tr w:rsidR="005F1902" w:rsidRPr="00562639" w14:paraId="1B260626" w14:textId="77777777" w:rsidTr="007A615F">
        <w:tc>
          <w:tcPr>
            <w:tcW w:w="2316" w:type="dxa"/>
            <w:shd w:val="clear" w:color="auto" w:fill="FFFFFF" w:themeFill="background1"/>
          </w:tcPr>
          <w:p w14:paraId="77481D94"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1</w:t>
            </w:r>
          </w:p>
          <w:p w14:paraId="24A3A510" w14:textId="77777777" w:rsidR="005F1902" w:rsidRPr="00562639" w:rsidRDefault="005F1902" w:rsidP="007A615F">
            <w:pPr>
              <w:rPr>
                <w:rFonts w:ascii="Calibri" w:hAnsi="Calibri" w:cs="Calibri"/>
                <w:color w:val="000000" w:themeColor="text1"/>
                <w:sz w:val="28"/>
                <w:szCs w:val="28"/>
              </w:rPr>
            </w:pPr>
          </w:p>
          <w:p w14:paraId="350018AD" w14:textId="77777777" w:rsidR="005F1902" w:rsidRPr="00562639" w:rsidRDefault="005F1902" w:rsidP="007A615F">
            <w:pPr>
              <w:rPr>
                <w:rFonts w:ascii="Calibri" w:hAnsi="Calibri" w:cs="Calibri"/>
                <w:color w:val="000000" w:themeColor="text1"/>
                <w:sz w:val="28"/>
                <w:szCs w:val="28"/>
              </w:rPr>
            </w:pPr>
          </w:p>
          <w:p w14:paraId="5FBF71B9" w14:textId="77777777" w:rsidR="005F1902" w:rsidRPr="00562639" w:rsidRDefault="005F1902" w:rsidP="007A615F">
            <w:pPr>
              <w:rPr>
                <w:rFonts w:ascii="Calibri" w:hAnsi="Calibri" w:cs="Calibri"/>
                <w:color w:val="000000" w:themeColor="text1"/>
                <w:sz w:val="28"/>
                <w:szCs w:val="28"/>
              </w:rPr>
            </w:pPr>
          </w:p>
          <w:p w14:paraId="4E7AADFB" w14:textId="77777777" w:rsidR="005F1902" w:rsidRPr="00562639" w:rsidRDefault="005F1902" w:rsidP="007A615F">
            <w:pPr>
              <w:rPr>
                <w:rFonts w:ascii="Calibri" w:hAnsi="Calibri" w:cs="Calibri"/>
                <w:color w:val="000000" w:themeColor="text1"/>
                <w:sz w:val="28"/>
                <w:szCs w:val="28"/>
              </w:rPr>
            </w:pPr>
          </w:p>
          <w:p w14:paraId="537165FA" w14:textId="77777777" w:rsidR="005F1902" w:rsidRPr="00562639" w:rsidRDefault="005F1902" w:rsidP="007A615F">
            <w:pPr>
              <w:rPr>
                <w:rFonts w:ascii="Calibri" w:hAnsi="Calibri" w:cs="Calibri"/>
                <w:color w:val="000000" w:themeColor="text1"/>
                <w:sz w:val="28"/>
                <w:szCs w:val="28"/>
              </w:rPr>
            </w:pPr>
          </w:p>
          <w:p w14:paraId="406201F6" w14:textId="77777777" w:rsidR="005F1902" w:rsidRPr="00562639" w:rsidRDefault="005F1902" w:rsidP="007A615F">
            <w:pPr>
              <w:rPr>
                <w:rFonts w:ascii="Calibri" w:hAnsi="Calibri" w:cs="Calibri"/>
                <w:color w:val="000000" w:themeColor="text1"/>
                <w:sz w:val="28"/>
                <w:szCs w:val="28"/>
              </w:rPr>
            </w:pPr>
          </w:p>
        </w:tc>
        <w:tc>
          <w:tcPr>
            <w:tcW w:w="2274" w:type="dxa"/>
            <w:shd w:val="clear" w:color="auto" w:fill="FFFFFF" w:themeFill="background1"/>
          </w:tcPr>
          <w:p w14:paraId="0AF2018D"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2</w:t>
            </w:r>
          </w:p>
        </w:tc>
        <w:tc>
          <w:tcPr>
            <w:tcW w:w="2213" w:type="dxa"/>
            <w:shd w:val="clear" w:color="auto" w:fill="FFFFFF" w:themeFill="background1"/>
          </w:tcPr>
          <w:p w14:paraId="01324722"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3</w:t>
            </w:r>
          </w:p>
        </w:tc>
        <w:tc>
          <w:tcPr>
            <w:tcW w:w="2213" w:type="dxa"/>
            <w:shd w:val="clear" w:color="auto" w:fill="FFFFFF" w:themeFill="background1"/>
          </w:tcPr>
          <w:p w14:paraId="00DF8CB7"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4</w:t>
            </w:r>
          </w:p>
        </w:tc>
      </w:tr>
      <w:tr w:rsidR="005F1902" w:rsidRPr="00562639" w14:paraId="0D97A784" w14:textId="77777777" w:rsidTr="007A615F">
        <w:tc>
          <w:tcPr>
            <w:tcW w:w="9016" w:type="dxa"/>
            <w:gridSpan w:val="4"/>
            <w:shd w:val="clear" w:color="auto" w:fill="DEEAF6" w:themeFill="accent1" w:themeFillTint="33"/>
          </w:tcPr>
          <w:p w14:paraId="1CC6B197" w14:textId="77777777" w:rsidR="005F1902" w:rsidRPr="00562639" w:rsidRDefault="005F1902" w:rsidP="007A615F">
            <w:pPr>
              <w:jc w:val="center"/>
              <w:rPr>
                <w:rFonts w:ascii="Calibri" w:hAnsi="Calibri" w:cs="Calibri"/>
                <w:b/>
                <w:color w:val="000000" w:themeColor="text1"/>
                <w:sz w:val="28"/>
                <w:szCs w:val="28"/>
              </w:rPr>
            </w:pPr>
            <w:r w:rsidRPr="00562639">
              <w:rPr>
                <w:rFonts w:ascii="Calibri" w:hAnsi="Calibri" w:cs="Calibri"/>
                <w:b/>
                <w:color w:val="000000" w:themeColor="text1"/>
                <w:sz w:val="28"/>
                <w:szCs w:val="28"/>
              </w:rPr>
              <w:t>Consequences of these choices</w:t>
            </w:r>
          </w:p>
        </w:tc>
      </w:tr>
      <w:tr w:rsidR="005F1902" w:rsidRPr="00562639" w14:paraId="69493340" w14:textId="77777777" w:rsidTr="007A615F">
        <w:tc>
          <w:tcPr>
            <w:tcW w:w="2316" w:type="dxa"/>
            <w:shd w:val="clear" w:color="auto" w:fill="FFFFFF" w:themeFill="background1"/>
          </w:tcPr>
          <w:p w14:paraId="0E0230E2"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1</w:t>
            </w:r>
          </w:p>
          <w:p w14:paraId="051A1999" w14:textId="77777777" w:rsidR="005F1902" w:rsidRPr="00562639" w:rsidRDefault="005F1902" w:rsidP="007A615F">
            <w:pPr>
              <w:rPr>
                <w:rFonts w:ascii="Calibri" w:hAnsi="Calibri" w:cs="Calibri"/>
                <w:color w:val="000000" w:themeColor="text1"/>
                <w:sz w:val="28"/>
                <w:szCs w:val="28"/>
              </w:rPr>
            </w:pPr>
          </w:p>
          <w:p w14:paraId="5554A2FD" w14:textId="77777777" w:rsidR="005F1902" w:rsidRPr="00562639" w:rsidRDefault="005F1902" w:rsidP="007A615F">
            <w:pPr>
              <w:rPr>
                <w:rFonts w:ascii="Calibri" w:hAnsi="Calibri" w:cs="Calibri"/>
                <w:color w:val="000000" w:themeColor="text1"/>
                <w:sz w:val="28"/>
                <w:szCs w:val="28"/>
              </w:rPr>
            </w:pPr>
          </w:p>
          <w:p w14:paraId="2AFDA009" w14:textId="77777777" w:rsidR="005F1902" w:rsidRPr="00562639" w:rsidRDefault="005F1902" w:rsidP="007A615F">
            <w:pPr>
              <w:rPr>
                <w:rFonts w:ascii="Calibri" w:hAnsi="Calibri" w:cs="Calibri"/>
                <w:color w:val="000000" w:themeColor="text1"/>
                <w:sz w:val="28"/>
                <w:szCs w:val="28"/>
              </w:rPr>
            </w:pPr>
          </w:p>
          <w:p w14:paraId="5EF14C70" w14:textId="77777777" w:rsidR="005F1902" w:rsidRPr="00562639" w:rsidRDefault="005F1902" w:rsidP="007A615F">
            <w:pPr>
              <w:rPr>
                <w:rFonts w:ascii="Calibri" w:hAnsi="Calibri" w:cs="Calibri"/>
                <w:color w:val="000000" w:themeColor="text1"/>
                <w:sz w:val="28"/>
                <w:szCs w:val="28"/>
              </w:rPr>
            </w:pPr>
          </w:p>
          <w:p w14:paraId="6A0E565A" w14:textId="77777777" w:rsidR="005F1902" w:rsidRPr="00562639" w:rsidRDefault="005F1902" w:rsidP="007A615F">
            <w:pPr>
              <w:rPr>
                <w:rFonts w:ascii="Calibri" w:hAnsi="Calibri" w:cs="Calibri"/>
                <w:color w:val="000000" w:themeColor="text1"/>
                <w:sz w:val="28"/>
                <w:szCs w:val="28"/>
              </w:rPr>
            </w:pPr>
          </w:p>
        </w:tc>
        <w:tc>
          <w:tcPr>
            <w:tcW w:w="2274" w:type="dxa"/>
            <w:shd w:val="clear" w:color="auto" w:fill="FFFFFF" w:themeFill="background1"/>
          </w:tcPr>
          <w:p w14:paraId="4313A997"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2</w:t>
            </w:r>
          </w:p>
        </w:tc>
        <w:tc>
          <w:tcPr>
            <w:tcW w:w="2213" w:type="dxa"/>
            <w:shd w:val="clear" w:color="auto" w:fill="FFFFFF" w:themeFill="background1"/>
          </w:tcPr>
          <w:p w14:paraId="645DD919"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3</w:t>
            </w:r>
          </w:p>
        </w:tc>
        <w:tc>
          <w:tcPr>
            <w:tcW w:w="2213" w:type="dxa"/>
            <w:shd w:val="clear" w:color="auto" w:fill="FFFFFF" w:themeFill="background1"/>
          </w:tcPr>
          <w:p w14:paraId="7F5E8CB7"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4</w:t>
            </w:r>
          </w:p>
        </w:tc>
      </w:tr>
      <w:tr w:rsidR="005F1902" w:rsidRPr="00562639" w14:paraId="0DF1646C" w14:textId="77777777" w:rsidTr="007A615F">
        <w:tc>
          <w:tcPr>
            <w:tcW w:w="9016" w:type="dxa"/>
            <w:gridSpan w:val="4"/>
            <w:shd w:val="clear" w:color="auto" w:fill="DEEAF6" w:themeFill="accent1" w:themeFillTint="33"/>
          </w:tcPr>
          <w:p w14:paraId="3840184F" w14:textId="77777777" w:rsidR="005F1902" w:rsidRPr="00562639" w:rsidRDefault="005F1902" w:rsidP="007A615F">
            <w:pPr>
              <w:jc w:val="center"/>
              <w:rPr>
                <w:rFonts w:ascii="Calibri" w:hAnsi="Calibri" w:cs="Calibri"/>
                <w:color w:val="000000" w:themeColor="text1"/>
                <w:sz w:val="28"/>
                <w:szCs w:val="28"/>
              </w:rPr>
            </w:pPr>
            <w:r w:rsidRPr="00562639">
              <w:rPr>
                <w:rFonts w:ascii="Calibri" w:hAnsi="Calibri" w:cs="Calibri"/>
                <w:b/>
                <w:color w:val="000000" w:themeColor="text1"/>
                <w:sz w:val="28"/>
                <w:szCs w:val="28"/>
              </w:rPr>
              <w:t>Feelings about these consequences</w:t>
            </w:r>
          </w:p>
        </w:tc>
      </w:tr>
      <w:tr w:rsidR="005F1902" w:rsidRPr="00562639" w14:paraId="0469715F" w14:textId="77777777" w:rsidTr="007A615F">
        <w:tc>
          <w:tcPr>
            <w:tcW w:w="2316" w:type="dxa"/>
            <w:shd w:val="clear" w:color="auto" w:fill="FFFFFF" w:themeFill="background1"/>
          </w:tcPr>
          <w:p w14:paraId="00A62EEC"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1</w:t>
            </w:r>
          </w:p>
          <w:p w14:paraId="0262C33E" w14:textId="77777777" w:rsidR="005F1902" w:rsidRPr="00562639" w:rsidRDefault="005F1902" w:rsidP="007A615F">
            <w:pPr>
              <w:rPr>
                <w:rFonts w:ascii="Calibri" w:hAnsi="Calibri" w:cs="Calibri"/>
                <w:color w:val="000000" w:themeColor="text1"/>
                <w:sz w:val="28"/>
                <w:szCs w:val="28"/>
              </w:rPr>
            </w:pPr>
          </w:p>
          <w:p w14:paraId="21E8DB26" w14:textId="77777777" w:rsidR="005F1902" w:rsidRPr="00562639" w:rsidRDefault="005F1902" w:rsidP="007A615F">
            <w:pPr>
              <w:rPr>
                <w:rFonts w:ascii="Calibri" w:hAnsi="Calibri" w:cs="Calibri"/>
                <w:color w:val="000000" w:themeColor="text1"/>
                <w:sz w:val="28"/>
                <w:szCs w:val="28"/>
              </w:rPr>
            </w:pPr>
          </w:p>
          <w:p w14:paraId="7D2BF390" w14:textId="77777777" w:rsidR="005F1902" w:rsidRPr="00562639" w:rsidRDefault="005F1902" w:rsidP="007A615F">
            <w:pPr>
              <w:rPr>
                <w:rFonts w:ascii="Calibri" w:hAnsi="Calibri" w:cs="Calibri"/>
                <w:color w:val="000000" w:themeColor="text1"/>
                <w:sz w:val="28"/>
                <w:szCs w:val="28"/>
              </w:rPr>
            </w:pPr>
          </w:p>
          <w:p w14:paraId="1A2BDA0E" w14:textId="77777777" w:rsidR="005F1902" w:rsidRPr="00562639" w:rsidRDefault="005F1902" w:rsidP="007A615F">
            <w:pPr>
              <w:rPr>
                <w:rFonts w:ascii="Calibri" w:hAnsi="Calibri" w:cs="Calibri"/>
                <w:color w:val="000000" w:themeColor="text1"/>
                <w:sz w:val="28"/>
                <w:szCs w:val="28"/>
              </w:rPr>
            </w:pPr>
          </w:p>
          <w:p w14:paraId="1F591B30" w14:textId="77777777" w:rsidR="005F1902" w:rsidRPr="00562639" w:rsidRDefault="005F1902" w:rsidP="007A615F">
            <w:pPr>
              <w:rPr>
                <w:rFonts w:ascii="Calibri" w:hAnsi="Calibri" w:cs="Calibri"/>
                <w:color w:val="000000" w:themeColor="text1"/>
                <w:sz w:val="28"/>
                <w:szCs w:val="28"/>
              </w:rPr>
            </w:pPr>
          </w:p>
        </w:tc>
        <w:tc>
          <w:tcPr>
            <w:tcW w:w="2274" w:type="dxa"/>
            <w:shd w:val="clear" w:color="auto" w:fill="FFFFFF" w:themeFill="background1"/>
          </w:tcPr>
          <w:p w14:paraId="3874BA95"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2</w:t>
            </w:r>
          </w:p>
        </w:tc>
        <w:tc>
          <w:tcPr>
            <w:tcW w:w="2213" w:type="dxa"/>
            <w:shd w:val="clear" w:color="auto" w:fill="FFFFFF" w:themeFill="background1"/>
          </w:tcPr>
          <w:p w14:paraId="7126BE2B"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3</w:t>
            </w:r>
          </w:p>
        </w:tc>
        <w:tc>
          <w:tcPr>
            <w:tcW w:w="2213" w:type="dxa"/>
            <w:shd w:val="clear" w:color="auto" w:fill="FFFFFF" w:themeFill="background1"/>
          </w:tcPr>
          <w:p w14:paraId="765A61DE"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4</w:t>
            </w:r>
          </w:p>
        </w:tc>
      </w:tr>
      <w:tr w:rsidR="005F1902" w:rsidRPr="00562639" w14:paraId="310E9224" w14:textId="77777777" w:rsidTr="007A615F">
        <w:tc>
          <w:tcPr>
            <w:tcW w:w="9016" w:type="dxa"/>
            <w:gridSpan w:val="4"/>
            <w:shd w:val="clear" w:color="auto" w:fill="FFFFFF" w:themeFill="background1"/>
          </w:tcPr>
          <w:p w14:paraId="5C2EF664"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Overall decision:</w:t>
            </w:r>
          </w:p>
          <w:p w14:paraId="10AF52F7" w14:textId="77777777" w:rsidR="005F1902" w:rsidRPr="00562639" w:rsidRDefault="005F1902" w:rsidP="007A615F">
            <w:pPr>
              <w:rPr>
                <w:rFonts w:ascii="Calibri" w:hAnsi="Calibri" w:cs="Calibri"/>
                <w:color w:val="000000" w:themeColor="text1"/>
                <w:sz w:val="28"/>
                <w:szCs w:val="28"/>
              </w:rPr>
            </w:pPr>
          </w:p>
        </w:tc>
      </w:tr>
      <w:tr w:rsidR="005F1902" w:rsidRPr="00562639" w14:paraId="1FF98FEE" w14:textId="77777777" w:rsidTr="007A615F">
        <w:tc>
          <w:tcPr>
            <w:tcW w:w="9016" w:type="dxa"/>
            <w:gridSpan w:val="4"/>
            <w:shd w:val="clear" w:color="auto" w:fill="FFFFFF" w:themeFill="background1"/>
          </w:tcPr>
          <w:p w14:paraId="170942B3" w14:textId="2619FFD0"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Why is this a healthy choice – that is, one that would prevent or reduce stress</w:t>
            </w:r>
            <w:r w:rsidR="001A35B0" w:rsidRPr="00562639">
              <w:rPr>
                <w:rFonts w:ascii="Calibri" w:hAnsi="Calibri" w:cs="Calibri"/>
                <w:color w:val="000000" w:themeColor="text1"/>
                <w:sz w:val="28"/>
                <w:szCs w:val="28"/>
              </w:rPr>
              <w:t xml:space="preserve"> and enhance wellbeing</w:t>
            </w:r>
            <w:r w:rsidRPr="00562639">
              <w:rPr>
                <w:rFonts w:ascii="Calibri" w:hAnsi="Calibri" w:cs="Calibri"/>
                <w:color w:val="000000" w:themeColor="text1"/>
                <w:sz w:val="28"/>
                <w:szCs w:val="28"/>
              </w:rPr>
              <w:t>?</w:t>
            </w:r>
          </w:p>
          <w:p w14:paraId="59509BC7" w14:textId="77777777" w:rsidR="005F1902" w:rsidRPr="00562639" w:rsidRDefault="005F1902" w:rsidP="007A615F">
            <w:pPr>
              <w:rPr>
                <w:rFonts w:ascii="Calibri" w:hAnsi="Calibri" w:cs="Calibri"/>
                <w:color w:val="000000" w:themeColor="text1"/>
                <w:sz w:val="28"/>
                <w:szCs w:val="28"/>
              </w:rPr>
            </w:pPr>
          </w:p>
          <w:p w14:paraId="0474F777" w14:textId="77777777" w:rsidR="005F1902" w:rsidRPr="00562639" w:rsidRDefault="005F1902" w:rsidP="007A615F">
            <w:pPr>
              <w:rPr>
                <w:rFonts w:ascii="Calibri" w:hAnsi="Calibri" w:cs="Calibri"/>
                <w:color w:val="000000" w:themeColor="text1"/>
                <w:sz w:val="28"/>
                <w:szCs w:val="28"/>
              </w:rPr>
            </w:pPr>
          </w:p>
          <w:p w14:paraId="16463F5D" w14:textId="77777777" w:rsidR="005F1902" w:rsidRPr="00562639" w:rsidRDefault="005F1902" w:rsidP="007A615F">
            <w:pPr>
              <w:rPr>
                <w:rFonts w:ascii="Calibri" w:hAnsi="Calibri" w:cs="Calibri"/>
                <w:color w:val="000000" w:themeColor="text1"/>
                <w:sz w:val="28"/>
                <w:szCs w:val="28"/>
              </w:rPr>
            </w:pPr>
          </w:p>
        </w:tc>
      </w:tr>
    </w:tbl>
    <w:p w14:paraId="44135954" w14:textId="77777777" w:rsidR="0038702E" w:rsidRPr="00562639" w:rsidRDefault="0038702E">
      <w:r w:rsidRPr="00562639">
        <w:br w:type="page"/>
      </w:r>
    </w:p>
    <w:p w14:paraId="274AC086" w14:textId="41935B71" w:rsidR="00D301B1" w:rsidRPr="00562639" w:rsidRDefault="00D301B1" w:rsidP="00D301B1">
      <w:pPr>
        <w:spacing w:after="0" w:line="240" w:lineRule="auto"/>
        <w:rPr>
          <w:rFonts w:ascii="Calibri" w:hAnsi="Calibri" w:cs="Calibri"/>
          <w:color w:val="0070C0"/>
          <w:sz w:val="18"/>
          <w:szCs w:val="18"/>
        </w:rPr>
      </w:pPr>
      <w:r w:rsidRPr="00562639">
        <w:rPr>
          <w:rFonts w:ascii="Calibri" w:hAnsi="Calibri" w:cs="Calibri"/>
          <w:color w:val="0070C0"/>
          <w:sz w:val="18"/>
          <w:szCs w:val="18"/>
        </w:rPr>
        <w:t xml:space="preserve">Copy template </w:t>
      </w:r>
      <w:r w:rsidR="00B944D2" w:rsidRPr="00B944D2">
        <w:rPr>
          <w:rFonts w:ascii="Calibri" w:hAnsi="Calibri" w:cs="Calibri"/>
          <w:b/>
          <w:color w:val="0070C0"/>
          <w:sz w:val="18"/>
          <w:szCs w:val="18"/>
        </w:rPr>
        <w:t>Activity number 46.</w:t>
      </w:r>
      <w:r w:rsidR="00B944D2" w:rsidRPr="00B944D2">
        <w:rPr>
          <w:rFonts w:ascii="Calibri" w:hAnsi="Calibri" w:cs="Calibri"/>
          <w:color w:val="0070C0"/>
          <w:sz w:val="18"/>
          <w:szCs w:val="18"/>
        </w:rPr>
        <w:t xml:space="preserve"> Critique of websites, apps, and helping agencies</w:t>
      </w:r>
    </w:p>
    <w:p w14:paraId="79C8A320" w14:textId="77777777" w:rsidR="00D301B1" w:rsidRPr="00562639" w:rsidRDefault="00D301B1" w:rsidP="00D301B1">
      <w:pPr>
        <w:spacing w:after="0" w:line="240" w:lineRule="auto"/>
        <w:rPr>
          <w:rFonts w:ascii="Calibri" w:hAnsi="Calibri" w:cs="Calibri"/>
          <w:color w:val="0070C0"/>
          <w:sz w:val="18"/>
          <w:szCs w:val="18"/>
        </w:rPr>
      </w:pPr>
    </w:p>
    <w:tbl>
      <w:tblPr>
        <w:tblStyle w:val="TableGrid"/>
        <w:tblW w:w="0" w:type="auto"/>
        <w:tblLayout w:type="fixed"/>
        <w:tblLook w:val="04A0" w:firstRow="1" w:lastRow="0" w:firstColumn="1" w:lastColumn="0" w:noHBand="0" w:noVBand="1"/>
      </w:tblPr>
      <w:tblGrid>
        <w:gridCol w:w="3114"/>
        <w:gridCol w:w="1027"/>
        <w:gridCol w:w="1028"/>
        <w:gridCol w:w="1028"/>
        <w:gridCol w:w="886"/>
        <w:gridCol w:w="1933"/>
      </w:tblGrid>
      <w:tr w:rsidR="00D301B1" w:rsidRPr="00562639" w14:paraId="1DC5AD1F" w14:textId="77777777" w:rsidTr="00FD2047">
        <w:tc>
          <w:tcPr>
            <w:tcW w:w="3114" w:type="dxa"/>
            <w:shd w:val="clear" w:color="auto" w:fill="DEEAF6" w:themeFill="accent1" w:themeFillTint="33"/>
          </w:tcPr>
          <w:p w14:paraId="212709A6" w14:textId="77777777" w:rsidR="00D301B1" w:rsidRPr="00562639" w:rsidRDefault="00D301B1" w:rsidP="00FD2047">
            <w:pPr>
              <w:rPr>
                <w:rFonts w:ascii="Calibri" w:hAnsi="Calibri" w:cs="Calibri"/>
              </w:rPr>
            </w:pPr>
            <w:r w:rsidRPr="00562639">
              <w:rPr>
                <w:rFonts w:ascii="Calibri" w:hAnsi="Calibri" w:cs="Calibri"/>
                <w:b/>
              </w:rPr>
              <w:t xml:space="preserve">Name </w:t>
            </w:r>
            <w:r w:rsidRPr="00562639">
              <w:rPr>
                <w:rFonts w:ascii="Calibri" w:hAnsi="Calibri" w:cs="Calibri"/>
              </w:rPr>
              <w:t xml:space="preserve">the website, app or agency </w:t>
            </w:r>
          </w:p>
        </w:tc>
        <w:tc>
          <w:tcPr>
            <w:tcW w:w="5902" w:type="dxa"/>
            <w:gridSpan w:val="5"/>
          </w:tcPr>
          <w:p w14:paraId="71A9E511" w14:textId="77777777" w:rsidR="00D301B1" w:rsidRPr="00562639" w:rsidRDefault="00D301B1" w:rsidP="00FD2047">
            <w:pPr>
              <w:rPr>
                <w:rFonts w:ascii="Calibri" w:hAnsi="Calibri" w:cs="Calibri"/>
              </w:rPr>
            </w:pPr>
          </w:p>
        </w:tc>
      </w:tr>
      <w:tr w:rsidR="00D301B1" w:rsidRPr="00562639" w14:paraId="1ACD8E47" w14:textId="77777777" w:rsidTr="00FD2047">
        <w:tc>
          <w:tcPr>
            <w:tcW w:w="3114" w:type="dxa"/>
            <w:shd w:val="clear" w:color="auto" w:fill="DEEAF6" w:themeFill="accent1" w:themeFillTint="33"/>
          </w:tcPr>
          <w:p w14:paraId="438F4020" w14:textId="77777777" w:rsidR="00D301B1" w:rsidRPr="00562639" w:rsidRDefault="00D301B1" w:rsidP="00FD2047">
            <w:pPr>
              <w:rPr>
                <w:rFonts w:ascii="Calibri" w:hAnsi="Calibri" w:cs="Calibri"/>
              </w:rPr>
            </w:pPr>
            <w:r w:rsidRPr="00562639">
              <w:rPr>
                <w:rFonts w:ascii="Calibri" w:hAnsi="Calibri" w:cs="Calibri"/>
              </w:rPr>
              <w:t xml:space="preserve">What is the main </w:t>
            </w:r>
            <w:r w:rsidRPr="00562639">
              <w:rPr>
                <w:rFonts w:ascii="Calibri" w:hAnsi="Calibri" w:cs="Calibri"/>
                <w:b/>
              </w:rPr>
              <w:t xml:space="preserve">type of support </w:t>
            </w:r>
            <w:r w:rsidRPr="00562639">
              <w:rPr>
                <w:rFonts w:ascii="Calibri" w:hAnsi="Calibri" w:cs="Calibri"/>
              </w:rPr>
              <w:t xml:space="preserve">offered for young people who use this website, app or agency? </w:t>
            </w:r>
          </w:p>
        </w:tc>
        <w:tc>
          <w:tcPr>
            <w:tcW w:w="5902" w:type="dxa"/>
            <w:gridSpan w:val="5"/>
          </w:tcPr>
          <w:p w14:paraId="699BD880" w14:textId="77777777" w:rsidR="00D301B1" w:rsidRPr="00562639" w:rsidRDefault="00D301B1" w:rsidP="00FD2047">
            <w:pPr>
              <w:rPr>
                <w:rFonts w:ascii="Calibri" w:hAnsi="Calibri" w:cs="Calibri"/>
              </w:rPr>
            </w:pPr>
          </w:p>
        </w:tc>
      </w:tr>
      <w:tr w:rsidR="00D301B1" w:rsidRPr="00562639" w14:paraId="299BFB04" w14:textId="77777777" w:rsidTr="00FD2047">
        <w:tc>
          <w:tcPr>
            <w:tcW w:w="3114" w:type="dxa"/>
            <w:shd w:val="clear" w:color="auto" w:fill="DEEAF6" w:themeFill="accent1" w:themeFillTint="33"/>
          </w:tcPr>
          <w:p w14:paraId="5AD80339" w14:textId="75A8DF1E" w:rsidR="00D301B1" w:rsidRPr="00562639" w:rsidRDefault="00D301B1" w:rsidP="00FD2047">
            <w:pPr>
              <w:rPr>
                <w:rFonts w:ascii="Calibri" w:hAnsi="Calibri" w:cs="Calibri"/>
              </w:rPr>
            </w:pPr>
            <w:r w:rsidRPr="00562639">
              <w:rPr>
                <w:rFonts w:ascii="Calibri" w:hAnsi="Calibri" w:cs="Calibri"/>
              </w:rPr>
              <w:t xml:space="preserve">Who is the website, app or agency targeting </w:t>
            </w:r>
            <w:r w:rsidRPr="00562639">
              <w:rPr>
                <w:rFonts w:ascii="Calibri" w:hAnsi="Calibri" w:cs="Calibri"/>
                <w:sz w:val="18"/>
                <w:szCs w:val="18"/>
              </w:rPr>
              <w:t>(all young people, young people of a particular cultural background or ethnicity, sexual or gender identity, or in a particular region, with particular health or wellbeing issues</w:t>
            </w:r>
            <w:r w:rsidR="00993960" w:rsidRPr="00562639">
              <w:rPr>
                <w:rFonts w:ascii="Calibri" w:hAnsi="Calibri" w:cs="Calibri"/>
                <w:sz w:val="18"/>
                <w:szCs w:val="18"/>
              </w:rPr>
              <w:t>,</w:t>
            </w:r>
            <w:r w:rsidRPr="00562639">
              <w:rPr>
                <w:rFonts w:ascii="Calibri" w:hAnsi="Calibri" w:cs="Calibri"/>
                <w:sz w:val="18"/>
                <w:szCs w:val="18"/>
              </w:rPr>
              <w:t xml:space="preserve"> etc)</w:t>
            </w:r>
            <w:r w:rsidR="00986A18" w:rsidRPr="00562639">
              <w:rPr>
                <w:rFonts w:ascii="Calibri" w:hAnsi="Calibri" w:cs="Calibri"/>
                <w:sz w:val="18"/>
                <w:szCs w:val="18"/>
              </w:rPr>
              <w:t>.</w:t>
            </w:r>
            <w:r w:rsidRPr="00562639">
              <w:rPr>
                <w:rFonts w:ascii="Calibri" w:hAnsi="Calibri" w:cs="Calibri"/>
                <w:sz w:val="18"/>
                <w:szCs w:val="18"/>
              </w:rPr>
              <w:t xml:space="preserve"> </w:t>
            </w:r>
          </w:p>
        </w:tc>
        <w:tc>
          <w:tcPr>
            <w:tcW w:w="5902" w:type="dxa"/>
            <w:gridSpan w:val="5"/>
          </w:tcPr>
          <w:p w14:paraId="2C007BD9" w14:textId="77777777" w:rsidR="00D301B1" w:rsidRPr="00562639" w:rsidRDefault="00D301B1" w:rsidP="00FD2047">
            <w:pPr>
              <w:rPr>
                <w:rFonts w:ascii="Calibri" w:hAnsi="Calibri" w:cs="Calibri"/>
              </w:rPr>
            </w:pPr>
          </w:p>
        </w:tc>
      </w:tr>
      <w:tr w:rsidR="00D301B1" w:rsidRPr="00562639" w14:paraId="3071DD79" w14:textId="77777777" w:rsidTr="00FD2047">
        <w:tc>
          <w:tcPr>
            <w:tcW w:w="3114" w:type="dxa"/>
            <w:shd w:val="clear" w:color="auto" w:fill="DEEAF6" w:themeFill="accent1" w:themeFillTint="33"/>
          </w:tcPr>
          <w:p w14:paraId="5FF9915B" w14:textId="77777777" w:rsidR="00D301B1" w:rsidRPr="00562639" w:rsidRDefault="00D301B1" w:rsidP="00FD2047">
            <w:pPr>
              <w:rPr>
                <w:rFonts w:ascii="Calibri" w:hAnsi="Calibri" w:cs="Calibri"/>
              </w:rPr>
            </w:pPr>
            <w:r w:rsidRPr="00562639">
              <w:rPr>
                <w:rFonts w:ascii="Calibri" w:hAnsi="Calibri" w:cs="Calibri"/>
                <w:b/>
              </w:rPr>
              <w:t>URL</w:t>
            </w:r>
            <w:r w:rsidRPr="00562639">
              <w:rPr>
                <w:rFonts w:ascii="Calibri" w:hAnsi="Calibri" w:cs="Calibri"/>
              </w:rPr>
              <w:t xml:space="preserve"> to weblink (website of where to download app) or other contact information </w:t>
            </w:r>
          </w:p>
        </w:tc>
        <w:tc>
          <w:tcPr>
            <w:tcW w:w="5902" w:type="dxa"/>
            <w:gridSpan w:val="5"/>
          </w:tcPr>
          <w:p w14:paraId="044A4626" w14:textId="77777777" w:rsidR="00D301B1" w:rsidRPr="00562639" w:rsidRDefault="00D301B1" w:rsidP="00FD2047">
            <w:pPr>
              <w:rPr>
                <w:rFonts w:ascii="Calibri" w:hAnsi="Calibri" w:cs="Calibri"/>
              </w:rPr>
            </w:pPr>
          </w:p>
        </w:tc>
      </w:tr>
      <w:tr w:rsidR="00D301B1" w:rsidRPr="00562639" w14:paraId="6A0C1F27" w14:textId="77777777" w:rsidTr="00FD2047">
        <w:tc>
          <w:tcPr>
            <w:tcW w:w="3114" w:type="dxa"/>
            <w:vMerge w:val="restart"/>
            <w:shd w:val="clear" w:color="auto" w:fill="DEEAF6" w:themeFill="accent1" w:themeFillTint="33"/>
          </w:tcPr>
          <w:p w14:paraId="1B4A313E" w14:textId="77777777" w:rsidR="00D301B1" w:rsidRPr="00562639" w:rsidRDefault="00D301B1" w:rsidP="00FD2047">
            <w:pPr>
              <w:rPr>
                <w:rFonts w:ascii="Calibri" w:hAnsi="Calibri" w:cs="Calibri"/>
                <w:sz w:val="18"/>
                <w:szCs w:val="18"/>
              </w:rPr>
            </w:pPr>
            <w:r w:rsidRPr="00562639">
              <w:rPr>
                <w:rFonts w:ascii="Calibri" w:hAnsi="Calibri" w:cs="Calibri"/>
                <w:b/>
              </w:rPr>
              <w:t xml:space="preserve">Critique: </w:t>
            </w:r>
            <w:r w:rsidRPr="00562639">
              <w:rPr>
                <w:rFonts w:ascii="Calibri" w:hAnsi="Calibri" w:cs="Calibri"/>
                <w:sz w:val="18"/>
                <w:szCs w:val="18"/>
              </w:rPr>
              <w:t xml:space="preserve">Respond to each statement below by giving the website, app or agency a rating of 1-3. If statement is not applicable use the ’does not apply’ column. Added comments are optional. </w:t>
            </w:r>
          </w:p>
        </w:tc>
        <w:tc>
          <w:tcPr>
            <w:tcW w:w="1027" w:type="dxa"/>
            <w:vMerge w:val="restart"/>
            <w:shd w:val="clear" w:color="auto" w:fill="DEEAF6" w:themeFill="accent1" w:themeFillTint="33"/>
          </w:tcPr>
          <w:p w14:paraId="084FD98A" w14:textId="77777777" w:rsidR="00D301B1" w:rsidRPr="00562639" w:rsidRDefault="00D301B1" w:rsidP="00FD2047">
            <w:pPr>
              <w:rPr>
                <w:rFonts w:ascii="Calibri" w:hAnsi="Calibri" w:cs="Calibri"/>
                <w:sz w:val="18"/>
                <w:szCs w:val="18"/>
              </w:rPr>
            </w:pPr>
            <w:r w:rsidRPr="00562639">
              <w:rPr>
                <w:rFonts w:ascii="Calibri" w:hAnsi="Calibri" w:cs="Calibri"/>
                <w:sz w:val="18"/>
                <w:szCs w:val="18"/>
              </w:rPr>
              <w:t>Does not apply</w:t>
            </w:r>
          </w:p>
        </w:tc>
        <w:tc>
          <w:tcPr>
            <w:tcW w:w="2942" w:type="dxa"/>
            <w:gridSpan w:val="3"/>
            <w:shd w:val="clear" w:color="auto" w:fill="DEEAF6" w:themeFill="accent1" w:themeFillTint="33"/>
          </w:tcPr>
          <w:p w14:paraId="7A593794" w14:textId="77777777" w:rsidR="00D301B1" w:rsidRPr="00562639" w:rsidRDefault="00D301B1" w:rsidP="00FD2047">
            <w:pPr>
              <w:jc w:val="center"/>
              <w:rPr>
                <w:rFonts w:ascii="Calibri" w:hAnsi="Calibri" w:cs="Calibri"/>
                <w:sz w:val="18"/>
                <w:szCs w:val="18"/>
              </w:rPr>
            </w:pPr>
            <w:r w:rsidRPr="00562639">
              <w:rPr>
                <w:rFonts w:ascii="Calibri" w:hAnsi="Calibri" w:cs="Calibri"/>
                <w:sz w:val="18"/>
                <w:szCs w:val="18"/>
              </w:rPr>
              <w:t>Rating</w:t>
            </w:r>
          </w:p>
        </w:tc>
        <w:tc>
          <w:tcPr>
            <w:tcW w:w="1933" w:type="dxa"/>
            <w:shd w:val="clear" w:color="auto" w:fill="DEEAF6" w:themeFill="accent1" w:themeFillTint="33"/>
          </w:tcPr>
          <w:p w14:paraId="4BB62EA9" w14:textId="77777777" w:rsidR="00D301B1" w:rsidRPr="00562639" w:rsidRDefault="00D301B1" w:rsidP="00FD2047">
            <w:pPr>
              <w:rPr>
                <w:rFonts w:ascii="Calibri" w:hAnsi="Calibri" w:cs="Calibri"/>
              </w:rPr>
            </w:pPr>
            <w:r w:rsidRPr="00562639">
              <w:rPr>
                <w:rFonts w:ascii="Calibri" w:hAnsi="Calibri" w:cs="Calibri"/>
              </w:rPr>
              <w:t xml:space="preserve">Comments </w:t>
            </w:r>
          </w:p>
          <w:p w14:paraId="2728FA03" w14:textId="77777777" w:rsidR="00D301B1" w:rsidRPr="00562639" w:rsidRDefault="00D301B1" w:rsidP="00FD2047">
            <w:pPr>
              <w:rPr>
                <w:rFonts w:ascii="Calibri" w:hAnsi="Calibri" w:cs="Calibri"/>
              </w:rPr>
            </w:pPr>
            <w:r w:rsidRPr="00562639">
              <w:rPr>
                <w:rFonts w:ascii="Calibri" w:hAnsi="Calibri" w:cs="Calibri"/>
                <w:sz w:val="18"/>
                <w:szCs w:val="18"/>
              </w:rPr>
              <w:t>e.g why/why not</w:t>
            </w:r>
          </w:p>
        </w:tc>
      </w:tr>
      <w:tr w:rsidR="00D301B1" w:rsidRPr="00562639" w14:paraId="40A92FB3" w14:textId="77777777" w:rsidTr="00E717C6">
        <w:tc>
          <w:tcPr>
            <w:tcW w:w="3114" w:type="dxa"/>
            <w:vMerge/>
            <w:shd w:val="clear" w:color="auto" w:fill="DEEAF6" w:themeFill="accent1" w:themeFillTint="33"/>
          </w:tcPr>
          <w:p w14:paraId="6E1401BE" w14:textId="77777777" w:rsidR="00D301B1" w:rsidRPr="00562639" w:rsidRDefault="00D301B1" w:rsidP="00FD2047">
            <w:pPr>
              <w:rPr>
                <w:rFonts w:ascii="Calibri" w:hAnsi="Calibri" w:cs="Calibri"/>
              </w:rPr>
            </w:pPr>
          </w:p>
        </w:tc>
        <w:tc>
          <w:tcPr>
            <w:tcW w:w="1027" w:type="dxa"/>
            <w:vMerge/>
            <w:shd w:val="clear" w:color="auto" w:fill="DEEAF6" w:themeFill="accent1" w:themeFillTint="33"/>
          </w:tcPr>
          <w:p w14:paraId="1093C96B" w14:textId="77777777" w:rsidR="00D301B1" w:rsidRPr="00562639" w:rsidRDefault="00D301B1" w:rsidP="00FD2047">
            <w:pPr>
              <w:rPr>
                <w:rFonts w:ascii="Calibri" w:hAnsi="Calibri" w:cs="Calibri"/>
                <w:sz w:val="18"/>
                <w:szCs w:val="18"/>
              </w:rPr>
            </w:pPr>
          </w:p>
        </w:tc>
        <w:tc>
          <w:tcPr>
            <w:tcW w:w="1028" w:type="dxa"/>
            <w:shd w:val="clear" w:color="auto" w:fill="DEEAF6" w:themeFill="accent1" w:themeFillTint="33"/>
          </w:tcPr>
          <w:p w14:paraId="10A2B6DC" w14:textId="77777777" w:rsidR="00D301B1" w:rsidRPr="00562639" w:rsidRDefault="00D301B1" w:rsidP="00FD2047">
            <w:pPr>
              <w:rPr>
                <w:rFonts w:ascii="Calibri" w:hAnsi="Calibri" w:cs="Calibri"/>
                <w:sz w:val="18"/>
                <w:szCs w:val="18"/>
              </w:rPr>
            </w:pPr>
            <w:r w:rsidRPr="00562639">
              <w:rPr>
                <w:rFonts w:ascii="Calibri" w:hAnsi="Calibri" w:cs="Calibri"/>
                <w:sz w:val="18"/>
                <w:szCs w:val="18"/>
              </w:rPr>
              <w:t>1.  No/ can’t say from info provided</w:t>
            </w:r>
          </w:p>
        </w:tc>
        <w:tc>
          <w:tcPr>
            <w:tcW w:w="1028" w:type="dxa"/>
            <w:shd w:val="clear" w:color="auto" w:fill="DEEAF6" w:themeFill="accent1" w:themeFillTint="33"/>
          </w:tcPr>
          <w:p w14:paraId="4D4DD71C" w14:textId="77777777" w:rsidR="00D301B1" w:rsidRPr="00562639" w:rsidRDefault="00D301B1" w:rsidP="00FD2047">
            <w:pPr>
              <w:rPr>
                <w:rFonts w:ascii="Calibri" w:hAnsi="Calibri" w:cs="Calibri"/>
                <w:sz w:val="18"/>
                <w:szCs w:val="18"/>
              </w:rPr>
            </w:pPr>
            <w:r w:rsidRPr="00562639">
              <w:rPr>
                <w:rFonts w:ascii="Calibri" w:hAnsi="Calibri" w:cs="Calibri"/>
                <w:sz w:val="18"/>
                <w:szCs w:val="18"/>
              </w:rPr>
              <w:t xml:space="preserve">2. Some/ partly </w:t>
            </w:r>
          </w:p>
        </w:tc>
        <w:tc>
          <w:tcPr>
            <w:tcW w:w="886" w:type="dxa"/>
            <w:shd w:val="clear" w:color="auto" w:fill="DEEAF6" w:themeFill="accent1" w:themeFillTint="33"/>
          </w:tcPr>
          <w:p w14:paraId="3E42280F" w14:textId="77777777" w:rsidR="00D301B1" w:rsidRPr="00562639" w:rsidRDefault="00D301B1" w:rsidP="00FD2047">
            <w:pPr>
              <w:rPr>
                <w:rFonts w:ascii="Calibri" w:hAnsi="Calibri" w:cs="Calibri"/>
                <w:sz w:val="18"/>
                <w:szCs w:val="18"/>
              </w:rPr>
            </w:pPr>
            <w:r w:rsidRPr="00562639">
              <w:rPr>
                <w:rFonts w:ascii="Calibri" w:hAnsi="Calibri" w:cs="Calibri"/>
                <w:sz w:val="18"/>
                <w:szCs w:val="18"/>
              </w:rPr>
              <w:t xml:space="preserve">3.  Yes </w:t>
            </w:r>
          </w:p>
        </w:tc>
        <w:tc>
          <w:tcPr>
            <w:tcW w:w="1933" w:type="dxa"/>
            <w:shd w:val="clear" w:color="auto" w:fill="DEEAF6" w:themeFill="accent1" w:themeFillTint="33"/>
          </w:tcPr>
          <w:p w14:paraId="0B07ADF4" w14:textId="77777777" w:rsidR="00D301B1" w:rsidRPr="00562639" w:rsidRDefault="00D301B1" w:rsidP="00FD2047">
            <w:pPr>
              <w:rPr>
                <w:rFonts w:ascii="Calibri" w:hAnsi="Calibri" w:cs="Calibri"/>
              </w:rPr>
            </w:pPr>
          </w:p>
        </w:tc>
      </w:tr>
      <w:tr w:rsidR="00D301B1" w:rsidRPr="00562639" w14:paraId="217E3FDF" w14:textId="77777777" w:rsidTr="00FD2047">
        <w:tc>
          <w:tcPr>
            <w:tcW w:w="3114" w:type="dxa"/>
            <w:shd w:val="clear" w:color="auto" w:fill="DEEAF6" w:themeFill="accent1" w:themeFillTint="33"/>
          </w:tcPr>
          <w:p w14:paraId="3597B980" w14:textId="65E757E6" w:rsidR="00D301B1" w:rsidRPr="00562639" w:rsidRDefault="0054108B" w:rsidP="0054108B">
            <w:pPr>
              <w:pStyle w:val="ListParagraph"/>
              <w:numPr>
                <w:ilvl w:val="0"/>
                <w:numId w:val="67"/>
              </w:numPr>
              <w:ind w:left="454" w:hanging="425"/>
              <w:rPr>
                <w:rFonts w:ascii="Calibri" w:hAnsi="Calibri" w:cs="Calibri"/>
              </w:rPr>
            </w:pPr>
            <w:r w:rsidRPr="00562639">
              <w:rPr>
                <w:rFonts w:ascii="Calibri" w:hAnsi="Calibri" w:cs="Calibri"/>
              </w:rPr>
              <w:t xml:space="preserve">Is it </w:t>
            </w:r>
            <w:r w:rsidR="00D301B1" w:rsidRPr="00562639">
              <w:rPr>
                <w:rFonts w:ascii="Calibri" w:hAnsi="Calibri" w:cs="Calibri"/>
              </w:rPr>
              <w:t>easy to find the website or app?</w:t>
            </w:r>
          </w:p>
        </w:tc>
        <w:tc>
          <w:tcPr>
            <w:tcW w:w="1027" w:type="dxa"/>
          </w:tcPr>
          <w:p w14:paraId="18B42451" w14:textId="77777777" w:rsidR="00D301B1" w:rsidRPr="00562639" w:rsidRDefault="00D301B1" w:rsidP="00FD2047">
            <w:pPr>
              <w:rPr>
                <w:rFonts w:ascii="Calibri" w:hAnsi="Calibri" w:cs="Calibri"/>
                <w:sz w:val="18"/>
                <w:szCs w:val="18"/>
              </w:rPr>
            </w:pPr>
          </w:p>
        </w:tc>
        <w:tc>
          <w:tcPr>
            <w:tcW w:w="1028" w:type="dxa"/>
          </w:tcPr>
          <w:p w14:paraId="51E1EF79" w14:textId="77777777" w:rsidR="00D301B1" w:rsidRPr="00562639" w:rsidRDefault="00D301B1" w:rsidP="00FD2047">
            <w:pPr>
              <w:rPr>
                <w:rFonts w:ascii="Calibri" w:hAnsi="Calibri" w:cs="Calibri"/>
                <w:sz w:val="18"/>
                <w:szCs w:val="18"/>
              </w:rPr>
            </w:pPr>
          </w:p>
        </w:tc>
        <w:tc>
          <w:tcPr>
            <w:tcW w:w="1028" w:type="dxa"/>
          </w:tcPr>
          <w:p w14:paraId="63ACC9B3" w14:textId="77777777" w:rsidR="00D301B1" w:rsidRPr="00562639" w:rsidRDefault="00D301B1" w:rsidP="00FD2047">
            <w:pPr>
              <w:rPr>
                <w:rFonts w:ascii="Calibri" w:hAnsi="Calibri" w:cs="Calibri"/>
                <w:sz w:val="18"/>
                <w:szCs w:val="18"/>
              </w:rPr>
            </w:pPr>
          </w:p>
        </w:tc>
        <w:tc>
          <w:tcPr>
            <w:tcW w:w="886" w:type="dxa"/>
          </w:tcPr>
          <w:p w14:paraId="76C2C293" w14:textId="77777777" w:rsidR="00D301B1" w:rsidRPr="00562639" w:rsidRDefault="00D301B1" w:rsidP="00FD2047">
            <w:pPr>
              <w:rPr>
                <w:rFonts w:ascii="Calibri" w:hAnsi="Calibri" w:cs="Calibri"/>
                <w:sz w:val="18"/>
                <w:szCs w:val="18"/>
              </w:rPr>
            </w:pPr>
          </w:p>
        </w:tc>
        <w:tc>
          <w:tcPr>
            <w:tcW w:w="1933" w:type="dxa"/>
          </w:tcPr>
          <w:p w14:paraId="28AF667B" w14:textId="77777777" w:rsidR="00D301B1" w:rsidRPr="00562639" w:rsidRDefault="00D301B1" w:rsidP="00FD2047">
            <w:pPr>
              <w:rPr>
                <w:rFonts w:ascii="Calibri" w:hAnsi="Calibri" w:cs="Calibri"/>
              </w:rPr>
            </w:pPr>
          </w:p>
          <w:p w14:paraId="6BFB57DE" w14:textId="77777777" w:rsidR="00D301B1" w:rsidRPr="00562639" w:rsidRDefault="00D301B1" w:rsidP="00FD2047">
            <w:pPr>
              <w:rPr>
                <w:rFonts w:ascii="Calibri" w:hAnsi="Calibri" w:cs="Calibri"/>
              </w:rPr>
            </w:pPr>
          </w:p>
          <w:p w14:paraId="2466E207" w14:textId="77777777" w:rsidR="00D301B1" w:rsidRPr="00562639" w:rsidRDefault="00D301B1" w:rsidP="00FD2047">
            <w:pPr>
              <w:rPr>
                <w:rFonts w:ascii="Calibri" w:hAnsi="Calibri" w:cs="Calibri"/>
              </w:rPr>
            </w:pPr>
          </w:p>
          <w:p w14:paraId="19F9DC1F" w14:textId="77777777" w:rsidR="00D301B1" w:rsidRPr="00562639" w:rsidRDefault="00D301B1" w:rsidP="00FD2047">
            <w:pPr>
              <w:rPr>
                <w:rFonts w:ascii="Calibri" w:hAnsi="Calibri" w:cs="Calibri"/>
              </w:rPr>
            </w:pPr>
          </w:p>
        </w:tc>
      </w:tr>
      <w:tr w:rsidR="00D301B1" w:rsidRPr="00562639" w14:paraId="6BDB49F4" w14:textId="77777777" w:rsidTr="00FD2047">
        <w:tc>
          <w:tcPr>
            <w:tcW w:w="3114" w:type="dxa"/>
            <w:shd w:val="clear" w:color="auto" w:fill="DEEAF6" w:themeFill="accent1" w:themeFillTint="33"/>
          </w:tcPr>
          <w:p w14:paraId="036500BE" w14:textId="77777777" w:rsidR="00D301B1" w:rsidRPr="00562639" w:rsidRDefault="00D301B1" w:rsidP="00797787">
            <w:pPr>
              <w:pStyle w:val="ListParagraph"/>
              <w:numPr>
                <w:ilvl w:val="0"/>
                <w:numId w:val="67"/>
              </w:numPr>
              <w:ind w:left="454" w:hanging="425"/>
              <w:rPr>
                <w:rFonts w:ascii="Calibri" w:hAnsi="Calibri" w:cs="Calibri"/>
              </w:rPr>
            </w:pPr>
            <w:r w:rsidRPr="00562639">
              <w:rPr>
                <w:rFonts w:ascii="Calibri" w:hAnsi="Calibri" w:cs="Calibri"/>
              </w:rPr>
              <w:t xml:space="preserve">Is it visually appealing and engaging for young people? </w:t>
            </w:r>
          </w:p>
        </w:tc>
        <w:tc>
          <w:tcPr>
            <w:tcW w:w="1027" w:type="dxa"/>
          </w:tcPr>
          <w:p w14:paraId="54DA2B60" w14:textId="77777777" w:rsidR="00D301B1" w:rsidRPr="00562639" w:rsidRDefault="00D301B1" w:rsidP="00FD2047">
            <w:pPr>
              <w:rPr>
                <w:rFonts w:ascii="Calibri" w:hAnsi="Calibri" w:cs="Calibri"/>
                <w:sz w:val="18"/>
                <w:szCs w:val="18"/>
              </w:rPr>
            </w:pPr>
          </w:p>
        </w:tc>
        <w:tc>
          <w:tcPr>
            <w:tcW w:w="1028" w:type="dxa"/>
          </w:tcPr>
          <w:p w14:paraId="50BEDE1C" w14:textId="77777777" w:rsidR="00D301B1" w:rsidRPr="00562639" w:rsidRDefault="00D301B1" w:rsidP="00FD2047">
            <w:pPr>
              <w:rPr>
                <w:rFonts w:ascii="Calibri" w:hAnsi="Calibri" w:cs="Calibri"/>
                <w:sz w:val="18"/>
                <w:szCs w:val="18"/>
              </w:rPr>
            </w:pPr>
          </w:p>
        </w:tc>
        <w:tc>
          <w:tcPr>
            <w:tcW w:w="1028" w:type="dxa"/>
          </w:tcPr>
          <w:p w14:paraId="455BC904" w14:textId="77777777" w:rsidR="00D301B1" w:rsidRPr="00562639" w:rsidRDefault="00D301B1" w:rsidP="00FD2047">
            <w:pPr>
              <w:rPr>
                <w:rFonts w:ascii="Calibri" w:hAnsi="Calibri" w:cs="Calibri"/>
                <w:sz w:val="18"/>
                <w:szCs w:val="18"/>
              </w:rPr>
            </w:pPr>
          </w:p>
        </w:tc>
        <w:tc>
          <w:tcPr>
            <w:tcW w:w="886" w:type="dxa"/>
          </w:tcPr>
          <w:p w14:paraId="6D3B670E" w14:textId="77777777" w:rsidR="00D301B1" w:rsidRPr="00562639" w:rsidRDefault="00D301B1" w:rsidP="00FD2047">
            <w:pPr>
              <w:rPr>
                <w:rFonts w:ascii="Calibri" w:hAnsi="Calibri" w:cs="Calibri"/>
                <w:sz w:val="18"/>
                <w:szCs w:val="18"/>
              </w:rPr>
            </w:pPr>
          </w:p>
        </w:tc>
        <w:tc>
          <w:tcPr>
            <w:tcW w:w="1933" w:type="dxa"/>
          </w:tcPr>
          <w:p w14:paraId="1AED84AA" w14:textId="77777777" w:rsidR="00D301B1" w:rsidRPr="00562639" w:rsidRDefault="00D301B1" w:rsidP="00FD2047">
            <w:pPr>
              <w:rPr>
                <w:rFonts w:ascii="Calibri" w:hAnsi="Calibri" w:cs="Calibri"/>
              </w:rPr>
            </w:pPr>
          </w:p>
          <w:p w14:paraId="25073BE9" w14:textId="77777777" w:rsidR="00D301B1" w:rsidRPr="00562639" w:rsidRDefault="00D301B1" w:rsidP="00FD2047">
            <w:pPr>
              <w:rPr>
                <w:rFonts w:ascii="Calibri" w:hAnsi="Calibri" w:cs="Calibri"/>
              </w:rPr>
            </w:pPr>
          </w:p>
          <w:p w14:paraId="21921E6E" w14:textId="77777777" w:rsidR="00D301B1" w:rsidRPr="00562639" w:rsidRDefault="00D301B1" w:rsidP="00FD2047">
            <w:pPr>
              <w:rPr>
                <w:rFonts w:ascii="Calibri" w:hAnsi="Calibri" w:cs="Calibri"/>
              </w:rPr>
            </w:pPr>
          </w:p>
          <w:p w14:paraId="7DA6320E" w14:textId="77777777" w:rsidR="00D301B1" w:rsidRPr="00562639" w:rsidRDefault="00D301B1" w:rsidP="00FD2047">
            <w:pPr>
              <w:rPr>
                <w:rFonts w:ascii="Calibri" w:hAnsi="Calibri" w:cs="Calibri"/>
              </w:rPr>
            </w:pPr>
          </w:p>
        </w:tc>
      </w:tr>
      <w:tr w:rsidR="00D301B1" w:rsidRPr="00562639" w14:paraId="50E449BC" w14:textId="77777777" w:rsidTr="00FD2047">
        <w:tc>
          <w:tcPr>
            <w:tcW w:w="3114" w:type="dxa"/>
            <w:shd w:val="clear" w:color="auto" w:fill="DEEAF6" w:themeFill="accent1" w:themeFillTint="33"/>
          </w:tcPr>
          <w:p w14:paraId="56B1140B" w14:textId="77777777" w:rsidR="00D301B1" w:rsidRPr="00562639" w:rsidRDefault="00D301B1" w:rsidP="00797787">
            <w:pPr>
              <w:pStyle w:val="ListParagraph"/>
              <w:numPr>
                <w:ilvl w:val="0"/>
                <w:numId w:val="67"/>
              </w:numPr>
              <w:ind w:left="454" w:hanging="425"/>
              <w:rPr>
                <w:rFonts w:ascii="Calibri" w:hAnsi="Calibri" w:cs="Calibri"/>
              </w:rPr>
            </w:pPr>
            <w:r w:rsidRPr="00562639">
              <w:rPr>
                <w:rFonts w:ascii="Calibri" w:hAnsi="Calibri" w:cs="Calibri"/>
              </w:rPr>
              <w:t xml:space="preserve">Is it easy to navigate around the site or app to find what you want? </w:t>
            </w:r>
          </w:p>
        </w:tc>
        <w:tc>
          <w:tcPr>
            <w:tcW w:w="1027" w:type="dxa"/>
          </w:tcPr>
          <w:p w14:paraId="625AD451" w14:textId="77777777" w:rsidR="00D301B1" w:rsidRPr="00562639" w:rsidRDefault="00D301B1" w:rsidP="00FD2047">
            <w:pPr>
              <w:rPr>
                <w:rFonts w:ascii="Calibri" w:hAnsi="Calibri" w:cs="Calibri"/>
                <w:sz w:val="18"/>
                <w:szCs w:val="18"/>
              </w:rPr>
            </w:pPr>
          </w:p>
        </w:tc>
        <w:tc>
          <w:tcPr>
            <w:tcW w:w="1028" w:type="dxa"/>
          </w:tcPr>
          <w:p w14:paraId="51901DF6" w14:textId="77777777" w:rsidR="00D301B1" w:rsidRPr="00562639" w:rsidRDefault="00D301B1" w:rsidP="00FD2047">
            <w:pPr>
              <w:rPr>
                <w:rFonts w:ascii="Calibri" w:hAnsi="Calibri" w:cs="Calibri"/>
                <w:sz w:val="18"/>
                <w:szCs w:val="18"/>
              </w:rPr>
            </w:pPr>
          </w:p>
        </w:tc>
        <w:tc>
          <w:tcPr>
            <w:tcW w:w="1028" w:type="dxa"/>
          </w:tcPr>
          <w:p w14:paraId="20DA4DD8" w14:textId="77777777" w:rsidR="00D301B1" w:rsidRPr="00562639" w:rsidRDefault="00D301B1" w:rsidP="00FD2047">
            <w:pPr>
              <w:rPr>
                <w:rFonts w:ascii="Calibri" w:hAnsi="Calibri" w:cs="Calibri"/>
                <w:sz w:val="18"/>
                <w:szCs w:val="18"/>
              </w:rPr>
            </w:pPr>
          </w:p>
        </w:tc>
        <w:tc>
          <w:tcPr>
            <w:tcW w:w="886" w:type="dxa"/>
          </w:tcPr>
          <w:p w14:paraId="71E92B63" w14:textId="77777777" w:rsidR="00D301B1" w:rsidRPr="00562639" w:rsidRDefault="00D301B1" w:rsidP="00FD2047">
            <w:pPr>
              <w:rPr>
                <w:rFonts w:ascii="Calibri" w:hAnsi="Calibri" w:cs="Calibri"/>
                <w:sz w:val="18"/>
                <w:szCs w:val="18"/>
              </w:rPr>
            </w:pPr>
          </w:p>
        </w:tc>
        <w:tc>
          <w:tcPr>
            <w:tcW w:w="1933" w:type="dxa"/>
          </w:tcPr>
          <w:p w14:paraId="19325F97" w14:textId="77777777" w:rsidR="00D301B1" w:rsidRPr="00562639" w:rsidRDefault="00D301B1" w:rsidP="00FD2047">
            <w:pPr>
              <w:rPr>
                <w:rFonts w:ascii="Calibri" w:hAnsi="Calibri" w:cs="Calibri"/>
              </w:rPr>
            </w:pPr>
          </w:p>
          <w:p w14:paraId="3C89E99D" w14:textId="77777777" w:rsidR="00D301B1" w:rsidRPr="00562639" w:rsidRDefault="00D301B1" w:rsidP="00FD2047">
            <w:pPr>
              <w:rPr>
                <w:rFonts w:ascii="Calibri" w:hAnsi="Calibri" w:cs="Calibri"/>
              </w:rPr>
            </w:pPr>
          </w:p>
          <w:p w14:paraId="11D40A00" w14:textId="77777777" w:rsidR="00D301B1" w:rsidRPr="00562639" w:rsidRDefault="00D301B1" w:rsidP="00FD2047">
            <w:pPr>
              <w:rPr>
                <w:rFonts w:ascii="Calibri" w:hAnsi="Calibri" w:cs="Calibri"/>
              </w:rPr>
            </w:pPr>
          </w:p>
          <w:p w14:paraId="0E904CF0" w14:textId="77777777" w:rsidR="00D301B1" w:rsidRPr="00562639" w:rsidRDefault="00D301B1" w:rsidP="00FD2047">
            <w:pPr>
              <w:rPr>
                <w:rFonts w:ascii="Calibri" w:hAnsi="Calibri" w:cs="Calibri"/>
              </w:rPr>
            </w:pPr>
          </w:p>
        </w:tc>
      </w:tr>
      <w:tr w:rsidR="00D301B1" w:rsidRPr="00562639" w14:paraId="69C766C8" w14:textId="77777777" w:rsidTr="00FD2047">
        <w:tc>
          <w:tcPr>
            <w:tcW w:w="3114" w:type="dxa"/>
            <w:shd w:val="clear" w:color="auto" w:fill="DEEAF6" w:themeFill="accent1" w:themeFillTint="33"/>
          </w:tcPr>
          <w:p w14:paraId="60ED9420" w14:textId="072E3A29" w:rsidR="00D301B1" w:rsidRPr="00562639" w:rsidRDefault="00E717C6" w:rsidP="00797787">
            <w:pPr>
              <w:pStyle w:val="ListParagraph"/>
              <w:numPr>
                <w:ilvl w:val="0"/>
                <w:numId w:val="67"/>
              </w:numPr>
              <w:ind w:left="454" w:hanging="425"/>
              <w:rPr>
                <w:rFonts w:ascii="Calibri" w:hAnsi="Calibri" w:cs="Calibri"/>
              </w:rPr>
            </w:pPr>
            <w:r w:rsidRPr="00562639">
              <w:rPr>
                <w:rFonts w:ascii="Calibri" w:hAnsi="Calibri" w:cs="Calibri"/>
              </w:rPr>
              <w:t xml:space="preserve">Is it clear who the </w:t>
            </w:r>
            <w:r>
              <w:rPr>
                <w:rFonts w:ascii="Calibri" w:hAnsi="Calibri" w:cs="Calibri"/>
              </w:rPr>
              <w:t xml:space="preserve">audience is that the </w:t>
            </w:r>
            <w:r w:rsidRPr="00562639">
              <w:rPr>
                <w:rFonts w:ascii="Calibri" w:hAnsi="Calibri" w:cs="Calibri"/>
              </w:rPr>
              <w:t>website, app, or agency is aimed at?</w:t>
            </w:r>
          </w:p>
        </w:tc>
        <w:tc>
          <w:tcPr>
            <w:tcW w:w="1027" w:type="dxa"/>
          </w:tcPr>
          <w:p w14:paraId="15587FDF" w14:textId="77777777" w:rsidR="00D301B1" w:rsidRPr="00562639" w:rsidRDefault="00D301B1" w:rsidP="00FD2047">
            <w:pPr>
              <w:rPr>
                <w:rFonts w:ascii="Calibri" w:hAnsi="Calibri" w:cs="Calibri"/>
                <w:sz w:val="18"/>
                <w:szCs w:val="18"/>
              </w:rPr>
            </w:pPr>
          </w:p>
        </w:tc>
        <w:tc>
          <w:tcPr>
            <w:tcW w:w="1028" w:type="dxa"/>
          </w:tcPr>
          <w:p w14:paraId="7F2E453B" w14:textId="77777777" w:rsidR="00D301B1" w:rsidRPr="00562639" w:rsidRDefault="00D301B1" w:rsidP="00FD2047">
            <w:pPr>
              <w:rPr>
                <w:rFonts w:ascii="Calibri" w:hAnsi="Calibri" w:cs="Calibri"/>
                <w:sz w:val="18"/>
                <w:szCs w:val="18"/>
              </w:rPr>
            </w:pPr>
          </w:p>
        </w:tc>
        <w:tc>
          <w:tcPr>
            <w:tcW w:w="1028" w:type="dxa"/>
          </w:tcPr>
          <w:p w14:paraId="2D22E39E" w14:textId="77777777" w:rsidR="00D301B1" w:rsidRPr="00562639" w:rsidRDefault="00D301B1" w:rsidP="00FD2047">
            <w:pPr>
              <w:rPr>
                <w:rFonts w:ascii="Calibri" w:hAnsi="Calibri" w:cs="Calibri"/>
                <w:sz w:val="18"/>
                <w:szCs w:val="18"/>
              </w:rPr>
            </w:pPr>
          </w:p>
        </w:tc>
        <w:tc>
          <w:tcPr>
            <w:tcW w:w="886" w:type="dxa"/>
          </w:tcPr>
          <w:p w14:paraId="2E82EF8E" w14:textId="77777777" w:rsidR="00D301B1" w:rsidRPr="00562639" w:rsidRDefault="00D301B1" w:rsidP="00FD2047">
            <w:pPr>
              <w:rPr>
                <w:rFonts w:ascii="Calibri" w:hAnsi="Calibri" w:cs="Calibri"/>
                <w:sz w:val="18"/>
                <w:szCs w:val="18"/>
              </w:rPr>
            </w:pPr>
          </w:p>
        </w:tc>
        <w:tc>
          <w:tcPr>
            <w:tcW w:w="1933" w:type="dxa"/>
          </w:tcPr>
          <w:p w14:paraId="702CD52D" w14:textId="77777777" w:rsidR="00D301B1" w:rsidRPr="00562639" w:rsidRDefault="00D301B1" w:rsidP="00FD2047">
            <w:pPr>
              <w:rPr>
                <w:rFonts w:ascii="Calibri" w:hAnsi="Calibri" w:cs="Calibri"/>
              </w:rPr>
            </w:pPr>
          </w:p>
          <w:p w14:paraId="02FB2134" w14:textId="77777777" w:rsidR="00D301B1" w:rsidRPr="00562639" w:rsidRDefault="00D301B1" w:rsidP="00FD2047">
            <w:pPr>
              <w:rPr>
                <w:rFonts w:ascii="Calibri" w:hAnsi="Calibri" w:cs="Calibri"/>
              </w:rPr>
            </w:pPr>
          </w:p>
          <w:p w14:paraId="7735731F" w14:textId="77777777" w:rsidR="00D301B1" w:rsidRPr="00562639" w:rsidRDefault="00D301B1" w:rsidP="00FD2047">
            <w:pPr>
              <w:rPr>
                <w:rFonts w:ascii="Calibri" w:hAnsi="Calibri" w:cs="Calibri"/>
              </w:rPr>
            </w:pPr>
          </w:p>
          <w:p w14:paraId="588E650C" w14:textId="77777777" w:rsidR="00D301B1" w:rsidRPr="00562639" w:rsidRDefault="00D301B1" w:rsidP="00FD2047">
            <w:pPr>
              <w:rPr>
                <w:rFonts w:ascii="Calibri" w:hAnsi="Calibri" w:cs="Calibri"/>
              </w:rPr>
            </w:pPr>
          </w:p>
        </w:tc>
      </w:tr>
      <w:tr w:rsidR="00D301B1" w:rsidRPr="00562639" w14:paraId="0C2BC92F" w14:textId="77777777" w:rsidTr="00FD2047">
        <w:tc>
          <w:tcPr>
            <w:tcW w:w="3114" w:type="dxa"/>
            <w:shd w:val="clear" w:color="auto" w:fill="DEEAF6" w:themeFill="accent1" w:themeFillTint="33"/>
          </w:tcPr>
          <w:p w14:paraId="21BEF64D" w14:textId="14650449" w:rsidR="00D301B1" w:rsidRPr="00562639" w:rsidRDefault="00D301B1" w:rsidP="00797787">
            <w:pPr>
              <w:pStyle w:val="ListParagraph"/>
              <w:numPr>
                <w:ilvl w:val="0"/>
                <w:numId w:val="67"/>
              </w:numPr>
              <w:ind w:left="454" w:hanging="425"/>
              <w:rPr>
                <w:rFonts w:ascii="Calibri" w:hAnsi="Calibri" w:cs="Calibri"/>
              </w:rPr>
            </w:pPr>
            <w:r w:rsidRPr="00562639">
              <w:rPr>
                <w:rFonts w:ascii="Calibri" w:hAnsi="Calibri" w:cs="Calibri"/>
              </w:rPr>
              <w:t>Is it clear what support</w:t>
            </w:r>
            <w:r w:rsidR="00993960" w:rsidRPr="00562639">
              <w:rPr>
                <w:rFonts w:ascii="Calibri" w:hAnsi="Calibri" w:cs="Calibri"/>
              </w:rPr>
              <w:t>,</w:t>
            </w:r>
            <w:r w:rsidRPr="00562639">
              <w:rPr>
                <w:rFonts w:ascii="Calibri" w:hAnsi="Calibri" w:cs="Calibri"/>
              </w:rPr>
              <w:t xml:space="preserve"> guidance</w:t>
            </w:r>
            <w:r w:rsidR="00993960" w:rsidRPr="00562639">
              <w:rPr>
                <w:rFonts w:ascii="Calibri" w:hAnsi="Calibri" w:cs="Calibri"/>
              </w:rPr>
              <w:t>,</w:t>
            </w:r>
            <w:r w:rsidRPr="00562639">
              <w:rPr>
                <w:rFonts w:ascii="Calibri" w:hAnsi="Calibri" w:cs="Calibri"/>
              </w:rPr>
              <w:t xml:space="preserve"> or service the website</w:t>
            </w:r>
            <w:r w:rsidR="00993960" w:rsidRPr="00562639">
              <w:rPr>
                <w:rFonts w:ascii="Calibri" w:hAnsi="Calibri" w:cs="Calibri"/>
              </w:rPr>
              <w:t>,</w:t>
            </w:r>
            <w:r w:rsidRPr="00562639">
              <w:rPr>
                <w:rFonts w:ascii="Calibri" w:hAnsi="Calibri" w:cs="Calibri"/>
              </w:rPr>
              <w:t xml:space="preserve"> app</w:t>
            </w:r>
            <w:r w:rsidR="00993960" w:rsidRPr="00562639">
              <w:rPr>
                <w:rFonts w:ascii="Calibri" w:hAnsi="Calibri" w:cs="Calibri"/>
              </w:rPr>
              <w:t>,</w:t>
            </w:r>
            <w:r w:rsidRPr="00562639">
              <w:rPr>
                <w:rFonts w:ascii="Calibri" w:hAnsi="Calibri" w:cs="Calibri"/>
              </w:rPr>
              <w:t xml:space="preserve"> or agency offers?  </w:t>
            </w:r>
          </w:p>
        </w:tc>
        <w:tc>
          <w:tcPr>
            <w:tcW w:w="1027" w:type="dxa"/>
          </w:tcPr>
          <w:p w14:paraId="35FBB42D" w14:textId="77777777" w:rsidR="00D301B1" w:rsidRPr="00562639" w:rsidRDefault="00D301B1" w:rsidP="00FD2047">
            <w:pPr>
              <w:rPr>
                <w:rFonts w:ascii="Calibri" w:hAnsi="Calibri" w:cs="Calibri"/>
                <w:sz w:val="18"/>
                <w:szCs w:val="18"/>
              </w:rPr>
            </w:pPr>
          </w:p>
        </w:tc>
        <w:tc>
          <w:tcPr>
            <w:tcW w:w="1028" w:type="dxa"/>
          </w:tcPr>
          <w:p w14:paraId="143BF1C6" w14:textId="77777777" w:rsidR="00D301B1" w:rsidRPr="00562639" w:rsidRDefault="00D301B1" w:rsidP="00FD2047">
            <w:pPr>
              <w:rPr>
                <w:rFonts w:ascii="Calibri" w:hAnsi="Calibri" w:cs="Calibri"/>
                <w:sz w:val="18"/>
                <w:szCs w:val="18"/>
              </w:rPr>
            </w:pPr>
          </w:p>
        </w:tc>
        <w:tc>
          <w:tcPr>
            <w:tcW w:w="1028" w:type="dxa"/>
          </w:tcPr>
          <w:p w14:paraId="5AB70116" w14:textId="77777777" w:rsidR="00D301B1" w:rsidRPr="00562639" w:rsidRDefault="00D301B1" w:rsidP="00FD2047">
            <w:pPr>
              <w:rPr>
                <w:rFonts w:ascii="Calibri" w:hAnsi="Calibri" w:cs="Calibri"/>
                <w:sz w:val="18"/>
                <w:szCs w:val="18"/>
              </w:rPr>
            </w:pPr>
          </w:p>
        </w:tc>
        <w:tc>
          <w:tcPr>
            <w:tcW w:w="886" w:type="dxa"/>
          </w:tcPr>
          <w:p w14:paraId="39B17FC3" w14:textId="77777777" w:rsidR="00D301B1" w:rsidRPr="00562639" w:rsidRDefault="00D301B1" w:rsidP="00FD2047">
            <w:pPr>
              <w:rPr>
                <w:rFonts w:ascii="Calibri" w:hAnsi="Calibri" w:cs="Calibri"/>
                <w:sz w:val="18"/>
                <w:szCs w:val="18"/>
              </w:rPr>
            </w:pPr>
          </w:p>
        </w:tc>
        <w:tc>
          <w:tcPr>
            <w:tcW w:w="1933" w:type="dxa"/>
          </w:tcPr>
          <w:p w14:paraId="697F1C5A" w14:textId="77777777" w:rsidR="00D301B1" w:rsidRPr="00562639" w:rsidRDefault="00D301B1" w:rsidP="00FD2047">
            <w:pPr>
              <w:rPr>
                <w:rFonts w:ascii="Calibri" w:hAnsi="Calibri" w:cs="Calibri"/>
              </w:rPr>
            </w:pPr>
          </w:p>
          <w:p w14:paraId="4C6F9198" w14:textId="77777777" w:rsidR="00D301B1" w:rsidRPr="00562639" w:rsidRDefault="00D301B1" w:rsidP="00FD2047">
            <w:pPr>
              <w:rPr>
                <w:rFonts w:ascii="Calibri" w:hAnsi="Calibri" w:cs="Calibri"/>
              </w:rPr>
            </w:pPr>
          </w:p>
          <w:p w14:paraId="6F315972" w14:textId="77777777" w:rsidR="00D301B1" w:rsidRPr="00562639" w:rsidRDefault="00D301B1" w:rsidP="00FD2047">
            <w:pPr>
              <w:rPr>
                <w:rFonts w:ascii="Calibri" w:hAnsi="Calibri" w:cs="Calibri"/>
              </w:rPr>
            </w:pPr>
          </w:p>
          <w:p w14:paraId="53415376" w14:textId="77777777" w:rsidR="00D301B1" w:rsidRPr="00562639" w:rsidRDefault="00D301B1" w:rsidP="00FD2047">
            <w:pPr>
              <w:rPr>
                <w:rFonts w:ascii="Calibri" w:hAnsi="Calibri" w:cs="Calibri"/>
              </w:rPr>
            </w:pPr>
          </w:p>
        </w:tc>
      </w:tr>
      <w:tr w:rsidR="00D301B1" w:rsidRPr="00562639" w14:paraId="5D101C1B" w14:textId="77777777" w:rsidTr="00FD2047">
        <w:tc>
          <w:tcPr>
            <w:tcW w:w="3114" w:type="dxa"/>
            <w:shd w:val="clear" w:color="auto" w:fill="DEEAF6" w:themeFill="accent1" w:themeFillTint="33"/>
          </w:tcPr>
          <w:p w14:paraId="06D1D875" w14:textId="77777777" w:rsidR="00D301B1" w:rsidRPr="00562639" w:rsidRDefault="00D301B1" w:rsidP="00797787">
            <w:pPr>
              <w:pStyle w:val="ListParagraph"/>
              <w:numPr>
                <w:ilvl w:val="0"/>
                <w:numId w:val="67"/>
              </w:numPr>
              <w:ind w:left="454" w:hanging="425"/>
              <w:rPr>
                <w:rFonts w:ascii="Calibri" w:hAnsi="Calibri" w:cs="Calibri"/>
              </w:rPr>
            </w:pPr>
            <w:r w:rsidRPr="00562639">
              <w:rPr>
                <w:rFonts w:ascii="Calibri" w:hAnsi="Calibri" w:cs="Calibri"/>
                <w:sz w:val="18"/>
                <w:szCs w:val="18"/>
              </w:rPr>
              <w:t xml:space="preserve">[For websites, apps and agencies that are for ANY young person] </w:t>
            </w:r>
            <w:r w:rsidRPr="00562639">
              <w:rPr>
                <w:rFonts w:ascii="Calibri" w:hAnsi="Calibri" w:cs="Calibri"/>
              </w:rPr>
              <w:t>As best as you can tell, would the support or service offered actually help young people and promote their wellbeing?</w:t>
            </w:r>
          </w:p>
        </w:tc>
        <w:tc>
          <w:tcPr>
            <w:tcW w:w="1027" w:type="dxa"/>
          </w:tcPr>
          <w:p w14:paraId="3B69C5D0" w14:textId="77777777" w:rsidR="00D301B1" w:rsidRPr="00562639" w:rsidRDefault="00D301B1" w:rsidP="00FD2047">
            <w:pPr>
              <w:rPr>
                <w:rFonts w:ascii="Calibri" w:hAnsi="Calibri" w:cs="Calibri"/>
                <w:sz w:val="18"/>
                <w:szCs w:val="18"/>
              </w:rPr>
            </w:pPr>
          </w:p>
        </w:tc>
        <w:tc>
          <w:tcPr>
            <w:tcW w:w="1028" w:type="dxa"/>
          </w:tcPr>
          <w:p w14:paraId="63D69713" w14:textId="77777777" w:rsidR="00D301B1" w:rsidRPr="00562639" w:rsidRDefault="00D301B1" w:rsidP="00FD2047">
            <w:pPr>
              <w:rPr>
                <w:rFonts w:ascii="Calibri" w:hAnsi="Calibri" w:cs="Calibri"/>
                <w:sz w:val="18"/>
                <w:szCs w:val="18"/>
              </w:rPr>
            </w:pPr>
          </w:p>
        </w:tc>
        <w:tc>
          <w:tcPr>
            <w:tcW w:w="1028" w:type="dxa"/>
          </w:tcPr>
          <w:p w14:paraId="3A6E9DED" w14:textId="77777777" w:rsidR="00D301B1" w:rsidRPr="00562639" w:rsidRDefault="00D301B1" w:rsidP="00FD2047">
            <w:pPr>
              <w:rPr>
                <w:rFonts w:ascii="Calibri" w:hAnsi="Calibri" w:cs="Calibri"/>
                <w:sz w:val="18"/>
                <w:szCs w:val="18"/>
              </w:rPr>
            </w:pPr>
          </w:p>
        </w:tc>
        <w:tc>
          <w:tcPr>
            <w:tcW w:w="886" w:type="dxa"/>
          </w:tcPr>
          <w:p w14:paraId="40AD67C3" w14:textId="77777777" w:rsidR="00D301B1" w:rsidRPr="00562639" w:rsidRDefault="00D301B1" w:rsidP="00FD2047">
            <w:pPr>
              <w:rPr>
                <w:rFonts w:ascii="Calibri" w:hAnsi="Calibri" w:cs="Calibri"/>
                <w:sz w:val="18"/>
                <w:szCs w:val="18"/>
              </w:rPr>
            </w:pPr>
          </w:p>
        </w:tc>
        <w:tc>
          <w:tcPr>
            <w:tcW w:w="1933" w:type="dxa"/>
          </w:tcPr>
          <w:p w14:paraId="57727570" w14:textId="77777777" w:rsidR="00D301B1" w:rsidRPr="00562639" w:rsidRDefault="00D301B1" w:rsidP="00FD2047">
            <w:pPr>
              <w:rPr>
                <w:rFonts w:ascii="Calibri" w:hAnsi="Calibri" w:cs="Calibri"/>
              </w:rPr>
            </w:pPr>
          </w:p>
        </w:tc>
      </w:tr>
    </w:tbl>
    <w:p w14:paraId="39024D23" w14:textId="77777777" w:rsidR="000F428E" w:rsidRPr="00562639" w:rsidRDefault="000F428E">
      <w:r w:rsidRPr="00562639">
        <w:br w:type="page"/>
      </w:r>
    </w:p>
    <w:tbl>
      <w:tblPr>
        <w:tblStyle w:val="TableGrid"/>
        <w:tblW w:w="0" w:type="auto"/>
        <w:tblLayout w:type="fixed"/>
        <w:tblLook w:val="04A0" w:firstRow="1" w:lastRow="0" w:firstColumn="1" w:lastColumn="0" w:noHBand="0" w:noVBand="1"/>
      </w:tblPr>
      <w:tblGrid>
        <w:gridCol w:w="3114"/>
        <w:gridCol w:w="1027"/>
        <w:gridCol w:w="8"/>
        <w:gridCol w:w="1020"/>
        <w:gridCol w:w="602"/>
        <w:gridCol w:w="426"/>
        <w:gridCol w:w="886"/>
        <w:gridCol w:w="310"/>
        <w:gridCol w:w="1623"/>
      </w:tblGrid>
      <w:tr w:rsidR="00D301B1" w:rsidRPr="00562639" w14:paraId="4A479699" w14:textId="77777777" w:rsidTr="00FD2047">
        <w:tc>
          <w:tcPr>
            <w:tcW w:w="3114" w:type="dxa"/>
            <w:shd w:val="clear" w:color="auto" w:fill="DEEAF6" w:themeFill="accent1" w:themeFillTint="33"/>
          </w:tcPr>
          <w:p w14:paraId="4E133084" w14:textId="032EE48B" w:rsidR="00D301B1" w:rsidRPr="00562639" w:rsidRDefault="00D301B1" w:rsidP="00797787">
            <w:pPr>
              <w:pStyle w:val="ListParagraph"/>
              <w:numPr>
                <w:ilvl w:val="0"/>
                <w:numId w:val="67"/>
              </w:numPr>
              <w:ind w:left="454" w:hanging="425"/>
              <w:rPr>
                <w:rFonts w:ascii="Calibri" w:hAnsi="Calibri" w:cs="Calibri"/>
                <w:sz w:val="18"/>
                <w:szCs w:val="18"/>
              </w:rPr>
            </w:pPr>
            <w:r w:rsidRPr="00562639">
              <w:rPr>
                <w:rFonts w:ascii="Calibri" w:hAnsi="Calibri" w:cs="Calibri"/>
                <w:sz w:val="18"/>
                <w:szCs w:val="18"/>
              </w:rPr>
              <w:t>[For websites, apps and agencies that are for ANY young person]</w:t>
            </w:r>
            <w:r w:rsidRPr="00562639">
              <w:rPr>
                <w:rFonts w:ascii="Calibri" w:hAnsi="Calibri" w:cs="Calibri"/>
              </w:rPr>
              <w:t xml:space="preserve"> Does it cater for cultural and ethnic diversity?</w:t>
            </w:r>
          </w:p>
        </w:tc>
        <w:tc>
          <w:tcPr>
            <w:tcW w:w="1027" w:type="dxa"/>
          </w:tcPr>
          <w:p w14:paraId="513929B2" w14:textId="77777777" w:rsidR="00D301B1" w:rsidRPr="00562639" w:rsidRDefault="00D301B1" w:rsidP="00FD2047">
            <w:pPr>
              <w:rPr>
                <w:rFonts w:ascii="Calibri" w:hAnsi="Calibri" w:cs="Calibri"/>
                <w:sz w:val="18"/>
                <w:szCs w:val="18"/>
              </w:rPr>
            </w:pPr>
          </w:p>
        </w:tc>
        <w:tc>
          <w:tcPr>
            <w:tcW w:w="1028" w:type="dxa"/>
            <w:gridSpan w:val="2"/>
          </w:tcPr>
          <w:p w14:paraId="1901612A" w14:textId="77777777" w:rsidR="00D301B1" w:rsidRPr="00562639" w:rsidRDefault="00D301B1" w:rsidP="00FD2047">
            <w:pPr>
              <w:rPr>
                <w:rFonts w:ascii="Calibri" w:hAnsi="Calibri" w:cs="Calibri"/>
                <w:sz w:val="18"/>
                <w:szCs w:val="18"/>
              </w:rPr>
            </w:pPr>
          </w:p>
        </w:tc>
        <w:tc>
          <w:tcPr>
            <w:tcW w:w="1028" w:type="dxa"/>
            <w:gridSpan w:val="2"/>
          </w:tcPr>
          <w:p w14:paraId="64F95761" w14:textId="77777777" w:rsidR="00D301B1" w:rsidRPr="00562639" w:rsidRDefault="00D301B1" w:rsidP="00FD2047">
            <w:pPr>
              <w:rPr>
                <w:rFonts w:ascii="Calibri" w:hAnsi="Calibri" w:cs="Calibri"/>
                <w:sz w:val="18"/>
                <w:szCs w:val="18"/>
              </w:rPr>
            </w:pPr>
          </w:p>
        </w:tc>
        <w:tc>
          <w:tcPr>
            <w:tcW w:w="886" w:type="dxa"/>
          </w:tcPr>
          <w:p w14:paraId="4C9A1D3F" w14:textId="77777777" w:rsidR="00D301B1" w:rsidRPr="00562639" w:rsidRDefault="00D301B1" w:rsidP="00FD2047">
            <w:pPr>
              <w:rPr>
                <w:rFonts w:ascii="Calibri" w:hAnsi="Calibri" w:cs="Calibri"/>
                <w:sz w:val="18"/>
                <w:szCs w:val="18"/>
              </w:rPr>
            </w:pPr>
          </w:p>
        </w:tc>
        <w:tc>
          <w:tcPr>
            <w:tcW w:w="1933" w:type="dxa"/>
            <w:gridSpan w:val="2"/>
          </w:tcPr>
          <w:p w14:paraId="4F60E123" w14:textId="77777777" w:rsidR="00D301B1" w:rsidRPr="00562639" w:rsidRDefault="00D301B1" w:rsidP="00FD2047">
            <w:pPr>
              <w:rPr>
                <w:rFonts w:ascii="Calibri" w:hAnsi="Calibri" w:cs="Calibri"/>
              </w:rPr>
            </w:pPr>
          </w:p>
          <w:p w14:paraId="52A9E118" w14:textId="77777777" w:rsidR="00D301B1" w:rsidRPr="00562639" w:rsidRDefault="00D301B1" w:rsidP="00FD2047">
            <w:pPr>
              <w:rPr>
                <w:rFonts w:ascii="Calibri" w:hAnsi="Calibri" w:cs="Calibri"/>
              </w:rPr>
            </w:pPr>
          </w:p>
          <w:p w14:paraId="5A2D2657" w14:textId="77777777" w:rsidR="00D301B1" w:rsidRPr="00562639" w:rsidRDefault="00D301B1" w:rsidP="00FD2047">
            <w:pPr>
              <w:rPr>
                <w:rFonts w:ascii="Calibri" w:hAnsi="Calibri" w:cs="Calibri"/>
              </w:rPr>
            </w:pPr>
          </w:p>
          <w:p w14:paraId="1124C288" w14:textId="77777777" w:rsidR="00D301B1" w:rsidRPr="00562639" w:rsidRDefault="00D301B1" w:rsidP="00FD2047">
            <w:pPr>
              <w:rPr>
                <w:rFonts w:ascii="Calibri" w:hAnsi="Calibri" w:cs="Calibri"/>
              </w:rPr>
            </w:pPr>
          </w:p>
        </w:tc>
      </w:tr>
      <w:tr w:rsidR="00D301B1" w:rsidRPr="00562639" w14:paraId="5D353706" w14:textId="77777777" w:rsidTr="00FD2047">
        <w:tc>
          <w:tcPr>
            <w:tcW w:w="3114" w:type="dxa"/>
            <w:shd w:val="clear" w:color="auto" w:fill="DEEAF6" w:themeFill="accent1" w:themeFillTint="33"/>
          </w:tcPr>
          <w:p w14:paraId="37695874" w14:textId="77777777" w:rsidR="00D301B1" w:rsidRPr="00562639" w:rsidRDefault="00D301B1" w:rsidP="00797787">
            <w:pPr>
              <w:pStyle w:val="ListParagraph"/>
              <w:numPr>
                <w:ilvl w:val="0"/>
                <w:numId w:val="67"/>
              </w:numPr>
              <w:ind w:left="454" w:hanging="425"/>
              <w:rPr>
                <w:rFonts w:ascii="Calibri" w:hAnsi="Calibri" w:cs="Calibri"/>
                <w:sz w:val="18"/>
                <w:szCs w:val="18"/>
              </w:rPr>
            </w:pPr>
            <w:r w:rsidRPr="00562639">
              <w:rPr>
                <w:rFonts w:ascii="Calibri" w:hAnsi="Calibri" w:cs="Calibri"/>
                <w:sz w:val="18"/>
                <w:szCs w:val="18"/>
              </w:rPr>
              <w:t xml:space="preserve">[For websites, apps and agencies that are for SPECIFIC GROUPS of young people] </w:t>
            </w:r>
            <w:r w:rsidRPr="00562639">
              <w:rPr>
                <w:rFonts w:ascii="Calibri" w:hAnsi="Calibri" w:cs="Calibri"/>
              </w:rPr>
              <w:t>As best as you can tell, would the support or service offered actually help this group of young people and promote their wellbeing?</w:t>
            </w:r>
          </w:p>
        </w:tc>
        <w:tc>
          <w:tcPr>
            <w:tcW w:w="1027" w:type="dxa"/>
          </w:tcPr>
          <w:p w14:paraId="5F73310E" w14:textId="77777777" w:rsidR="00D301B1" w:rsidRPr="00562639" w:rsidRDefault="00D301B1" w:rsidP="00FD2047">
            <w:pPr>
              <w:rPr>
                <w:rFonts w:ascii="Calibri" w:hAnsi="Calibri" w:cs="Calibri"/>
                <w:sz w:val="18"/>
                <w:szCs w:val="18"/>
              </w:rPr>
            </w:pPr>
          </w:p>
        </w:tc>
        <w:tc>
          <w:tcPr>
            <w:tcW w:w="1028" w:type="dxa"/>
            <w:gridSpan w:val="2"/>
          </w:tcPr>
          <w:p w14:paraId="612DDAE6" w14:textId="77777777" w:rsidR="00D301B1" w:rsidRPr="00562639" w:rsidRDefault="00D301B1" w:rsidP="00FD2047">
            <w:pPr>
              <w:rPr>
                <w:rFonts w:ascii="Calibri" w:hAnsi="Calibri" w:cs="Calibri"/>
                <w:sz w:val="18"/>
                <w:szCs w:val="18"/>
              </w:rPr>
            </w:pPr>
          </w:p>
        </w:tc>
        <w:tc>
          <w:tcPr>
            <w:tcW w:w="1028" w:type="dxa"/>
            <w:gridSpan w:val="2"/>
          </w:tcPr>
          <w:p w14:paraId="37338A37" w14:textId="77777777" w:rsidR="00D301B1" w:rsidRPr="00562639" w:rsidRDefault="00D301B1" w:rsidP="00FD2047">
            <w:pPr>
              <w:rPr>
                <w:rFonts w:ascii="Calibri" w:hAnsi="Calibri" w:cs="Calibri"/>
                <w:sz w:val="18"/>
                <w:szCs w:val="18"/>
              </w:rPr>
            </w:pPr>
          </w:p>
        </w:tc>
        <w:tc>
          <w:tcPr>
            <w:tcW w:w="886" w:type="dxa"/>
          </w:tcPr>
          <w:p w14:paraId="4F4A1F98" w14:textId="77777777" w:rsidR="00D301B1" w:rsidRPr="00562639" w:rsidRDefault="00D301B1" w:rsidP="00FD2047">
            <w:pPr>
              <w:rPr>
                <w:rFonts w:ascii="Calibri" w:hAnsi="Calibri" w:cs="Calibri"/>
                <w:sz w:val="18"/>
                <w:szCs w:val="18"/>
              </w:rPr>
            </w:pPr>
          </w:p>
        </w:tc>
        <w:tc>
          <w:tcPr>
            <w:tcW w:w="1933" w:type="dxa"/>
            <w:gridSpan w:val="2"/>
          </w:tcPr>
          <w:p w14:paraId="69AAEC39" w14:textId="77777777" w:rsidR="00D301B1" w:rsidRPr="00562639" w:rsidRDefault="00D301B1" w:rsidP="00FD2047">
            <w:pPr>
              <w:rPr>
                <w:rFonts w:ascii="Calibri" w:hAnsi="Calibri" w:cs="Calibri"/>
              </w:rPr>
            </w:pPr>
          </w:p>
        </w:tc>
      </w:tr>
      <w:tr w:rsidR="00D301B1" w:rsidRPr="00562639" w14:paraId="0CB5B1D3" w14:textId="77777777" w:rsidTr="00FD2047">
        <w:tc>
          <w:tcPr>
            <w:tcW w:w="3114" w:type="dxa"/>
            <w:shd w:val="clear" w:color="auto" w:fill="DEEAF6" w:themeFill="accent1" w:themeFillTint="33"/>
          </w:tcPr>
          <w:p w14:paraId="5D8CC5BB" w14:textId="77777777" w:rsidR="00D301B1" w:rsidRPr="00562639" w:rsidRDefault="00D301B1" w:rsidP="00797787">
            <w:pPr>
              <w:pStyle w:val="ListParagraph"/>
              <w:numPr>
                <w:ilvl w:val="0"/>
                <w:numId w:val="67"/>
              </w:numPr>
              <w:ind w:left="454" w:hanging="425"/>
              <w:rPr>
                <w:rFonts w:ascii="Calibri" w:hAnsi="Calibri" w:cs="Calibri"/>
                <w:sz w:val="18"/>
                <w:szCs w:val="18"/>
              </w:rPr>
            </w:pPr>
            <w:r w:rsidRPr="00562639">
              <w:rPr>
                <w:rFonts w:ascii="Calibri" w:hAnsi="Calibri" w:cs="Calibri"/>
                <w:sz w:val="18"/>
                <w:szCs w:val="18"/>
              </w:rPr>
              <w:t xml:space="preserve">[For websites, apps and agencies that are for SPECIFIC GROUPS of young people] </w:t>
            </w:r>
            <w:r w:rsidRPr="00562639">
              <w:rPr>
                <w:rFonts w:ascii="Calibri" w:hAnsi="Calibri" w:cs="Calibri"/>
              </w:rPr>
              <w:t xml:space="preserve">As best as you can tell, does the support or service offered provide guidance for </w:t>
            </w:r>
            <w:r w:rsidRPr="00562639">
              <w:rPr>
                <w:rFonts w:ascii="Calibri" w:hAnsi="Calibri" w:cs="Calibri"/>
                <w:i/>
              </w:rPr>
              <w:t>other people</w:t>
            </w:r>
            <w:r w:rsidRPr="00562639">
              <w:rPr>
                <w:rFonts w:ascii="Calibri" w:hAnsi="Calibri" w:cs="Calibri"/>
              </w:rPr>
              <w:t xml:space="preserve"> to help the young people the support service is aimed at?</w:t>
            </w:r>
          </w:p>
        </w:tc>
        <w:tc>
          <w:tcPr>
            <w:tcW w:w="1027" w:type="dxa"/>
          </w:tcPr>
          <w:p w14:paraId="7C8A8DFE" w14:textId="77777777" w:rsidR="00D301B1" w:rsidRPr="00562639" w:rsidRDefault="00D301B1" w:rsidP="00FD2047">
            <w:pPr>
              <w:rPr>
                <w:rFonts w:ascii="Calibri" w:hAnsi="Calibri" w:cs="Calibri"/>
                <w:sz w:val="18"/>
                <w:szCs w:val="18"/>
              </w:rPr>
            </w:pPr>
          </w:p>
        </w:tc>
        <w:tc>
          <w:tcPr>
            <w:tcW w:w="1028" w:type="dxa"/>
            <w:gridSpan w:val="2"/>
          </w:tcPr>
          <w:p w14:paraId="6A763B2A" w14:textId="77777777" w:rsidR="00D301B1" w:rsidRPr="00562639" w:rsidRDefault="00D301B1" w:rsidP="00FD2047">
            <w:pPr>
              <w:rPr>
                <w:rFonts w:ascii="Calibri" w:hAnsi="Calibri" w:cs="Calibri"/>
                <w:sz w:val="18"/>
                <w:szCs w:val="18"/>
              </w:rPr>
            </w:pPr>
          </w:p>
        </w:tc>
        <w:tc>
          <w:tcPr>
            <w:tcW w:w="1028" w:type="dxa"/>
            <w:gridSpan w:val="2"/>
          </w:tcPr>
          <w:p w14:paraId="54C897B1" w14:textId="77777777" w:rsidR="00D301B1" w:rsidRPr="00562639" w:rsidRDefault="00D301B1" w:rsidP="00FD2047">
            <w:pPr>
              <w:rPr>
                <w:rFonts w:ascii="Calibri" w:hAnsi="Calibri" w:cs="Calibri"/>
                <w:sz w:val="18"/>
                <w:szCs w:val="18"/>
              </w:rPr>
            </w:pPr>
          </w:p>
        </w:tc>
        <w:tc>
          <w:tcPr>
            <w:tcW w:w="886" w:type="dxa"/>
          </w:tcPr>
          <w:p w14:paraId="2E704E8C" w14:textId="77777777" w:rsidR="00D301B1" w:rsidRPr="00562639" w:rsidRDefault="00D301B1" w:rsidP="00FD2047">
            <w:pPr>
              <w:rPr>
                <w:rFonts w:ascii="Calibri" w:hAnsi="Calibri" w:cs="Calibri"/>
                <w:sz w:val="18"/>
                <w:szCs w:val="18"/>
              </w:rPr>
            </w:pPr>
          </w:p>
        </w:tc>
        <w:tc>
          <w:tcPr>
            <w:tcW w:w="1933" w:type="dxa"/>
            <w:gridSpan w:val="2"/>
          </w:tcPr>
          <w:p w14:paraId="25822442" w14:textId="77777777" w:rsidR="00D301B1" w:rsidRPr="00562639" w:rsidRDefault="00D301B1" w:rsidP="00FD2047">
            <w:pPr>
              <w:rPr>
                <w:rFonts w:ascii="Calibri" w:hAnsi="Calibri" w:cs="Calibri"/>
              </w:rPr>
            </w:pPr>
          </w:p>
        </w:tc>
      </w:tr>
      <w:tr w:rsidR="00D301B1" w:rsidRPr="00562639" w14:paraId="7321C531" w14:textId="77777777" w:rsidTr="00FD2047">
        <w:tc>
          <w:tcPr>
            <w:tcW w:w="4149" w:type="dxa"/>
            <w:gridSpan w:val="3"/>
            <w:shd w:val="clear" w:color="auto" w:fill="DEEAF6" w:themeFill="accent1" w:themeFillTint="33"/>
          </w:tcPr>
          <w:p w14:paraId="3173A7D2" w14:textId="77777777" w:rsidR="00D301B1" w:rsidRPr="00562639" w:rsidRDefault="00D301B1" w:rsidP="00797787">
            <w:pPr>
              <w:pStyle w:val="ListParagraph"/>
              <w:numPr>
                <w:ilvl w:val="0"/>
                <w:numId w:val="67"/>
              </w:numPr>
              <w:ind w:left="454" w:hanging="425"/>
              <w:rPr>
                <w:rFonts w:ascii="Calibri" w:hAnsi="Calibri" w:cs="Calibri"/>
              </w:rPr>
            </w:pPr>
            <w:r w:rsidRPr="00562639">
              <w:rPr>
                <w:rFonts w:ascii="Calibri" w:hAnsi="Calibri" w:cs="Calibri"/>
                <w:b/>
              </w:rPr>
              <w:t>Overall,</w:t>
            </w:r>
            <w:r w:rsidRPr="00562639">
              <w:rPr>
                <w:rFonts w:ascii="Calibri" w:hAnsi="Calibri" w:cs="Calibri"/>
              </w:rPr>
              <w:t xml:space="preserve"> would you recommend this website, app or agency to young people? </w:t>
            </w:r>
          </w:p>
          <w:p w14:paraId="3CF9F7A9" w14:textId="77777777" w:rsidR="00D301B1" w:rsidRPr="00562639" w:rsidRDefault="00D301B1" w:rsidP="00FD2047">
            <w:pPr>
              <w:rPr>
                <w:rFonts w:ascii="Calibri" w:hAnsi="Calibri" w:cs="Calibri"/>
                <w:sz w:val="18"/>
                <w:szCs w:val="18"/>
              </w:rPr>
            </w:pPr>
          </w:p>
        </w:tc>
        <w:tc>
          <w:tcPr>
            <w:tcW w:w="1622" w:type="dxa"/>
            <w:gridSpan w:val="2"/>
            <w:shd w:val="clear" w:color="auto" w:fill="DEEAF6" w:themeFill="accent1" w:themeFillTint="33"/>
          </w:tcPr>
          <w:p w14:paraId="5C9ED619" w14:textId="77777777" w:rsidR="00D301B1" w:rsidRPr="00562639" w:rsidRDefault="00D301B1" w:rsidP="00FD2047">
            <w:pPr>
              <w:jc w:val="center"/>
              <w:rPr>
                <w:rFonts w:ascii="Calibri" w:hAnsi="Calibri" w:cs="Calibri"/>
                <w:sz w:val="18"/>
                <w:szCs w:val="18"/>
              </w:rPr>
            </w:pPr>
            <w:r w:rsidRPr="00562639">
              <w:rPr>
                <w:rFonts w:ascii="Calibri" w:hAnsi="Calibri" w:cs="Calibri"/>
                <w:sz w:val="18"/>
                <w:szCs w:val="18"/>
              </w:rPr>
              <w:t>No</w:t>
            </w:r>
          </w:p>
        </w:tc>
        <w:tc>
          <w:tcPr>
            <w:tcW w:w="1622" w:type="dxa"/>
            <w:gridSpan w:val="3"/>
            <w:shd w:val="clear" w:color="auto" w:fill="DEEAF6" w:themeFill="accent1" w:themeFillTint="33"/>
          </w:tcPr>
          <w:p w14:paraId="548876C4" w14:textId="77777777" w:rsidR="00D301B1" w:rsidRPr="00562639" w:rsidRDefault="00D301B1" w:rsidP="00FD2047">
            <w:pPr>
              <w:jc w:val="center"/>
              <w:rPr>
                <w:rFonts w:ascii="Calibri" w:hAnsi="Calibri" w:cs="Calibri"/>
                <w:sz w:val="18"/>
                <w:szCs w:val="18"/>
              </w:rPr>
            </w:pPr>
            <w:r w:rsidRPr="00562639">
              <w:rPr>
                <w:rFonts w:ascii="Calibri" w:hAnsi="Calibri" w:cs="Calibri"/>
                <w:sz w:val="18"/>
                <w:szCs w:val="18"/>
              </w:rPr>
              <w:t>Maybe – with conditions</w:t>
            </w:r>
          </w:p>
        </w:tc>
        <w:tc>
          <w:tcPr>
            <w:tcW w:w="1623" w:type="dxa"/>
            <w:shd w:val="clear" w:color="auto" w:fill="DEEAF6" w:themeFill="accent1" w:themeFillTint="33"/>
          </w:tcPr>
          <w:p w14:paraId="12411672" w14:textId="77777777" w:rsidR="00D301B1" w:rsidRPr="00562639" w:rsidRDefault="00D301B1" w:rsidP="00FD2047">
            <w:pPr>
              <w:jc w:val="center"/>
              <w:rPr>
                <w:rFonts w:ascii="Calibri" w:hAnsi="Calibri" w:cs="Calibri"/>
                <w:sz w:val="18"/>
                <w:szCs w:val="18"/>
              </w:rPr>
            </w:pPr>
            <w:r w:rsidRPr="00562639">
              <w:rPr>
                <w:rFonts w:ascii="Calibri" w:hAnsi="Calibri" w:cs="Calibri"/>
                <w:sz w:val="18"/>
                <w:szCs w:val="18"/>
              </w:rPr>
              <w:t>Yes definitely</w:t>
            </w:r>
          </w:p>
          <w:p w14:paraId="6606D3B3" w14:textId="77777777" w:rsidR="00D301B1" w:rsidRPr="00562639" w:rsidRDefault="00D301B1" w:rsidP="00FD2047">
            <w:pPr>
              <w:jc w:val="center"/>
              <w:rPr>
                <w:rFonts w:ascii="Calibri" w:hAnsi="Calibri" w:cs="Calibri"/>
              </w:rPr>
            </w:pPr>
          </w:p>
          <w:p w14:paraId="2EF47463" w14:textId="77777777" w:rsidR="00D301B1" w:rsidRPr="00562639" w:rsidRDefault="00D301B1" w:rsidP="00FD2047">
            <w:pPr>
              <w:jc w:val="center"/>
              <w:rPr>
                <w:rFonts w:ascii="Calibri" w:hAnsi="Calibri" w:cs="Calibri"/>
              </w:rPr>
            </w:pPr>
          </w:p>
        </w:tc>
      </w:tr>
      <w:tr w:rsidR="00D301B1" w:rsidRPr="00562639" w14:paraId="615CE0D0" w14:textId="77777777" w:rsidTr="00FD2047">
        <w:tc>
          <w:tcPr>
            <w:tcW w:w="3114" w:type="dxa"/>
            <w:shd w:val="clear" w:color="auto" w:fill="DEEAF6" w:themeFill="accent1" w:themeFillTint="33"/>
          </w:tcPr>
          <w:p w14:paraId="7196D0B9" w14:textId="77777777" w:rsidR="00D301B1" w:rsidRPr="00562639" w:rsidRDefault="00D301B1" w:rsidP="00FD2047">
            <w:pPr>
              <w:rPr>
                <w:rFonts w:ascii="Calibri" w:hAnsi="Calibri" w:cs="Calibri"/>
              </w:rPr>
            </w:pPr>
            <w:r w:rsidRPr="00562639">
              <w:rPr>
                <w:rFonts w:ascii="Calibri" w:hAnsi="Calibri" w:cs="Calibri"/>
              </w:rPr>
              <w:t>Why or why not (or what conditions)?</w:t>
            </w:r>
          </w:p>
        </w:tc>
        <w:tc>
          <w:tcPr>
            <w:tcW w:w="5902" w:type="dxa"/>
            <w:gridSpan w:val="8"/>
          </w:tcPr>
          <w:p w14:paraId="41D24703" w14:textId="77777777" w:rsidR="00D301B1" w:rsidRPr="00562639" w:rsidRDefault="00D301B1" w:rsidP="00FD2047">
            <w:pPr>
              <w:rPr>
                <w:rFonts w:ascii="Calibri" w:hAnsi="Calibri" w:cs="Calibri"/>
              </w:rPr>
            </w:pPr>
          </w:p>
          <w:p w14:paraId="3AFB1708" w14:textId="77777777" w:rsidR="00D301B1" w:rsidRPr="00562639" w:rsidRDefault="00D301B1" w:rsidP="00FD2047">
            <w:pPr>
              <w:rPr>
                <w:rFonts w:ascii="Calibri" w:hAnsi="Calibri" w:cs="Calibri"/>
              </w:rPr>
            </w:pPr>
          </w:p>
          <w:p w14:paraId="4DAF58AF" w14:textId="77777777" w:rsidR="00D301B1" w:rsidRPr="00562639" w:rsidRDefault="00D301B1" w:rsidP="00FD2047">
            <w:pPr>
              <w:rPr>
                <w:rFonts w:ascii="Calibri" w:hAnsi="Calibri" w:cs="Calibri"/>
              </w:rPr>
            </w:pPr>
          </w:p>
          <w:p w14:paraId="5AEA160D" w14:textId="77777777" w:rsidR="00D301B1" w:rsidRPr="00562639" w:rsidRDefault="00D301B1" w:rsidP="00FD2047">
            <w:pPr>
              <w:rPr>
                <w:rFonts w:ascii="Calibri" w:hAnsi="Calibri" w:cs="Calibri"/>
              </w:rPr>
            </w:pPr>
          </w:p>
        </w:tc>
      </w:tr>
    </w:tbl>
    <w:p w14:paraId="43298193" w14:textId="77777777" w:rsidR="00D301B1" w:rsidRPr="00562639" w:rsidRDefault="00D301B1" w:rsidP="00D301B1">
      <w:pPr>
        <w:spacing w:after="0" w:line="240" w:lineRule="auto"/>
        <w:rPr>
          <w:rFonts w:ascii="Calibri" w:hAnsi="Calibri" w:cs="Calibri"/>
        </w:rPr>
      </w:pPr>
    </w:p>
    <w:p w14:paraId="2A5CC177" w14:textId="77777777" w:rsidR="00D301B1" w:rsidRPr="00562639" w:rsidRDefault="00D301B1" w:rsidP="00D301B1">
      <w:r w:rsidRPr="00562639">
        <w:br w:type="page"/>
      </w:r>
    </w:p>
    <w:p w14:paraId="001E5771" w14:textId="6541711E" w:rsidR="00331BD4" w:rsidRPr="00562639" w:rsidRDefault="00331BD4" w:rsidP="00331BD4">
      <w:pPr>
        <w:rPr>
          <w:color w:val="0070C0"/>
          <w:sz w:val="18"/>
          <w:szCs w:val="18"/>
        </w:rPr>
      </w:pPr>
      <w:r w:rsidRPr="00562639">
        <w:rPr>
          <w:color w:val="0070C0"/>
          <w:sz w:val="18"/>
          <w:szCs w:val="18"/>
        </w:rPr>
        <w:t xml:space="preserve">Copy template </w:t>
      </w:r>
      <w:r w:rsidR="00B944D2" w:rsidRPr="00B944D2">
        <w:rPr>
          <w:b/>
          <w:color w:val="0070C0"/>
          <w:sz w:val="18"/>
          <w:szCs w:val="18"/>
        </w:rPr>
        <w:t>Activity number 47.</w:t>
      </w:r>
      <w:r w:rsidR="00B944D2" w:rsidRPr="00B944D2">
        <w:rPr>
          <w:color w:val="0070C0"/>
          <w:sz w:val="18"/>
          <w:szCs w:val="18"/>
        </w:rPr>
        <w:t xml:space="preserve"> Coping with big changes and high levels of stress</w:t>
      </w:r>
    </w:p>
    <w:p w14:paraId="270D3DD4" w14:textId="77777777" w:rsidR="00331BD4" w:rsidRPr="00562639" w:rsidRDefault="00331BD4" w:rsidP="00331BD4">
      <w:pPr>
        <w:rPr>
          <w:color w:val="0070C0"/>
          <w:sz w:val="28"/>
          <w:szCs w:val="28"/>
        </w:rPr>
      </w:pPr>
      <w:r w:rsidRPr="00562639">
        <w:rPr>
          <w:color w:val="0070C0"/>
          <w:sz w:val="28"/>
          <w:szCs w:val="28"/>
        </w:rPr>
        <w:t>Stress and change scenario</w:t>
      </w:r>
    </w:p>
    <w:p w14:paraId="4209B533" w14:textId="77777777" w:rsidR="00331BD4" w:rsidRPr="00562639" w:rsidRDefault="00331BD4" w:rsidP="00331BD4">
      <w:r w:rsidRPr="00562639">
        <w:rPr>
          <w:b/>
        </w:rPr>
        <w:t>TASK 1.</w:t>
      </w:r>
      <w:r w:rsidRPr="00562639">
        <w:t xml:space="preserve"> Read the following scenario. Highlight with different colours (or use symbols or a code) the following parts of the scenario.</w:t>
      </w:r>
    </w:p>
    <w:p w14:paraId="09793CD3" w14:textId="693FCD4F" w:rsidR="00331BD4" w:rsidRPr="00562639" w:rsidRDefault="00331BD4" w:rsidP="00797787">
      <w:pPr>
        <w:numPr>
          <w:ilvl w:val="0"/>
          <w:numId w:val="73"/>
        </w:numPr>
        <w:contextualSpacing/>
      </w:pPr>
      <w:r w:rsidRPr="00562639">
        <w:rPr>
          <w:b/>
        </w:rPr>
        <w:t>Negative factors</w:t>
      </w:r>
      <w:r w:rsidRPr="00562639">
        <w:t xml:space="preserve"> that resulted in Wiremu feeling stressed, depressed, worried</w:t>
      </w:r>
      <w:r w:rsidR="009330DA" w:rsidRPr="00562639">
        <w:t xml:space="preserve">, </w:t>
      </w:r>
      <w:r w:rsidRPr="00562639">
        <w:t>etc</w:t>
      </w:r>
      <w:r w:rsidR="008E7C6A" w:rsidRPr="00562639">
        <w:t>.</w:t>
      </w:r>
      <w:r w:rsidRPr="00562639">
        <w:t xml:space="preserve"> </w:t>
      </w:r>
    </w:p>
    <w:p w14:paraId="0B1F0F39" w14:textId="66998F0D" w:rsidR="00331BD4" w:rsidRPr="00562639" w:rsidRDefault="00331BD4" w:rsidP="00797787">
      <w:pPr>
        <w:numPr>
          <w:ilvl w:val="0"/>
          <w:numId w:val="73"/>
        </w:numPr>
        <w:contextualSpacing/>
      </w:pPr>
      <w:r w:rsidRPr="00562639">
        <w:rPr>
          <w:b/>
        </w:rPr>
        <w:t>Positive factors</w:t>
      </w:r>
      <w:r w:rsidRPr="00562639">
        <w:t xml:space="preserve"> that could contribute to Wiremu’s wellbeing (now or in the future)</w:t>
      </w:r>
      <w:r w:rsidR="008E7C6A" w:rsidRPr="00562639">
        <w:t>.</w:t>
      </w:r>
    </w:p>
    <w:p w14:paraId="4197A365" w14:textId="77777777" w:rsidR="00331BD4" w:rsidRPr="00562639" w:rsidRDefault="00331BD4" w:rsidP="00331BD4">
      <w:pPr>
        <w:ind w:left="720"/>
        <w:contextualSpacing/>
      </w:pPr>
      <w:r w:rsidRPr="00562639">
        <w:t xml:space="preserve"> </w:t>
      </w:r>
    </w:p>
    <w:tbl>
      <w:tblPr>
        <w:tblStyle w:val="TableGrid10"/>
        <w:tblW w:w="0" w:type="auto"/>
        <w:tblLook w:val="04A0" w:firstRow="1" w:lastRow="0" w:firstColumn="1" w:lastColumn="0" w:noHBand="0" w:noVBand="1"/>
      </w:tblPr>
      <w:tblGrid>
        <w:gridCol w:w="9016"/>
      </w:tblGrid>
      <w:tr w:rsidR="00331BD4" w:rsidRPr="00562639" w14:paraId="6166B99E" w14:textId="77777777" w:rsidTr="00056F9E">
        <w:tc>
          <w:tcPr>
            <w:tcW w:w="9016" w:type="dxa"/>
            <w:shd w:val="clear" w:color="auto" w:fill="DEEAF6" w:themeFill="accent1" w:themeFillTint="33"/>
          </w:tcPr>
          <w:p w14:paraId="7164418A" w14:textId="77777777" w:rsidR="00331BD4" w:rsidRPr="00562639" w:rsidRDefault="00331BD4" w:rsidP="009D6435">
            <w:pPr>
              <w:jc w:val="center"/>
              <w:rPr>
                <w:sz w:val="28"/>
                <w:szCs w:val="28"/>
              </w:rPr>
            </w:pPr>
            <w:r w:rsidRPr="00562639">
              <w:rPr>
                <w:sz w:val="28"/>
                <w:szCs w:val="28"/>
              </w:rPr>
              <w:t>CHANGE SCENARIO</w:t>
            </w:r>
          </w:p>
          <w:p w14:paraId="7E3902C1" w14:textId="77777777" w:rsidR="009D6435" w:rsidRPr="00562639" w:rsidRDefault="009D6435" w:rsidP="00331BD4">
            <w:pPr>
              <w:spacing w:line="360" w:lineRule="auto"/>
              <w:rPr>
                <w:sz w:val="24"/>
                <w:szCs w:val="24"/>
              </w:rPr>
            </w:pPr>
          </w:p>
          <w:p w14:paraId="2E3341E5" w14:textId="78B65920" w:rsidR="00331BD4" w:rsidRPr="00562639" w:rsidRDefault="00331BD4" w:rsidP="00331BD4">
            <w:pPr>
              <w:spacing w:line="360" w:lineRule="auto"/>
            </w:pPr>
            <w:r w:rsidRPr="00562639">
              <w:t>Wiremu’s grandad died at the end of last year, just as school finish</w:t>
            </w:r>
            <w:r w:rsidR="00D77755">
              <w:t>ed</w:t>
            </w:r>
            <w:r w:rsidRPr="00562639">
              <w:t xml:space="preserve"> for the year. All summer holidays Wiremu was really sad and he just moped about - he missed his grandad terribly. He used to spend a lot of time with grandad</w:t>
            </w:r>
            <w:r w:rsidR="008E7C6A" w:rsidRPr="00562639">
              <w:t>,</w:t>
            </w:r>
            <w:r w:rsidRPr="00562639">
              <w:t xml:space="preserve"> who lived with his family</w:t>
            </w:r>
            <w:r w:rsidR="008E7C6A" w:rsidRPr="00562639">
              <w:t>. H</w:t>
            </w:r>
            <w:r w:rsidRPr="00562639">
              <w:t>is mum and dad worked long hours, and grandma had passed some years ago. Grandad had recently taught Wiremu how to drive and helped him to get his license. In weekends and holidays they used to go fishing together, and when grandad took him to visit his old friends and their families, grandad liked to ‘show off’ his talented grandson. Wiremu had done really well at school in his studies and had the lea</w:t>
            </w:r>
            <w:r w:rsidR="008E7C6A" w:rsidRPr="00562639">
              <w:t>d role in the school production</w:t>
            </w:r>
            <w:r w:rsidRPr="00562639">
              <w:t xml:space="preserve"> which got </w:t>
            </w:r>
            <w:r w:rsidR="008E7C6A" w:rsidRPr="00562639">
              <w:t xml:space="preserve">him </w:t>
            </w:r>
            <w:r w:rsidRPr="00562639">
              <w:t xml:space="preserve">a lot of attention in the local community paper. Grandad and his friends taught him a lot about his extended family, and the history of the area where he was born. In between them telling their stories, Wiremu would show grandad and his friends how to use their cell phones properly, and how to set up their TVs so they could get lots of different channels. </w:t>
            </w:r>
          </w:p>
          <w:p w14:paraId="7F73C448" w14:textId="77777777" w:rsidR="00331BD4" w:rsidRPr="00562639" w:rsidRDefault="00331BD4" w:rsidP="00331BD4">
            <w:pPr>
              <w:spacing w:line="360" w:lineRule="auto"/>
            </w:pPr>
          </w:p>
          <w:p w14:paraId="3EA1D49F" w14:textId="6C2B92C2" w:rsidR="00331BD4" w:rsidRPr="00562639" w:rsidRDefault="00331BD4" w:rsidP="00331BD4">
            <w:pPr>
              <w:spacing w:line="360" w:lineRule="auto"/>
              <w:rPr>
                <w:sz w:val="24"/>
                <w:szCs w:val="24"/>
              </w:rPr>
            </w:pPr>
            <w:r w:rsidRPr="00562639">
              <w:t xml:space="preserve">After grandad passed, mum and dad decided it would be better if they moved into the city so it was closer to </w:t>
            </w:r>
            <w:r w:rsidR="008E7C6A" w:rsidRPr="00562639">
              <w:t xml:space="preserve">their </w:t>
            </w:r>
            <w:r w:rsidRPr="00562639">
              <w:t>work</w:t>
            </w:r>
            <w:r w:rsidR="008E7C6A" w:rsidRPr="00562639">
              <w:t>,</w:t>
            </w:r>
            <w:r w:rsidRPr="00562639">
              <w:t xml:space="preserve"> and where there were better work opportunities. The move meant Wiremu had to change schools and go to a much bigger school. Wiremu started the new school year with his head still in bit of a blur as he was still grieving the loss of his grandad. No one at his new school was informed of his recent loss, and he didn’t know anyone at the school. The dean who processed his enrolment tried to help him decide on an NCEA course that focused on what he was good at, and what he was interested in (based on his previous school reports), and made some suggestions about what groups he could join. The dean realised Wiremu wasn’t happy (Wiremu said it was just because he was changing schools) and made sure Wiremu’s tutor teacher buddied him with someone in the class with interests similar to his. She also told Wiremu about the different people he could talk with if he was worried about anything.</w:t>
            </w:r>
            <w:r w:rsidRPr="00562639">
              <w:rPr>
                <w:sz w:val="24"/>
                <w:szCs w:val="24"/>
              </w:rPr>
              <w:t xml:space="preserve">  </w:t>
            </w:r>
          </w:p>
        </w:tc>
      </w:tr>
    </w:tbl>
    <w:p w14:paraId="3CEBC4C8" w14:textId="77777777" w:rsidR="00331BD4" w:rsidRPr="00562639" w:rsidRDefault="00331BD4" w:rsidP="00331BD4">
      <w:pPr>
        <w:rPr>
          <w:color w:val="0070C0"/>
          <w:sz w:val="18"/>
          <w:szCs w:val="18"/>
        </w:rPr>
      </w:pPr>
    </w:p>
    <w:p w14:paraId="3BE8F317" w14:textId="77777777" w:rsidR="00331BD4" w:rsidRPr="00562639" w:rsidRDefault="00331BD4">
      <w:pPr>
        <w:rPr>
          <w:color w:val="0070C0"/>
          <w:sz w:val="18"/>
          <w:szCs w:val="18"/>
        </w:rPr>
      </w:pPr>
      <w:r w:rsidRPr="00562639">
        <w:rPr>
          <w:color w:val="0070C0"/>
          <w:sz w:val="18"/>
          <w:szCs w:val="18"/>
        </w:rPr>
        <w:br w:type="page"/>
      </w:r>
    </w:p>
    <w:p w14:paraId="72C2894D" w14:textId="3758D1CE" w:rsidR="00331BD4" w:rsidRPr="00562639" w:rsidRDefault="00331BD4" w:rsidP="00331BD4">
      <w:pPr>
        <w:rPr>
          <w:color w:val="0070C0"/>
          <w:sz w:val="18"/>
          <w:szCs w:val="18"/>
        </w:rPr>
      </w:pPr>
      <w:r w:rsidRPr="00562639">
        <w:rPr>
          <w:color w:val="0070C0"/>
          <w:sz w:val="18"/>
          <w:szCs w:val="18"/>
        </w:rPr>
        <w:t xml:space="preserve">Copy template </w:t>
      </w:r>
      <w:r w:rsidR="00B944D2" w:rsidRPr="00B944D2">
        <w:rPr>
          <w:b/>
          <w:color w:val="0070C0"/>
          <w:sz w:val="18"/>
          <w:szCs w:val="18"/>
        </w:rPr>
        <w:t>Activity number 47.</w:t>
      </w:r>
      <w:r w:rsidR="00B944D2" w:rsidRPr="00B944D2">
        <w:rPr>
          <w:color w:val="0070C0"/>
          <w:sz w:val="18"/>
          <w:szCs w:val="18"/>
        </w:rPr>
        <w:t xml:space="preserve"> Coping with big changes and high levels of stress</w:t>
      </w:r>
    </w:p>
    <w:p w14:paraId="2C1A47E9" w14:textId="77777777" w:rsidR="00331BD4" w:rsidRPr="00562639" w:rsidRDefault="00331BD4" w:rsidP="00331BD4">
      <w:pPr>
        <w:rPr>
          <w:b/>
        </w:rPr>
      </w:pPr>
      <w:r w:rsidRPr="00562639">
        <w:rPr>
          <w:b/>
        </w:rPr>
        <w:t xml:space="preserve">TASK 2. </w:t>
      </w:r>
    </w:p>
    <w:p w14:paraId="07456FB8" w14:textId="17F556C1" w:rsidR="00331BD4" w:rsidRPr="00562639" w:rsidRDefault="00331BD4" w:rsidP="00797787">
      <w:pPr>
        <w:numPr>
          <w:ilvl w:val="0"/>
          <w:numId w:val="74"/>
        </w:numPr>
        <w:contextualSpacing/>
      </w:pPr>
      <w:r w:rsidRPr="00562639">
        <w:t xml:space="preserve">Draw </w:t>
      </w:r>
      <w:r w:rsidR="00D77755" w:rsidRPr="00562639">
        <w:t xml:space="preserve">a </w:t>
      </w:r>
      <w:r w:rsidR="00D77755" w:rsidRPr="00562639">
        <w:rPr>
          <w:b/>
        </w:rPr>
        <w:t xml:space="preserve">flow diagram </w:t>
      </w:r>
      <w:r w:rsidR="00D77755" w:rsidRPr="00562639">
        <w:t xml:space="preserve">to show the succession of </w:t>
      </w:r>
      <w:r w:rsidR="00D77755" w:rsidRPr="00562639">
        <w:rPr>
          <w:b/>
        </w:rPr>
        <w:t>changes</w:t>
      </w:r>
      <w:r w:rsidR="00D77755" w:rsidRPr="00562639">
        <w:t xml:space="preserve"> that Wiremu is deal</w:t>
      </w:r>
      <w:r w:rsidR="00D77755">
        <w:t>ing</w:t>
      </w:r>
      <w:r w:rsidR="00D77755" w:rsidRPr="00562639">
        <w:t xml:space="preserve"> with. You can make assumptions about </w:t>
      </w:r>
      <w:r w:rsidR="00D77755">
        <w:t>o</w:t>
      </w:r>
      <w:r w:rsidR="00D77755" w:rsidRPr="00562639">
        <w:t>the</w:t>
      </w:r>
      <w:r w:rsidR="00D77755">
        <w:t>r</w:t>
      </w:r>
      <w:r w:rsidR="00D77755" w:rsidRPr="00562639">
        <w:t xml:space="preserve"> changes he is likely experiencing beyond what is written in the scenario</w:t>
      </w:r>
      <w:r w:rsidRPr="00562639">
        <w:t>, and based on what you know happens when people have changes lik</w:t>
      </w:r>
      <w:r w:rsidR="009D6435" w:rsidRPr="00562639">
        <w:t xml:space="preserve">e these. </w:t>
      </w:r>
      <w:r w:rsidRPr="00562639">
        <w:t xml:space="preserve">Use a whole page to set out the flow diagram – leave room to write other ideas around it. </w:t>
      </w:r>
    </w:p>
    <w:p w14:paraId="0DDB908E" w14:textId="77777777" w:rsidR="00331BD4" w:rsidRPr="00562639" w:rsidRDefault="00331BD4" w:rsidP="00797787">
      <w:pPr>
        <w:numPr>
          <w:ilvl w:val="0"/>
          <w:numId w:val="74"/>
        </w:numPr>
        <w:contextualSpacing/>
        <w:rPr>
          <w:i/>
        </w:rPr>
      </w:pPr>
      <w:r w:rsidRPr="00562639">
        <w:t xml:space="preserve">Around the flow diagram note down what it is that would make each of these changes stressful. </w:t>
      </w:r>
      <w:r w:rsidRPr="00562639">
        <w:rPr>
          <w:i/>
        </w:rPr>
        <w:t xml:space="preserve">E.g. starting a new school – not knowing where to go or who to ask, talking with lots of people he had never met before.  </w:t>
      </w:r>
    </w:p>
    <w:p w14:paraId="6F71130C" w14:textId="504BA42F" w:rsidR="00331BD4" w:rsidRPr="00562639" w:rsidRDefault="00331BD4" w:rsidP="00797787">
      <w:pPr>
        <w:numPr>
          <w:ilvl w:val="0"/>
          <w:numId w:val="74"/>
        </w:numPr>
        <w:contextualSpacing/>
      </w:pPr>
      <w:r w:rsidRPr="00562639">
        <w:t xml:space="preserve">In another colour, note down examples of the thoughts and feelings Wiremu </w:t>
      </w:r>
      <w:r w:rsidR="009330DA" w:rsidRPr="00562639">
        <w:t xml:space="preserve">is </w:t>
      </w:r>
      <w:r w:rsidRPr="00562639">
        <w:t xml:space="preserve">likely </w:t>
      </w:r>
      <w:r w:rsidR="009330DA" w:rsidRPr="00562639">
        <w:t xml:space="preserve">to </w:t>
      </w:r>
      <w:r w:rsidRPr="00562639">
        <w:t>be experiencing with each of these changes.</w:t>
      </w:r>
    </w:p>
    <w:p w14:paraId="2BC2C2C3" w14:textId="77777777" w:rsidR="008E7C6A" w:rsidRPr="00562639" w:rsidRDefault="008E7C6A" w:rsidP="008E7C6A">
      <w:pPr>
        <w:ind w:left="720"/>
        <w:contextualSpacing/>
      </w:pPr>
    </w:p>
    <w:tbl>
      <w:tblPr>
        <w:tblStyle w:val="TableGrid10"/>
        <w:tblW w:w="0" w:type="auto"/>
        <w:tblLook w:val="04A0" w:firstRow="1" w:lastRow="0" w:firstColumn="1" w:lastColumn="0" w:noHBand="0" w:noVBand="1"/>
      </w:tblPr>
      <w:tblGrid>
        <w:gridCol w:w="3964"/>
        <w:gridCol w:w="5052"/>
      </w:tblGrid>
      <w:tr w:rsidR="00331BD4" w:rsidRPr="00562639" w14:paraId="674369BC" w14:textId="77777777" w:rsidTr="00A969C7">
        <w:tc>
          <w:tcPr>
            <w:tcW w:w="3964" w:type="dxa"/>
            <w:shd w:val="clear" w:color="auto" w:fill="DEEAF6" w:themeFill="accent1" w:themeFillTint="33"/>
          </w:tcPr>
          <w:p w14:paraId="5FF4A27A" w14:textId="77777777" w:rsidR="00331BD4" w:rsidRPr="00562639" w:rsidRDefault="00331BD4" w:rsidP="00797787">
            <w:pPr>
              <w:numPr>
                <w:ilvl w:val="0"/>
                <w:numId w:val="74"/>
              </w:numPr>
              <w:ind w:left="313" w:hanging="313"/>
              <w:contextualSpacing/>
              <w:rPr>
                <w:b/>
              </w:rPr>
            </w:pPr>
            <w:r w:rsidRPr="00562639">
              <w:rPr>
                <w:b/>
              </w:rPr>
              <w:t>If Wiremu’s wellbeing is to be restored:</w:t>
            </w:r>
          </w:p>
        </w:tc>
        <w:tc>
          <w:tcPr>
            <w:tcW w:w="5052" w:type="dxa"/>
            <w:shd w:val="clear" w:color="auto" w:fill="DEEAF6" w:themeFill="accent1" w:themeFillTint="33"/>
          </w:tcPr>
          <w:p w14:paraId="470A0A8C" w14:textId="77777777" w:rsidR="00331BD4" w:rsidRPr="00562639" w:rsidRDefault="00331BD4" w:rsidP="00331BD4">
            <w:pPr>
              <w:rPr>
                <w:b/>
              </w:rPr>
            </w:pPr>
            <w:r w:rsidRPr="00562639">
              <w:rPr>
                <w:b/>
              </w:rPr>
              <w:t xml:space="preserve">Your ideas: </w:t>
            </w:r>
          </w:p>
        </w:tc>
      </w:tr>
      <w:tr w:rsidR="00331BD4" w:rsidRPr="00562639" w14:paraId="33D43502" w14:textId="77777777" w:rsidTr="00A969C7">
        <w:tc>
          <w:tcPr>
            <w:tcW w:w="3964" w:type="dxa"/>
            <w:shd w:val="clear" w:color="auto" w:fill="DEEAF6" w:themeFill="accent1" w:themeFillTint="33"/>
          </w:tcPr>
          <w:p w14:paraId="203C3913" w14:textId="77777777" w:rsidR="00331BD4" w:rsidRPr="00562639" w:rsidRDefault="00331BD4" w:rsidP="00331BD4">
            <w:r w:rsidRPr="00562639">
              <w:t>Give two examples of things he could do to help himself.</w:t>
            </w:r>
          </w:p>
        </w:tc>
        <w:tc>
          <w:tcPr>
            <w:tcW w:w="5052" w:type="dxa"/>
          </w:tcPr>
          <w:p w14:paraId="41665755" w14:textId="77777777" w:rsidR="00331BD4" w:rsidRPr="00562639" w:rsidRDefault="00331BD4" w:rsidP="00331BD4"/>
          <w:p w14:paraId="0E313205" w14:textId="77777777" w:rsidR="00331BD4" w:rsidRPr="00562639" w:rsidRDefault="00331BD4" w:rsidP="00331BD4"/>
          <w:p w14:paraId="1058B100" w14:textId="77777777" w:rsidR="00331BD4" w:rsidRPr="00562639" w:rsidRDefault="00331BD4" w:rsidP="00331BD4"/>
          <w:p w14:paraId="358B15E8" w14:textId="77777777" w:rsidR="00331BD4" w:rsidRPr="00562639" w:rsidRDefault="00331BD4" w:rsidP="00331BD4"/>
        </w:tc>
      </w:tr>
      <w:tr w:rsidR="00331BD4" w:rsidRPr="00562639" w14:paraId="4C98ADD4" w14:textId="77777777" w:rsidTr="00A969C7">
        <w:tc>
          <w:tcPr>
            <w:tcW w:w="3964" w:type="dxa"/>
            <w:shd w:val="clear" w:color="auto" w:fill="DEEAF6" w:themeFill="accent1" w:themeFillTint="33"/>
          </w:tcPr>
          <w:p w14:paraId="6F024B64" w14:textId="69B6906C" w:rsidR="00331BD4" w:rsidRPr="00562639" w:rsidRDefault="00331BD4" w:rsidP="00331BD4">
            <w:r w:rsidRPr="00562639">
              <w:t>One thing mum or dad could do</w:t>
            </w:r>
            <w:r w:rsidR="008E7C6A" w:rsidRPr="00562639">
              <w:t>.</w:t>
            </w:r>
          </w:p>
        </w:tc>
        <w:tc>
          <w:tcPr>
            <w:tcW w:w="5052" w:type="dxa"/>
          </w:tcPr>
          <w:p w14:paraId="461327F9" w14:textId="77777777" w:rsidR="00331BD4" w:rsidRPr="00562639" w:rsidRDefault="00331BD4" w:rsidP="00331BD4"/>
          <w:p w14:paraId="67F163FB" w14:textId="77777777" w:rsidR="00331BD4" w:rsidRPr="00562639" w:rsidRDefault="00331BD4" w:rsidP="00331BD4"/>
          <w:p w14:paraId="32957CEF" w14:textId="77777777" w:rsidR="00331BD4" w:rsidRPr="00562639" w:rsidRDefault="00331BD4" w:rsidP="00331BD4"/>
          <w:p w14:paraId="2BE6B41E" w14:textId="77777777" w:rsidR="00331BD4" w:rsidRPr="00562639" w:rsidRDefault="00331BD4" w:rsidP="00331BD4"/>
        </w:tc>
      </w:tr>
      <w:tr w:rsidR="00331BD4" w:rsidRPr="00562639" w14:paraId="3D26A7F7" w14:textId="77777777" w:rsidTr="00A969C7">
        <w:tc>
          <w:tcPr>
            <w:tcW w:w="3964" w:type="dxa"/>
            <w:shd w:val="clear" w:color="auto" w:fill="DEEAF6" w:themeFill="accent1" w:themeFillTint="33"/>
          </w:tcPr>
          <w:p w14:paraId="18516A12" w14:textId="1BCF7A6B" w:rsidR="00331BD4" w:rsidRPr="00562639" w:rsidRDefault="00331BD4" w:rsidP="00331BD4">
            <w:r w:rsidRPr="00562639">
              <w:t>One thing his tutor teacher (or another teacher) could do</w:t>
            </w:r>
            <w:r w:rsidR="008E7C6A" w:rsidRPr="00562639">
              <w:t>.</w:t>
            </w:r>
          </w:p>
        </w:tc>
        <w:tc>
          <w:tcPr>
            <w:tcW w:w="5052" w:type="dxa"/>
          </w:tcPr>
          <w:p w14:paraId="065EF608" w14:textId="77777777" w:rsidR="00331BD4" w:rsidRPr="00562639" w:rsidRDefault="00331BD4" w:rsidP="00331BD4"/>
          <w:p w14:paraId="04113AF2" w14:textId="77777777" w:rsidR="00331BD4" w:rsidRPr="00562639" w:rsidRDefault="00331BD4" w:rsidP="00331BD4"/>
          <w:p w14:paraId="240F0592" w14:textId="77777777" w:rsidR="00331BD4" w:rsidRPr="00562639" w:rsidRDefault="00331BD4" w:rsidP="00331BD4"/>
          <w:p w14:paraId="6F557998" w14:textId="77777777" w:rsidR="00331BD4" w:rsidRPr="00562639" w:rsidRDefault="00331BD4" w:rsidP="00331BD4"/>
        </w:tc>
      </w:tr>
      <w:tr w:rsidR="00331BD4" w:rsidRPr="00562639" w14:paraId="617AD8E6" w14:textId="77777777" w:rsidTr="00A969C7">
        <w:tc>
          <w:tcPr>
            <w:tcW w:w="3964" w:type="dxa"/>
            <w:shd w:val="clear" w:color="auto" w:fill="DEEAF6" w:themeFill="accent1" w:themeFillTint="33"/>
          </w:tcPr>
          <w:p w14:paraId="0F06905E" w14:textId="77777777" w:rsidR="00331BD4" w:rsidRPr="00562639" w:rsidRDefault="00331BD4" w:rsidP="00331BD4">
            <w:r w:rsidRPr="00562639">
              <w:t>One thing his assigned ’buddy’ could do.</w:t>
            </w:r>
          </w:p>
        </w:tc>
        <w:tc>
          <w:tcPr>
            <w:tcW w:w="5052" w:type="dxa"/>
          </w:tcPr>
          <w:p w14:paraId="09DD0D44" w14:textId="77777777" w:rsidR="00331BD4" w:rsidRPr="00562639" w:rsidRDefault="00331BD4" w:rsidP="00331BD4"/>
          <w:p w14:paraId="00529624" w14:textId="77777777" w:rsidR="00331BD4" w:rsidRPr="00562639" w:rsidRDefault="00331BD4" w:rsidP="00331BD4"/>
          <w:p w14:paraId="7B568B89" w14:textId="77777777" w:rsidR="00331BD4" w:rsidRPr="00562639" w:rsidRDefault="00331BD4" w:rsidP="00331BD4"/>
          <w:p w14:paraId="42340A45" w14:textId="77777777" w:rsidR="00331BD4" w:rsidRPr="00562639" w:rsidRDefault="00331BD4" w:rsidP="00331BD4"/>
        </w:tc>
      </w:tr>
      <w:tr w:rsidR="00331BD4" w:rsidRPr="00562639" w14:paraId="65350D21" w14:textId="77777777" w:rsidTr="00A969C7">
        <w:tc>
          <w:tcPr>
            <w:tcW w:w="3964" w:type="dxa"/>
            <w:shd w:val="clear" w:color="auto" w:fill="DEEAF6" w:themeFill="accent1" w:themeFillTint="33"/>
          </w:tcPr>
          <w:p w14:paraId="40DFD59B" w14:textId="69213B34" w:rsidR="00331BD4" w:rsidRPr="00562639" w:rsidRDefault="00331BD4" w:rsidP="008E7C6A">
            <w:r w:rsidRPr="00562639">
              <w:t>Something further tha</w:t>
            </w:r>
            <w:r w:rsidR="008E7C6A" w:rsidRPr="00562639">
              <w:t>t</w:t>
            </w:r>
            <w:r w:rsidRPr="00562639">
              <w:t xml:space="preserve"> the dean could do</w:t>
            </w:r>
            <w:r w:rsidR="008E7C6A" w:rsidRPr="00562639">
              <w:t>.</w:t>
            </w:r>
            <w:r w:rsidRPr="00562639">
              <w:t xml:space="preserve"> </w:t>
            </w:r>
          </w:p>
        </w:tc>
        <w:tc>
          <w:tcPr>
            <w:tcW w:w="5052" w:type="dxa"/>
          </w:tcPr>
          <w:p w14:paraId="66128448" w14:textId="77777777" w:rsidR="00331BD4" w:rsidRPr="00562639" w:rsidRDefault="00331BD4" w:rsidP="00331BD4"/>
          <w:p w14:paraId="6F69AA5A" w14:textId="77777777" w:rsidR="00331BD4" w:rsidRPr="00562639" w:rsidRDefault="00331BD4" w:rsidP="00331BD4"/>
          <w:p w14:paraId="43B923A0" w14:textId="77777777" w:rsidR="00331BD4" w:rsidRPr="00562639" w:rsidRDefault="00331BD4" w:rsidP="00331BD4"/>
          <w:p w14:paraId="30987E61" w14:textId="77777777" w:rsidR="00331BD4" w:rsidRPr="00562639" w:rsidRDefault="00331BD4" w:rsidP="00331BD4"/>
        </w:tc>
      </w:tr>
      <w:tr w:rsidR="00331BD4" w:rsidRPr="00562639" w14:paraId="5599CD5C" w14:textId="77777777" w:rsidTr="00A969C7">
        <w:tc>
          <w:tcPr>
            <w:tcW w:w="3964" w:type="dxa"/>
            <w:shd w:val="clear" w:color="auto" w:fill="DEEAF6" w:themeFill="accent1" w:themeFillTint="33"/>
          </w:tcPr>
          <w:p w14:paraId="3F45862D" w14:textId="4FB42F3B" w:rsidR="00331BD4" w:rsidRPr="00562639" w:rsidRDefault="00331BD4" w:rsidP="00331BD4">
            <w:r w:rsidRPr="00562639">
              <w:t>Besides the school counsellor</w:t>
            </w:r>
            <w:r w:rsidR="009330DA" w:rsidRPr="00562639">
              <w:t>,</w:t>
            </w:r>
            <w:r w:rsidRPr="00562639">
              <w:t xml:space="preserve"> who or what else might be available at school, or in the local community, to support Wiremu as he starts at his new school, and while he is still grieving over the loss of his grandad? </w:t>
            </w:r>
          </w:p>
        </w:tc>
        <w:tc>
          <w:tcPr>
            <w:tcW w:w="5052" w:type="dxa"/>
          </w:tcPr>
          <w:p w14:paraId="6939485B" w14:textId="77777777" w:rsidR="00331BD4" w:rsidRPr="00562639" w:rsidRDefault="00331BD4" w:rsidP="00331BD4"/>
        </w:tc>
      </w:tr>
    </w:tbl>
    <w:p w14:paraId="08681765" w14:textId="77777777" w:rsidR="00331BD4" w:rsidRPr="00562639" w:rsidRDefault="00331BD4"/>
    <w:p w14:paraId="7B3817C3" w14:textId="1667A774" w:rsidR="00091A04" w:rsidRPr="00562639" w:rsidRDefault="00331BD4" w:rsidP="00091A04">
      <w:r w:rsidRPr="00562639">
        <w:br w:type="page"/>
      </w:r>
    </w:p>
    <w:p w14:paraId="0BD81EAA" w14:textId="349E4F5C" w:rsidR="00091A04" w:rsidRPr="00562639" w:rsidRDefault="00091A04" w:rsidP="00091A04">
      <w:pPr>
        <w:rPr>
          <w:color w:val="0070C0"/>
          <w:sz w:val="18"/>
          <w:szCs w:val="18"/>
        </w:rPr>
      </w:pPr>
      <w:r w:rsidRPr="00562639">
        <w:rPr>
          <w:color w:val="0070C0"/>
          <w:sz w:val="18"/>
          <w:szCs w:val="18"/>
        </w:rPr>
        <w:t>Copy template</w:t>
      </w:r>
      <w:r w:rsidR="00B944D2" w:rsidRPr="00B944D2">
        <w:t xml:space="preserve"> </w:t>
      </w:r>
      <w:r w:rsidR="00B944D2" w:rsidRPr="00B944D2">
        <w:rPr>
          <w:b/>
          <w:color w:val="0070C0"/>
          <w:sz w:val="18"/>
          <w:szCs w:val="18"/>
        </w:rPr>
        <w:t>Activity number 48.</w:t>
      </w:r>
      <w:r w:rsidR="00B944D2" w:rsidRPr="00B944D2">
        <w:rPr>
          <w:color w:val="0070C0"/>
          <w:sz w:val="18"/>
          <w:szCs w:val="18"/>
        </w:rPr>
        <w:t xml:space="preserve"> Defining resilience  </w:t>
      </w:r>
    </w:p>
    <w:p w14:paraId="7D1D19E6" w14:textId="77777777" w:rsidR="00091A04" w:rsidRPr="00562639" w:rsidRDefault="00091A04" w:rsidP="00091A04">
      <w:pPr>
        <w:rPr>
          <w:color w:val="0070C0"/>
          <w:sz w:val="32"/>
          <w:szCs w:val="32"/>
        </w:rPr>
      </w:pPr>
      <w:r w:rsidRPr="00562639">
        <w:rPr>
          <w:color w:val="0070C0"/>
          <w:sz w:val="32"/>
          <w:szCs w:val="32"/>
        </w:rPr>
        <w:t xml:space="preserve">Defining resilience </w:t>
      </w:r>
    </w:p>
    <w:p w14:paraId="60778AF5" w14:textId="77777777" w:rsidR="00091A04" w:rsidRPr="00562639" w:rsidRDefault="00091A04" w:rsidP="00091A04">
      <w:pPr>
        <w:rPr>
          <w:color w:val="000000" w:themeColor="text1"/>
        </w:rPr>
      </w:pPr>
      <w:r w:rsidRPr="00562639">
        <w:rPr>
          <w:b/>
          <w:color w:val="000000" w:themeColor="text1"/>
        </w:rPr>
        <w:t>TASK 1.</w:t>
      </w:r>
      <w:r w:rsidRPr="00562639">
        <w:rPr>
          <w:color w:val="000000" w:themeColor="text1"/>
        </w:rPr>
        <w:t xml:space="preserve"> Read the definition, underlining any words you are unsure of – what the words mean, how to say them. </w:t>
      </w:r>
    </w:p>
    <w:p w14:paraId="651AC353" w14:textId="77777777" w:rsidR="00091A04" w:rsidRPr="00562639" w:rsidRDefault="00091A04" w:rsidP="00091A04">
      <w:pPr>
        <w:rPr>
          <w:color w:val="000000" w:themeColor="text1"/>
        </w:rPr>
      </w:pPr>
      <w:r w:rsidRPr="00562639">
        <w:rPr>
          <w:color w:val="000000" w:themeColor="text1"/>
        </w:rPr>
        <w:t xml:space="preserve">When you have clarified what the words mean, write these additional notes around the edges as an ‘annotation’ to the definition. </w:t>
      </w:r>
    </w:p>
    <w:tbl>
      <w:tblPr>
        <w:tblStyle w:val="TableGrid13"/>
        <w:tblW w:w="0" w:type="auto"/>
        <w:tblLook w:val="04A0" w:firstRow="1" w:lastRow="0" w:firstColumn="1" w:lastColumn="0" w:noHBand="0" w:noVBand="1"/>
      </w:tblPr>
      <w:tblGrid>
        <w:gridCol w:w="9016"/>
      </w:tblGrid>
      <w:tr w:rsidR="00091A04" w:rsidRPr="00562639" w14:paraId="74BA2AC7" w14:textId="77777777" w:rsidTr="003C43B7">
        <w:tc>
          <w:tcPr>
            <w:tcW w:w="9016" w:type="dxa"/>
            <w:shd w:val="clear" w:color="auto" w:fill="DEEAF6" w:themeFill="accent1" w:themeFillTint="33"/>
          </w:tcPr>
          <w:p w14:paraId="4EC43DB0" w14:textId="77777777" w:rsidR="00091A04" w:rsidRPr="00562639" w:rsidRDefault="00091A04" w:rsidP="00091A04">
            <w:r w:rsidRPr="00562639">
              <w:t xml:space="preserve">American Psychological Association states that: </w:t>
            </w:r>
          </w:p>
          <w:p w14:paraId="597F706A" w14:textId="77777777" w:rsidR="00091A04" w:rsidRPr="00562639" w:rsidRDefault="00091A04" w:rsidP="00091A04"/>
          <w:p w14:paraId="0908666E" w14:textId="77777777" w:rsidR="00091A04" w:rsidRPr="00562639" w:rsidRDefault="00091A04" w:rsidP="00091A04">
            <w:pPr>
              <w:rPr>
                <w:i/>
                <w:sz w:val="24"/>
                <w:szCs w:val="24"/>
              </w:rPr>
            </w:pPr>
            <w:r w:rsidRPr="00562639">
              <w:rPr>
                <w:i/>
                <w:sz w:val="24"/>
                <w:szCs w:val="24"/>
              </w:rPr>
              <w:t>Resilience is the process of adapting well in the face of adversity, trauma, tragedy, threats or significant sources of stress — such as family and relationship problems, serious health problems or workplace and financial stressors. It means "bouncing back" from difficult experiences.</w:t>
            </w:r>
          </w:p>
          <w:p w14:paraId="224E4E39" w14:textId="77777777" w:rsidR="00091A04" w:rsidRPr="00562639" w:rsidRDefault="00091A04" w:rsidP="00091A04">
            <w:pPr>
              <w:rPr>
                <w:i/>
                <w:sz w:val="24"/>
                <w:szCs w:val="24"/>
              </w:rPr>
            </w:pPr>
          </w:p>
          <w:p w14:paraId="311BA664" w14:textId="77777777" w:rsidR="00091A04" w:rsidRPr="00562639" w:rsidRDefault="00091A04" w:rsidP="00091A04">
            <w:pPr>
              <w:rPr>
                <w:i/>
                <w:sz w:val="24"/>
                <w:szCs w:val="24"/>
              </w:rPr>
            </w:pPr>
            <w:r w:rsidRPr="00562639">
              <w:rPr>
                <w:i/>
                <w:sz w:val="24"/>
                <w:szCs w:val="24"/>
              </w:rPr>
              <w:t>Being resilient does not mean that a person doesn't experience difficulty or distress. Emotional pain and sadness are common in people who have suffered major adversity or trauma in their lives. In fact, the road to resilience is likely to involve considerable emotional distress.</w:t>
            </w:r>
          </w:p>
          <w:p w14:paraId="0CCB2153" w14:textId="77777777" w:rsidR="00091A04" w:rsidRPr="00562639" w:rsidRDefault="00091A04" w:rsidP="00091A04">
            <w:pPr>
              <w:rPr>
                <w:i/>
                <w:sz w:val="24"/>
                <w:szCs w:val="24"/>
              </w:rPr>
            </w:pPr>
          </w:p>
          <w:p w14:paraId="67CA1C35" w14:textId="77777777" w:rsidR="00091A04" w:rsidRPr="00562639" w:rsidRDefault="00091A04" w:rsidP="00091A04">
            <w:pPr>
              <w:rPr>
                <w:i/>
                <w:sz w:val="24"/>
                <w:szCs w:val="24"/>
              </w:rPr>
            </w:pPr>
            <w:r w:rsidRPr="00562639">
              <w:rPr>
                <w:i/>
                <w:sz w:val="24"/>
                <w:szCs w:val="24"/>
              </w:rPr>
              <w:t>Resilience is not a trait that people either have or do not have. It involves behaviours, thoughts and actions that can be learned and developed in anyone.</w:t>
            </w:r>
          </w:p>
          <w:p w14:paraId="14D468E7" w14:textId="77777777" w:rsidR="009D6435" w:rsidRPr="00562639" w:rsidRDefault="009D6435" w:rsidP="00091A04"/>
          <w:p w14:paraId="2083A0BD" w14:textId="33C919EB" w:rsidR="00091A04" w:rsidRPr="00562639" w:rsidRDefault="00091A04" w:rsidP="00091A04">
            <w:r w:rsidRPr="00562639">
              <w:rPr>
                <w:sz w:val="20"/>
              </w:rPr>
              <w:t>(The Road to Resilience, 2014)</w:t>
            </w:r>
            <w:r w:rsidR="009D6435" w:rsidRPr="00562639">
              <w:rPr>
                <w:sz w:val="20"/>
              </w:rPr>
              <w:t>.</w:t>
            </w:r>
          </w:p>
        </w:tc>
      </w:tr>
    </w:tbl>
    <w:p w14:paraId="2508165F" w14:textId="77777777" w:rsidR="00091A04" w:rsidRPr="00562639" w:rsidRDefault="00091A04" w:rsidP="00091A04"/>
    <w:tbl>
      <w:tblPr>
        <w:tblStyle w:val="TableGrid13"/>
        <w:tblW w:w="0" w:type="auto"/>
        <w:tblLook w:val="04A0" w:firstRow="1" w:lastRow="0" w:firstColumn="1" w:lastColumn="0" w:noHBand="0" w:noVBand="1"/>
      </w:tblPr>
      <w:tblGrid>
        <w:gridCol w:w="4508"/>
        <w:gridCol w:w="4508"/>
      </w:tblGrid>
      <w:tr w:rsidR="00091A04" w:rsidRPr="00562639" w14:paraId="0A79AF27" w14:textId="77777777" w:rsidTr="009C1DC8">
        <w:tc>
          <w:tcPr>
            <w:tcW w:w="9016" w:type="dxa"/>
            <w:gridSpan w:val="2"/>
            <w:shd w:val="clear" w:color="auto" w:fill="DEEAF6" w:themeFill="accent1" w:themeFillTint="33"/>
          </w:tcPr>
          <w:p w14:paraId="424EFA93" w14:textId="77777777" w:rsidR="00091A04" w:rsidRPr="00562639" w:rsidRDefault="00091A04" w:rsidP="00091A04">
            <w:r w:rsidRPr="00562639">
              <w:rPr>
                <w:b/>
              </w:rPr>
              <w:t>TASK 2.</w:t>
            </w:r>
            <w:r w:rsidRPr="00562639">
              <w:t xml:space="preserve"> A combination of factors contributes to resilience. </w:t>
            </w:r>
          </w:p>
          <w:p w14:paraId="6AEFBEDA" w14:textId="77777777" w:rsidR="00091A04" w:rsidRPr="00562639" w:rsidRDefault="00091A04" w:rsidP="00091A04">
            <w:pPr>
              <w:rPr>
                <w:sz w:val="18"/>
                <w:szCs w:val="18"/>
              </w:rPr>
            </w:pPr>
            <w:r w:rsidRPr="00562639">
              <w:rPr>
                <w:sz w:val="18"/>
                <w:szCs w:val="18"/>
              </w:rPr>
              <w:t>Source (adapted from): The Road to Resilience (</w:t>
            </w:r>
            <w:r w:rsidRPr="00562639">
              <w:rPr>
                <w:rFonts w:ascii="Calibri" w:eastAsia="Verdana" w:hAnsi="Calibri" w:cs="Calibri"/>
                <w:sz w:val="18"/>
                <w:szCs w:val="18"/>
              </w:rPr>
              <w:t xml:space="preserve">American Psychological Association, </w:t>
            </w:r>
            <w:r w:rsidRPr="00562639">
              <w:rPr>
                <w:sz w:val="18"/>
                <w:szCs w:val="18"/>
              </w:rPr>
              <w:t xml:space="preserve">2014) </w:t>
            </w:r>
            <w:hyperlink r:id="rId23" w:history="1">
              <w:r w:rsidRPr="00562639">
                <w:rPr>
                  <w:color w:val="0563C1" w:themeColor="hyperlink"/>
                  <w:sz w:val="18"/>
                  <w:szCs w:val="18"/>
                  <w:u w:val="single"/>
                </w:rPr>
                <w:t>http://www.apa.org/helpcenter/road-resilience.aspx</w:t>
              </w:r>
            </w:hyperlink>
            <w:r w:rsidRPr="00562639">
              <w:rPr>
                <w:sz w:val="18"/>
                <w:szCs w:val="18"/>
              </w:rPr>
              <w:t xml:space="preserve"> </w:t>
            </w:r>
          </w:p>
        </w:tc>
      </w:tr>
      <w:tr w:rsidR="00091A04" w:rsidRPr="00562639" w14:paraId="28E42490" w14:textId="77777777" w:rsidTr="003C43B7">
        <w:tc>
          <w:tcPr>
            <w:tcW w:w="4508" w:type="dxa"/>
            <w:shd w:val="clear" w:color="auto" w:fill="DEEAF6" w:themeFill="accent1" w:themeFillTint="33"/>
          </w:tcPr>
          <w:p w14:paraId="79412BAE" w14:textId="77777777" w:rsidR="00091A04" w:rsidRPr="00562639" w:rsidRDefault="00091A04" w:rsidP="00091A04">
            <w:r w:rsidRPr="00562639">
              <w:t>At a personal level, the factors associated with resilience, include:</w:t>
            </w:r>
          </w:p>
          <w:p w14:paraId="54359B1C" w14:textId="77777777" w:rsidR="00091A04" w:rsidRPr="00562639" w:rsidRDefault="00091A04" w:rsidP="00797787">
            <w:pPr>
              <w:numPr>
                <w:ilvl w:val="0"/>
                <w:numId w:val="76"/>
              </w:numPr>
              <w:ind w:left="313" w:hanging="313"/>
              <w:contextualSpacing/>
            </w:pPr>
            <w:r w:rsidRPr="00562639">
              <w:t xml:space="preserve">The capacity to make realistic plans and take steps to carry them out. </w:t>
            </w:r>
          </w:p>
          <w:p w14:paraId="278C6667" w14:textId="77777777" w:rsidR="00091A04" w:rsidRPr="00562639" w:rsidRDefault="00091A04" w:rsidP="00797787">
            <w:pPr>
              <w:numPr>
                <w:ilvl w:val="0"/>
                <w:numId w:val="76"/>
              </w:numPr>
              <w:ind w:left="313" w:hanging="313"/>
              <w:contextualSpacing/>
            </w:pPr>
            <w:r w:rsidRPr="00562639">
              <w:t xml:space="preserve">A positive view of yourself and confidence in your strengths and abilities. </w:t>
            </w:r>
          </w:p>
          <w:p w14:paraId="5041401A" w14:textId="77777777" w:rsidR="00091A04" w:rsidRPr="00562639" w:rsidRDefault="00091A04" w:rsidP="00797787">
            <w:pPr>
              <w:numPr>
                <w:ilvl w:val="0"/>
                <w:numId w:val="76"/>
              </w:numPr>
              <w:ind w:left="313" w:hanging="313"/>
              <w:contextualSpacing/>
            </w:pPr>
            <w:r w:rsidRPr="00562639">
              <w:t xml:space="preserve">Skills in communication and problem solving. </w:t>
            </w:r>
          </w:p>
          <w:p w14:paraId="7245189B" w14:textId="77777777" w:rsidR="00091A04" w:rsidRPr="00562639" w:rsidRDefault="00091A04" w:rsidP="00797787">
            <w:pPr>
              <w:numPr>
                <w:ilvl w:val="0"/>
                <w:numId w:val="76"/>
              </w:numPr>
              <w:ind w:left="313" w:hanging="313"/>
              <w:contextualSpacing/>
            </w:pPr>
            <w:r w:rsidRPr="00562639">
              <w:t>The capacity to manage strong feelings and impulses.</w:t>
            </w:r>
          </w:p>
        </w:tc>
        <w:tc>
          <w:tcPr>
            <w:tcW w:w="4508" w:type="dxa"/>
            <w:shd w:val="clear" w:color="auto" w:fill="DEEAF6" w:themeFill="accent1" w:themeFillTint="33"/>
          </w:tcPr>
          <w:p w14:paraId="5FCDF97A" w14:textId="32F02F95" w:rsidR="00091A04" w:rsidRPr="00562639" w:rsidRDefault="00091A04" w:rsidP="00091A04">
            <w:r w:rsidRPr="00562639">
              <w:t>At an interpersonal and community (or societal) level, many studies have shown that the main factor in resilience is having caring and supportive relationships within and outside the family. Relationships that create love and trust, provide role models and offer encouragement and reassurance</w:t>
            </w:r>
            <w:r w:rsidR="003C43B7" w:rsidRPr="00562639">
              <w:t>,</w:t>
            </w:r>
            <w:r w:rsidRPr="00562639">
              <w:t xml:space="preserve"> help bolster a person's resilience.</w:t>
            </w:r>
          </w:p>
          <w:p w14:paraId="7BE8B13B" w14:textId="77777777" w:rsidR="00091A04" w:rsidRPr="00562639" w:rsidRDefault="00091A04" w:rsidP="00091A04"/>
        </w:tc>
      </w:tr>
      <w:tr w:rsidR="00091A04" w:rsidRPr="00562639" w14:paraId="6EEADE92" w14:textId="77777777" w:rsidTr="003C43B7">
        <w:tc>
          <w:tcPr>
            <w:tcW w:w="4508" w:type="dxa"/>
            <w:shd w:val="clear" w:color="auto" w:fill="DEEAF6" w:themeFill="accent1" w:themeFillTint="33"/>
          </w:tcPr>
          <w:p w14:paraId="0EDACE5E" w14:textId="65D93F7A" w:rsidR="00091A04" w:rsidRPr="00562639" w:rsidRDefault="00091A04" w:rsidP="00D77755">
            <w:r w:rsidRPr="00562639">
              <w:t xml:space="preserve">People can develop these factors themselves. What knowledge and skills do you already know </w:t>
            </w:r>
            <w:r w:rsidR="00D77755">
              <w:t>about</w:t>
            </w:r>
            <w:r w:rsidRPr="00562639">
              <w:t xml:space="preserve"> that</w:t>
            </w:r>
            <w:r w:rsidR="003C43B7" w:rsidRPr="00562639">
              <w:t xml:space="preserve"> will contribute to resilience?</w:t>
            </w:r>
          </w:p>
        </w:tc>
        <w:tc>
          <w:tcPr>
            <w:tcW w:w="4508" w:type="dxa"/>
            <w:shd w:val="clear" w:color="auto" w:fill="DEEAF6" w:themeFill="accent1" w:themeFillTint="33"/>
          </w:tcPr>
          <w:p w14:paraId="48D00209" w14:textId="04B61E3E" w:rsidR="00091A04" w:rsidRPr="00562639" w:rsidRDefault="00091A04" w:rsidP="00091A04">
            <w:r w:rsidRPr="00562639">
              <w:t>What interpersonal skills and ways of supporting do you already know about tha</w:t>
            </w:r>
            <w:r w:rsidR="003C43B7" w:rsidRPr="00562639">
              <w:t>t will contribute to resilience?</w:t>
            </w:r>
          </w:p>
        </w:tc>
      </w:tr>
      <w:tr w:rsidR="003C43B7" w:rsidRPr="00562639" w14:paraId="099A31AF" w14:textId="77777777" w:rsidTr="009C1DC8">
        <w:tc>
          <w:tcPr>
            <w:tcW w:w="4508" w:type="dxa"/>
          </w:tcPr>
          <w:p w14:paraId="7B70B2A1" w14:textId="77777777" w:rsidR="003C43B7" w:rsidRPr="00562639" w:rsidRDefault="003C43B7" w:rsidP="00091A04"/>
          <w:p w14:paraId="2D81C333" w14:textId="77777777" w:rsidR="003C43B7" w:rsidRPr="00562639" w:rsidRDefault="003C43B7" w:rsidP="00091A04"/>
          <w:p w14:paraId="662A46FA" w14:textId="77777777" w:rsidR="003C43B7" w:rsidRPr="00562639" w:rsidRDefault="003C43B7" w:rsidP="00091A04"/>
          <w:p w14:paraId="7EF1E1A6" w14:textId="77777777" w:rsidR="003C43B7" w:rsidRPr="00562639" w:rsidRDefault="003C43B7" w:rsidP="00091A04"/>
          <w:p w14:paraId="206A8EAC" w14:textId="77777777" w:rsidR="003C43B7" w:rsidRPr="00562639" w:rsidRDefault="003C43B7" w:rsidP="00091A04"/>
          <w:p w14:paraId="610BBF3B" w14:textId="77777777" w:rsidR="003C43B7" w:rsidRPr="00562639" w:rsidRDefault="003C43B7" w:rsidP="00091A04"/>
        </w:tc>
        <w:tc>
          <w:tcPr>
            <w:tcW w:w="4508" w:type="dxa"/>
          </w:tcPr>
          <w:p w14:paraId="1AB41519" w14:textId="77777777" w:rsidR="003C43B7" w:rsidRPr="00562639" w:rsidRDefault="003C43B7" w:rsidP="00091A04"/>
        </w:tc>
      </w:tr>
    </w:tbl>
    <w:p w14:paraId="436975EF" w14:textId="77777777" w:rsidR="00091A04" w:rsidRPr="00562639" w:rsidRDefault="00091A04" w:rsidP="00091A04"/>
    <w:p w14:paraId="3FBE00E3" w14:textId="3E9FE35F" w:rsidR="004218F9" w:rsidRPr="00562639" w:rsidRDefault="004218F9" w:rsidP="004218F9">
      <w:pPr>
        <w:rPr>
          <w:color w:val="0070C0"/>
          <w:sz w:val="18"/>
          <w:szCs w:val="18"/>
        </w:rPr>
      </w:pPr>
      <w:r w:rsidRPr="00562639">
        <w:rPr>
          <w:color w:val="0070C0"/>
          <w:sz w:val="18"/>
          <w:szCs w:val="18"/>
        </w:rPr>
        <w:t>Copy template</w:t>
      </w:r>
      <w:r w:rsidR="00B944D2" w:rsidRPr="00B944D2">
        <w:t xml:space="preserve"> </w:t>
      </w:r>
      <w:r w:rsidR="00B944D2" w:rsidRPr="00B944D2">
        <w:rPr>
          <w:b/>
          <w:color w:val="0070C0"/>
          <w:sz w:val="18"/>
          <w:szCs w:val="18"/>
        </w:rPr>
        <w:t>Activity number 49.</w:t>
      </w:r>
      <w:r w:rsidR="00B944D2" w:rsidRPr="00B944D2">
        <w:rPr>
          <w:color w:val="0070C0"/>
          <w:sz w:val="18"/>
          <w:szCs w:val="18"/>
        </w:rPr>
        <w:t xml:space="preserve"> Emphasising protective factors</w:t>
      </w:r>
    </w:p>
    <w:p w14:paraId="7734E7E4" w14:textId="77777777" w:rsidR="004218F9" w:rsidRPr="00562639" w:rsidRDefault="004218F9" w:rsidP="004218F9">
      <w:pPr>
        <w:rPr>
          <w:color w:val="0070C0"/>
          <w:sz w:val="28"/>
          <w:szCs w:val="28"/>
        </w:rPr>
      </w:pPr>
      <w:r w:rsidRPr="00562639">
        <w:rPr>
          <w:color w:val="0070C0"/>
          <w:sz w:val="28"/>
          <w:szCs w:val="28"/>
        </w:rPr>
        <w:t xml:space="preserve">Protective factors </w:t>
      </w:r>
    </w:p>
    <w:p w14:paraId="43B11774" w14:textId="5CD0F05A" w:rsidR="004218F9" w:rsidRPr="00562639" w:rsidRDefault="004218F9" w:rsidP="004218F9">
      <w:pPr>
        <w:rPr>
          <w:rFonts w:ascii="Calibri" w:eastAsia="Verdana" w:hAnsi="Calibri" w:cs="Calibri"/>
          <w:color w:val="000000"/>
        </w:rPr>
      </w:pPr>
      <w:r w:rsidRPr="00562639">
        <w:rPr>
          <w:rFonts w:ascii="Calibri" w:eastAsia="Verdana" w:hAnsi="Calibri" w:cs="Calibri"/>
          <w:i/>
          <w:color w:val="000000"/>
        </w:rPr>
        <w:t>“A strengths-based approach recognises that both ‘risk’ and ‘protective’ factors are acquired throughout a young person’s development… Protective factors enhance life opportunities and promote good health and wellbeing. They can reduce the impact of unavoidable negative events and help young people</w:t>
      </w:r>
      <w:r w:rsidR="00F145FC" w:rsidRPr="00562639">
        <w:rPr>
          <w:rFonts w:ascii="Calibri" w:eastAsia="Verdana" w:hAnsi="Calibri" w:cs="Calibri"/>
          <w:i/>
          <w:color w:val="000000"/>
        </w:rPr>
        <w:t xml:space="preserve"> resist risk-taking behaviours”</w:t>
      </w:r>
      <w:r w:rsidRPr="00562639">
        <w:rPr>
          <w:rFonts w:ascii="Calibri" w:eastAsia="Verdana" w:hAnsi="Calibri" w:cs="Calibri"/>
          <w:i/>
          <w:color w:val="000000"/>
        </w:rPr>
        <w:t xml:space="preserve"> </w:t>
      </w:r>
      <w:r w:rsidRPr="00562639">
        <w:rPr>
          <w:rFonts w:ascii="Calibri" w:eastAsia="Verdana" w:hAnsi="Calibri" w:cs="Calibri"/>
          <w:color w:val="000000"/>
        </w:rPr>
        <w:t>(Y</w:t>
      </w:r>
      <w:r w:rsidR="00F145FC" w:rsidRPr="00562639">
        <w:rPr>
          <w:rFonts w:ascii="Calibri" w:eastAsia="Verdana" w:hAnsi="Calibri" w:cs="Calibri"/>
          <w:color w:val="000000"/>
        </w:rPr>
        <w:t>outh Development Strategy Aotearoa,</w:t>
      </w:r>
      <w:r w:rsidRPr="00562639">
        <w:rPr>
          <w:rFonts w:ascii="Calibri" w:eastAsia="Verdana" w:hAnsi="Calibri" w:cs="Calibri"/>
          <w:color w:val="000000"/>
        </w:rPr>
        <w:t xml:space="preserve"> p</w:t>
      </w:r>
      <w:r w:rsidR="00BC056A" w:rsidRPr="00562639">
        <w:rPr>
          <w:rFonts w:ascii="Calibri" w:eastAsia="Verdana" w:hAnsi="Calibri" w:cs="Calibri"/>
          <w:color w:val="000000"/>
        </w:rPr>
        <w:t>.</w:t>
      </w:r>
      <w:r w:rsidRPr="00562639">
        <w:rPr>
          <w:rFonts w:ascii="Calibri" w:eastAsia="Verdana" w:hAnsi="Calibri" w:cs="Calibri"/>
          <w:color w:val="000000"/>
        </w:rPr>
        <w:t>20)</w:t>
      </w:r>
      <w:r w:rsidR="00F145FC" w:rsidRPr="00562639">
        <w:rPr>
          <w:rFonts w:ascii="Calibri" w:eastAsia="Verdana" w:hAnsi="Calibri" w:cs="Calibri"/>
          <w:color w:val="000000"/>
        </w:rPr>
        <w:t xml:space="preserve">. </w:t>
      </w:r>
    </w:p>
    <w:p w14:paraId="7BDDA044" w14:textId="07D3036F" w:rsidR="004218F9" w:rsidRPr="00562639" w:rsidRDefault="004218F9" w:rsidP="004218F9">
      <w:pPr>
        <w:rPr>
          <w:rFonts w:ascii="Calibri" w:eastAsia="Verdana" w:hAnsi="Calibri" w:cs="Calibri"/>
          <w:b/>
          <w:color w:val="000000"/>
        </w:rPr>
      </w:pPr>
      <w:r w:rsidRPr="00562639">
        <w:rPr>
          <w:rFonts w:ascii="Calibri" w:eastAsia="Verdana" w:hAnsi="Calibri" w:cs="Calibri"/>
          <w:b/>
          <w:color w:val="000000"/>
        </w:rPr>
        <w:t xml:space="preserve">TASK 1. </w:t>
      </w:r>
      <w:r w:rsidR="000C6615" w:rsidRPr="00562639">
        <w:rPr>
          <w:rFonts w:ascii="Calibri" w:eastAsia="Verdana" w:hAnsi="Calibri" w:cs="Calibri"/>
          <w:color w:val="000000"/>
        </w:rPr>
        <w:t>Complete the table below.</w:t>
      </w:r>
    </w:p>
    <w:p w14:paraId="005A5CD3" w14:textId="77777777" w:rsidR="004218F9" w:rsidRPr="00562639" w:rsidRDefault="004218F9" w:rsidP="004218F9">
      <w:pPr>
        <w:rPr>
          <w:rFonts w:ascii="Calibri" w:eastAsia="Verdana" w:hAnsi="Calibri" w:cs="Calibri"/>
          <w:color w:val="000000"/>
        </w:rPr>
      </w:pPr>
      <w:r w:rsidRPr="00562639">
        <w:rPr>
          <w:rFonts w:ascii="Calibri" w:eastAsia="Verdana" w:hAnsi="Calibri" w:cs="Calibri"/>
          <w:b/>
          <w:color w:val="000000"/>
        </w:rPr>
        <w:t>Q1.</w:t>
      </w:r>
      <w:r w:rsidRPr="00562639">
        <w:rPr>
          <w:rFonts w:ascii="Calibri" w:eastAsia="Verdana" w:hAnsi="Calibri" w:cs="Calibri"/>
          <w:color w:val="000000"/>
        </w:rPr>
        <w:t xml:space="preserve"> Decide (in the first instance) is this protective factor a personal (P), interpersonal (IP), or community/societal (S) consideration? Note that this is open to interpretation. </w:t>
      </w:r>
    </w:p>
    <w:p w14:paraId="25A7B18B" w14:textId="5AC10A47" w:rsidR="004218F9" w:rsidRPr="00562639" w:rsidRDefault="004218F9" w:rsidP="004218F9">
      <w:pPr>
        <w:rPr>
          <w:rFonts w:ascii="Calibri" w:eastAsia="Verdana" w:hAnsi="Calibri" w:cs="Calibri"/>
          <w:color w:val="000000"/>
        </w:rPr>
      </w:pPr>
      <w:r w:rsidRPr="00562639">
        <w:rPr>
          <w:rFonts w:ascii="Calibri" w:eastAsia="Verdana" w:hAnsi="Calibri" w:cs="Calibri"/>
          <w:b/>
          <w:color w:val="000000"/>
        </w:rPr>
        <w:t>Q2.</w:t>
      </w:r>
      <w:r w:rsidRPr="00562639">
        <w:rPr>
          <w:rFonts w:ascii="Calibri" w:eastAsia="Verdana" w:hAnsi="Calibri" w:cs="Calibri"/>
          <w:color w:val="000000"/>
        </w:rPr>
        <w:t xml:space="preserve"> Could this </w:t>
      </w:r>
      <w:r w:rsidR="000C6615" w:rsidRPr="00562639">
        <w:rPr>
          <w:rFonts w:ascii="Calibri" w:eastAsia="Verdana" w:hAnsi="Calibri" w:cs="Calibri"/>
          <w:color w:val="000000"/>
        </w:rPr>
        <w:t>also relate to another level (P, IP or S)? If so, which?</w:t>
      </w:r>
    </w:p>
    <w:p w14:paraId="2D52DF64" w14:textId="3AB419A3" w:rsidR="004218F9" w:rsidRPr="00562639" w:rsidRDefault="004218F9" w:rsidP="004218F9">
      <w:pPr>
        <w:rPr>
          <w:rFonts w:ascii="Calibri" w:eastAsia="Verdana" w:hAnsi="Calibri" w:cs="Calibri"/>
          <w:color w:val="000000"/>
        </w:rPr>
      </w:pPr>
      <w:r w:rsidRPr="00562639">
        <w:rPr>
          <w:rFonts w:ascii="Calibri" w:eastAsia="Verdana" w:hAnsi="Calibri" w:cs="Calibri"/>
          <w:b/>
          <w:color w:val="000000"/>
        </w:rPr>
        <w:t>Q3.</w:t>
      </w:r>
      <w:r w:rsidRPr="00562639">
        <w:rPr>
          <w:rFonts w:ascii="Calibri" w:eastAsia="Verdana" w:hAnsi="Calibri" w:cs="Calibri"/>
          <w:color w:val="000000"/>
        </w:rPr>
        <w:t xml:space="preserve"> Select </w:t>
      </w:r>
      <w:r w:rsidRPr="00562639">
        <w:rPr>
          <w:rFonts w:ascii="Calibri" w:eastAsia="Verdana" w:hAnsi="Calibri" w:cs="Calibri"/>
          <w:b/>
          <w:color w:val="000000"/>
        </w:rPr>
        <w:t>6 factors</w:t>
      </w:r>
      <w:r w:rsidRPr="00562639">
        <w:rPr>
          <w:rFonts w:ascii="Calibri" w:eastAsia="Verdana" w:hAnsi="Calibri" w:cs="Calibri"/>
          <w:color w:val="000000"/>
        </w:rPr>
        <w:t xml:space="preserve"> </w:t>
      </w:r>
      <w:r w:rsidR="000C6615" w:rsidRPr="00562639">
        <w:rPr>
          <w:rFonts w:ascii="Calibri" w:eastAsia="Verdana" w:hAnsi="Calibri" w:cs="Calibri"/>
          <w:color w:val="000000"/>
        </w:rPr>
        <w:t xml:space="preserve">from the list </w:t>
      </w:r>
      <w:r w:rsidRPr="00562639">
        <w:rPr>
          <w:rFonts w:ascii="Calibri" w:eastAsia="Verdana" w:hAnsi="Calibri" w:cs="Calibri"/>
          <w:color w:val="000000"/>
        </w:rPr>
        <w:t xml:space="preserve">(with a mix of P, IP, S from Q1). Why do you say that in the first instance these are P, IP or S? AND why do you say they could also be P, IP or S in Q2? Draw on all of your health education ideas and general knowledge to answer these questions. </w:t>
      </w:r>
    </w:p>
    <w:tbl>
      <w:tblPr>
        <w:tblStyle w:val="TableGrid14"/>
        <w:tblW w:w="9067" w:type="dxa"/>
        <w:tblLook w:val="04A0" w:firstRow="1" w:lastRow="0" w:firstColumn="1" w:lastColumn="0" w:noHBand="0" w:noVBand="1"/>
      </w:tblPr>
      <w:tblGrid>
        <w:gridCol w:w="4917"/>
        <w:gridCol w:w="748"/>
        <w:gridCol w:w="709"/>
        <w:gridCol w:w="2693"/>
      </w:tblGrid>
      <w:tr w:rsidR="004218F9" w:rsidRPr="00562639" w14:paraId="69D7D65D" w14:textId="77777777" w:rsidTr="009C1DC8">
        <w:tc>
          <w:tcPr>
            <w:tcW w:w="4917" w:type="dxa"/>
            <w:shd w:val="clear" w:color="auto" w:fill="DEEAF6" w:themeFill="accent1" w:themeFillTint="33"/>
          </w:tcPr>
          <w:p w14:paraId="5F50C28A" w14:textId="77777777" w:rsidR="004218F9" w:rsidRPr="00562639" w:rsidRDefault="004218F9" w:rsidP="004218F9">
            <w:pPr>
              <w:rPr>
                <w:rFonts w:ascii="Calibri" w:hAnsi="Calibri" w:cs="Calibri"/>
                <w:b/>
                <w:color w:val="000000" w:themeColor="text1"/>
              </w:rPr>
            </w:pPr>
            <w:r w:rsidRPr="00562639">
              <w:rPr>
                <w:rFonts w:ascii="Calibri" w:hAnsi="Calibri" w:cs="Calibri"/>
                <w:b/>
                <w:color w:val="000000" w:themeColor="text1"/>
              </w:rPr>
              <w:t>Common protective factors listed in the YDSA report include:</w:t>
            </w:r>
          </w:p>
        </w:tc>
        <w:tc>
          <w:tcPr>
            <w:tcW w:w="748" w:type="dxa"/>
            <w:shd w:val="clear" w:color="auto" w:fill="DEEAF6" w:themeFill="accent1" w:themeFillTint="33"/>
          </w:tcPr>
          <w:p w14:paraId="3843FF5A" w14:textId="77777777" w:rsidR="004218F9" w:rsidRPr="00562639" w:rsidRDefault="004218F9" w:rsidP="004218F9">
            <w:pPr>
              <w:rPr>
                <w:rFonts w:ascii="Calibri" w:hAnsi="Calibri" w:cs="Calibri"/>
                <w:b/>
              </w:rPr>
            </w:pPr>
            <w:r w:rsidRPr="00562639">
              <w:rPr>
                <w:rFonts w:ascii="Calibri" w:hAnsi="Calibri" w:cs="Calibri"/>
                <w:b/>
              </w:rPr>
              <w:t>Q1</w:t>
            </w:r>
          </w:p>
        </w:tc>
        <w:tc>
          <w:tcPr>
            <w:tcW w:w="709" w:type="dxa"/>
            <w:shd w:val="clear" w:color="auto" w:fill="DEEAF6" w:themeFill="accent1" w:themeFillTint="33"/>
          </w:tcPr>
          <w:p w14:paraId="23A7E3A8" w14:textId="77777777" w:rsidR="004218F9" w:rsidRPr="00562639" w:rsidRDefault="004218F9" w:rsidP="004218F9">
            <w:pPr>
              <w:rPr>
                <w:rFonts w:ascii="Calibri" w:hAnsi="Calibri" w:cs="Calibri"/>
                <w:b/>
              </w:rPr>
            </w:pPr>
            <w:r w:rsidRPr="00562639">
              <w:rPr>
                <w:rFonts w:ascii="Calibri" w:hAnsi="Calibri" w:cs="Calibri"/>
                <w:b/>
              </w:rPr>
              <w:t>Q2</w:t>
            </w:r>
          </w:p>
        </w:tc>
        <w:tc>
          <w:tcPr>
            <w:tcW w:w="2693" w:type="dxa"/>
            <w:shd w:val="clear" w:color="auto" w:fill="DEEAF6" w:themeFill="accent1" w:themeFillTint="33"/>
          </w:tcPr>
          <w:p w14:paraId="7AD57434" w14:textId="77777777" w:rsidR="004218F9" w:rsidRPr="00562639" w:rsidRDefault="004218F9" w:rsidP="004218F9">
            <w:pPr>
              <w:rPr>
                <w:rFonts w:ascii="Calibri" w:hAnsi="Calibri" w:cs="Calibri"/>
                <w:b/>
              </w:rPr>
            </w:pPr>
            <w:r w:rsidRPr="00562639">
              <w:rPr>
                <w:rFonts w:ascii="Calibri" w:hAnsi="Calibri" w:cs="Calibri"/>
                <w:b/>
              </w:rPr>
              <w:t xml:space="preserve">Q3 </w:t>
            </w:r>
          </w:p>
        </w:tc>
      </w:tr>
      <w:tr w:rsidR="004218F9" w:rsidRPr="00562639" w14:paraId="6B513144" w14:textId="77777777" w:rsidTr="009C1DC8">
        <w:tc>
          <w:tcPr>
            <w:tcW w:w="4917" w:type="dxa"/>
            <w:shd w:val="clear" w:color="auto" w:fill="DEEAF6" w:themeFill="accent1" w:themeFillTint="33"/>
          </w:tcPr>
          <w:p w14:paraId="1847A825" w14:textId="77777777" w:rsidR="004218F9" w:rsidRPr="00562639" w:rsidRDefault="004218F9" w:rsidP="00797787">
            <w:pPr>
              <w:numPr>
                <w:ilvl w:val="0"/>
                <w:numId w:val="77"/>
              </w:numPr>
              <w:ind w:left="454" w:hanging="425"/>
              <w:contextualSpacing/>
              <w:rPr>
                <w:rFonts w:ascii="Calibri" w:hAnsi="Calibri" w:cs="Calibri"/>
              </w:rPr>
            </w:pPr>
            <w:r w:rsidRPr="00562639">
              <w:rPr>
                <w:rFonts w:ascii="Calibri" w:hAnsi="Calibri" w:cs="Calibri"/>
              </w:rPr>
              <w:t xml:space="preserve">A crime-free environment </w:t>
            </w:r>
          </w:p>
        </w:tc>
        <w:tc>
          <w:tcPr>
            <w:tcW w:w="748" w:type="dxa"/>
          </w:tcPr>
          <w:p w14:paraId="100A5EAC" w14:textId="77777777" w:rsidR="004218F9" w:rsidRPr="00562639" w:rsidRDefault="004218F9" w:rsidP="004218F9">
            <w:pPr>
              <w:rPr>
                <w:rFonts w:ascii="Calibri" w:hAnsi="Calibri" w:cs="Calibri"/>
              </w:rPr>
            </w:pPr>
          </w:p>
        </w:tc>
        <w:tc>
          <w:tcPr>
            <w:tcW w:w="709" w:type="dxa"/>
          </w:tcPr>
          <w:p w14:paraId="78DEAE0B" w14:textId="77777777" w:rsidR="004218F9" w:rsidRPr="00562639" w:rsidRDefault="004218F9" w:rsidP="004218F9">
            <w:pPr>
              <w:rPr>
                <w:rFonts w:ascii="Calibri" w:hAnsi="Calibri" w:cs="Calibri"/>
              </w:rPr>
            </w:pPr>
          </w:p>
        </w:tc>
        <w:tc>
          <w:tcPr>
            <w:tcW w:w="2693" w:type="dxa"/>
          </w:tcPr>
          <w:p w14:paraId="11C7D9BB" w14:textId="77777777" w:rsidR="004218F9" w:rsidRPr="00562639" w:rsidRDefault="004218F9" w:rsidP="004218F9">
            <w:pPr>
              <w:rPr>
                <w:rFonts w:ascii="Calibri" w:hAnsi="Calibri" w:cs="Calibri"/>
              </w:rPr>
            </w:pPr>
          </w:p>
          <w:p w14:paraId="3AF8869E" w14:textId="77777777" w:rsidR="004218F9" w:rsidRPr="00562639" w:rsidRDefault="004218F9" w:rsidP="004218F9">
            <w:pPr>
              <w:rPr>
                <w:rFonts w:ascii="Calibri" w:hAnsi="Calibri" w:cs="Calibri"/>
              </w:rPr>
            </w:pPr>
          </w:p>
        </w:tc>
      </w:tr>
      <w:tr w:rsidR="004218F9" w:rsidRPr="00562639" w14:paraId="720BBA54" w14:textId="77777777" w:rsidTr="009C1DC8">
        <w:tc>
          <w:tcPr>
            <w:tcW w:w="4917" w:type="dxa"/>
            <w:shd w:val="clear" w:color="auto" w:fill="DEEAF6" w:themeFill="accent1" w:themeFillTint="33"/>
          </w:tcPr>
          <w:p w14:paraId="24DBDDB0" w14:textId="77777777" w:rsidR="004218F9" w:rsidRPr="00562639" w:rsidRDefault="004218F9" w:rsidP="00797787">
            <w:pPr>
              <w:numPr>
                <w:ilvl w:val="0"/>
                <w:numId w:val="77"/>
              </w:numPr>
              <w:ind w:left="454" w:hanging="425"/>
              <w:contextualSpacing/>
              <w:rPr>
                <w:rFonts w:ascii="Calibri" w:hAnsi="Calibri" w:cs="Calibri"/>
              </w:rPr>
            </w:pPr>
            <w:r w:rsidRPr="00562639">
              <w:rPr>
                <w:rFonts w:ascii="Calibri" w:hAnsi="Calibri" w:cs="Calibri"/>
              </w:rPr>
              <w:t xml:space="preserve">At least one close friend </w:t>
            </w:r>
          </w:p>
        </w:tc>
        <w:tc>
          <w:tcPr>
            <w:tcW w:w="748" w:type="dxa"/>
          </w:tcPr>
          <w:p w14:paraId="21D476A4" w14:textId="77777777" w:rsidR="004218F9" w:rsidRPr="00562639" w:rsidRDefault="004218F9" w:rsidP="004218F9">
            <w:pPr>
              <w:rPr>
                <w:rFonts w:ascii="Calibri" w:hAnsi="Calibri" w:cs="Calibri"/>
              </w:rPr>
            </w:pPr>
          </w:p>
        </w:tc>
        <w:tc>
          <w:tcPr>
            <w:tcW w:w="709" w:type="dxa"/>
          </w:tcPr>
          <w:p w14:paraId="6ED832EA" w14:textId="77777777" w:rsidR="004218F9" w:rsidRPr="00562639" w:rsidRDefault="004218F9" w:rsidP="004218F9">
            <w:pPr>
              <w:rPr>
                <w:rFonts w:ascii="Calibri" w:hAnsi="Calibri" w:cs="Calibri"/>
              </w:rPr>
            </w:pPr>
          </w:p>
        </w:tc>
        <w:tc>
          <w:tcPr>
            <w:tcW w:w="2693" w:type="dxa"/>
          </w:tcPr>
          <w:p w14:paraId="772623D4" w14:textId="77777777" w:rsidR="004218F9" w:rsidRPr="00562639" w:rsidRDefault="004218F9" w:rsidP="004218F9">
            <w:pPr>
              <w:rPr>
                <w:rFonts w:ascii="Calibri" w:hAnsi="Calibri" w:cs="Calibri"/>
              </w:rPr>
            </w:pPr>
          </w:p>
          <w:p w14:paraId="0D3980B8" w14:textId="77777777" w:rsidR="004218F9" w:rsidRPr="00562639" w:rsidRDefault="004218F9" w:rsidP="004218F9">
            <w:pPr>
              <w:rPr>
                <w:rFonts w:ascii="Calibri" w:hAnsi="Calibri" w:cs="Calibri"/>
              </w:rPr>
            </w:pPr>
          </w:p>
        </w:tc>
      </w:tr>
      <w:tr w:rsidR="004218F9" w:rsidRPr="00562639" w14:paraId="7C51964B" w14:textId="77777777" w:rsidTr="009C1DC8">
        <w:tc>
          <w:tcPr>
            <w:tcW w:w="4917" w:type="dxa"/>
            <w:shd w:val="clear" w:color="auto" w:fill="DEEAF6" w:themeFill="accent1" w:themeFillTint="33"/>
          </w:tcPr>
          <w:p w14:paraId="46F81E27" w14:textId="77777777" w:rsidR="004218F9" w:rsidRPr="00562639" w:rsidRDefault="004218F9" w:rsidP="00797787">
            <w:pPr>
              <w:numPr>
                <w:ilvl w:val="0"/>
                <w:numId w:val="77"/>
              </w:numPr>
              <w:ind w:left="454" w:hanging="425"/>
              <w:contextualSpacing/>
              <w:rPr>
                <w:rFonts w:ascii="Calibri" w:hAnsi="Calibri" w:cs="Calibri"/>
              </w:rPr>
            </w:pPr>
            <w:r w:rsidRPr="00562639">
              <w:rPr>
                <w:rFonts w:ascii="Calibri" w:hAnsi="Calibri" w:cs="Calibri"/>
              </w:rPr>
              <w:t xml:space="preserve">Attachment to the community and one’s culture </w:t>
            </w:r>
          </w:p>
        </w:tc>
        <w:tc>
          <w:tcPr>
            <w:tcW w:w="748" w:type="dxa"/>
          </w:tcPr>
          <w:p w14:paraId="37A99EE7" w14:textId="77777777" w:rsidR="004218F9" w:rsidRPr="00562639" w:rsidRDefault="004218F9" w:rsidP="004218F9">
            <w:pPr>
              <w:rPr>
                <w:rFonts w:ascii="Calibri" w:hAnsi="Calibri" w:cs="Calibri"/>
              </w:rPr>
            </w:pPr>
          </w:p>
        </w:tc>
        <w:tc>
          <w:tcPr>
            <w:tcW w:w="709" w:type="dxa"/>
          </w:tcPr>
          <w:p w14:paraId="0141CA81" w14:textId="77777777" w:rsidR="004218F9" w:rsidRPr="00562639" w:rsidRDefault="004218F9" w:rsidP="004218F9">
            <w:pPr>
              <w:rPr>
                <w:rFonts w:ascii="Calibri" w:hAnsi="Calibri" w:cs="Calibri"/>
              </w:rPr>
            </w:pPr>
          </w:p>
        </w:tc>
        <w:tc>
          <w:tcPr>
            <w:tcW w:w="2693" w:type="dxa"/>
          </w:tcPr>
          <w:p w14:paraId="54026E62" w14:textId="77777777" w:rsidR="004218F9" w:rsidRPr="00562639" w:rsidRDefault="004218F9" w:rsidP="004218F9">
            <w:pPr>
              <w:rPr>
                <w:rFonts w:ascii="Calibri" w:hAnsi="Calibri" w:cs="Calibri"/>
              </w:rPr>
            </w:pPr>
          </w:p>
        </w:tc>
      </w:tr>
      <w:tr w:rsidR="004218F9" w:rsidRPr="00562639" w14:paraId="562A5A8A" w14:textId="77777777" w:rsidTr="009C1DC8">
        <w:tc>
          <w:tcPr>
            <w:tcW w:w="4917" w:type="dxa"/>
            <w:shd w:val="clear" w:color="auto" w:fill="DEEAF6" w:themeFill="accent1" w:themeFillTint="33"/>
          </w:tcPr>
          <w:p w14:paraId="60FFA7BE" w14:textId="77777777" w:rsidR="004218F9" w:rsidRPr="00562639" w:rsidRDefault="004218F9" w:rsidP="00797787">
            <w:pPr>
              <w:numPr>
                <w:ilvl w:val="0"/>
                <w:numId w:val="77"/>
              </w:numPr>
              <w:ind w:left="454" w:hanging="425"/>
              <w:contextualSpacing/>
              <w:rPr>
                <w:rFonts w:ascii="Calibri" w:hAnsi="Calibri" w:cs="Calibri"/>
              </w:rPr>
            </w:pPr>
            <w:r w:rsidRPr="00562639">
              <w:rPr>
                <w:rFonts w:ascii="Calibri" w:hAnsi="Calibri" w:cs="Calibri"/>
              </w:rPr>
              <w:t xml:space="preserve">Faith that life has meaning, optimism, aspirations, hopes and plans for the future </w:t>
            </w:r>
          </w:p>
        </w:tc>
        <w:tc>
          <w:tcPr>
            <w:tcW w:w="748" w:type="dxa"/>
          </w:tcPr>
          <w:p w14:paraId="4AD2FE76" w14:textId="77777777" w:rsidR="004218F9" w:rsidRPr="00562639" w:rsidRDefault="004218F9" w:rsidP="004218F9">
            <w:pPr>
              <w:rPr>
                <w:rFonts w:ascii="Calibri" w:hAnsi="Calibri" w:cs="Calibri"/>
              </w:rPr>
            </w:pPr>
          </w:p>
        </w:tc>
        <w:tc>
          <w:tcPr>
            <w:tcW w:w="709" w:type="dxa"/>
          </w:tcPr>
          <w:p w14:paraId="1B78D7ED" w14:textId="77777777" w:rsidR="004218F9" w:rsidRPr="00562639" w:rsidRDefault="004218F9" w:rsidP="004218F9">
            <w:pPr>
              <w:rPr>
                <w:rFonts w:ascii="Calibri" w:hAnsi="Calibri" w:cs="Calibri"/>
              </w:rPr>
            </w:pPr>
          </w:p>
        </w:tc>
        <w:tc>
          <w:tcPr>
            <w:tcW w:w="2693" w:type="dxa"/>
          </w:tcPr>
          <w:p w14:paraId="06005786" w14:textId="77777777" w:rsidR="004218F9" w:rsidRPr="00562639" w:rsidRDefault="004218F9" w:rsidP="004218F9">
            <w:pPr>
              <w:rPr>
                <w:rFonts w:ascii="Calibri" w:hAnsi="Calibri" w:cs="Calibri"/>
              </w:rPr>
            </w:pPr>
          </w:p>
        </w:tc>
      </w:tr>
      <w:tr w:rsidR="004218F9" w:rsidRPr="00562639" w14:paraId="4AAB1E42" w14:textId="77777777" w:rsidTr="009C1DC8">
        <w:tc>
          <w:tcPr>
            <w:tcW w:w="4917" w:type="dxa"/>
            <w:shd w:val="clear" w:color="auto" w:fill="DEEAF6" w:themeFill="accent1" w:themeFillTint="33"/>
          </w:tcPr>
          <w:p w14:paraId="31E03614" w14:textId="77777777" w:rsidR="004218F9" w:rsidRPr="00562639" w:rsidRDefault="004218F9" w:rsidP="00797787">
            <w:pPr>
              <w:numPr>
                <w:ilvl w:val="0"/>
                <w:numId w:val="77"/>
              </w:numPr>
              <w:ind w:left="454" w:hanging="425"/>
              <w:contextualSpacing/>
              <w:rPr>
                <w:rFonts w:ascii="Calibri" w:hAnsi="Calibri" w:cs="Calibri"/>
              </w:rPr>
            </w:pPr>
            <w:r w:rsidRPr="00562639">
              <w:rPr>
                <w:rFonts w:ascii="Calibri" w:hAnsi="Calibri" w:cs="Calibri"/>
              </w:rPr>
              <w:t xml:space="preserve">Involved in extracurricular activities and having many interests and hobbies </w:t>
            </w:r>
          </w:p>
        </w:tc>
        <w:tc>
          <w:tcPr>
            <w:tcW w:w="748" w:type="dxa"/>
          </w:tcPr>
          <w:p w14:paraId="01875DDC" w14:textId="77777777" w:rsidR="004218F9" w:rsidRPr="00562639" w:rsidRDefault="004218F9" w:rsidP="004218F9">
            <w:pPr>
              <w:rPr>
                <w:rFonts w:ascii="Calibri" w:hAnsi="Calibri" w:cs="Calibri"/>
              </w:rPr>
            </w:pPr>
          </w:p>
        </w:tc>
        <w:tc>
          <w:tcPr>
            <w:tcW w:w="709" w:type="dxa"/>
          </w:tcPr>
          <w:p w14:paraId="41286410" w14:textId="77777777" w:rsidR="004218F9" w:rsidRPr="00562639" w:rsidRDefault="004218F9" w:rsidP="004218F9">
            <w:pPr>
              <w:rPr>
                <w:rFonts w:ascii="Calibri" w:hAnsi="Calibri" w:cs="Calibri"/>
              </w:rPr>
            </w:pPr>
          </w:p>
        </w:tc>
        <w:tc>
          <w:tcPr>
            <w:tcW w:w="2693" w:type="dxa"/>
          </w:tcPr>
          <w:p w14:paraId="45939AEC" w14:textId="77777777" w:rsidR="004218F9" w:rsidRPr="00562639" w:rsidRDefault="004218F9" w:rsidP="004218F9">
            <w:pPr>
              <w:rPr>
                <w:rFonts w:ascii="Calibri" w:hAnsi="Calibri" w:cs="Calibri"/>
              </w:rPr>
            </w:pPr>
          </w:p>
        </w:tc>
      </w:tr>
      <w:tr w:rsidR="004218F9" w:rsidRPr="00562639" w14:paraId="10F1EF3A" w14:textId="77777777" w:rsidTr="009C1DC8">
        <w:tc>
          <w:tcPr>
            <w:tcW w:w="4917" w:type="dxa"/>
            <w:shd w:val="clear" w:color="auto" w:fill="DEEAF6" w:themeFill="accent1" w:themeFillTint="33"/>
          </w:tcPr>
          <w:p w14:paraId="21B4B19B" w14:textId="77777777" w:rsidR="004218F9" w:rsidRPr="00562639" w:rsidRDefault="004218F9" w:rsidP="00797787">
            <w:pPr>
              <w:numPr>
                <w:ilvl w:val="0"/>
                <w:numId w:val="77"/>
              </w:numPr>
              <w:ind w:left="454" w:hanging="425"/>
              <w:contextualSpacing/>
              <w:rPr>
                <w:rFonts w:ascii="Calibri" w:hAnsi="Calibri" w:cs="Calibri"/>
                <w:color w:val="000000" w:themeColor="text1"/>
              </w:rPr>
            </w:pPr>
            <w:r w:rsidRPr="00562639">
              <w:rPr>
                <w:rFonts w:ascii="Calibri" w:hAnsi="Calibri" w:cs="Calibri"/>
              </w:rPr>
              <w:t xml:space="preserve">Large network of social support from wider family, teachers, school, workplace, church, youth organisations and leaders </w:t>
            </w:r>
          </w:p>
        </w:tc>
        <w:tc>
          <w:tcPr>
            <w:tcW w:w="748" w:type="dxa"/>
          </w:tcPr>
          <w:p w14:paraId="2C0E42CE" w14:textId="77777777" w:rsidR="004218F9" w:rsidRPr="00562639" w:rsidRDefault="004218F9" w:rsidP="004218F9">
            <w:pPr>
              <w:rPr>
                <w:rFonts w:ascii="Calibri" w:hAnsi="Calibri" w:cs="Calibri"/>
              </w:rPr>
            </w:pPr>
          </w:p>
        </w:tc>
        <w:tc>
          <w:tcPr>
            <w:tcW w:w="709" w:type="dxa"/>
          </w:tcPr>
          <w:p w14:paraId="3A2594DB" w14:textId="77777777" w:rsidR="004218F9" w:rsidRPr="00562639" w:rsidRDefault="004218F9" w:rsidP="004218F9">
            <w:pPr>
              <w:rPr>
                <w:rFonts w:ascii="Calibri" w:hAnsi="Calibri" w:cs="Calibri"/>
              </w:rPr>
            </w:pPr>
          </w:p>
        </w:tc>
        <w:tc>
          <w:tcPr>
            <w:tcW w:w="2693" w:type="dxa"/>
          </w:tcPr>
          <w:p w14:paraId="4ECC5BFE" w14:textId="77777777" w:rsidR="004218F9" w:rsidRPr="00562639" w:rsidRDefault="004218F9" w:rsidP="004218F9">
            <w:pPr>
              <w:rPr>
                <w:rFonts w:ascii="Calibri" w:hAnsi="Calibri" w:cs="Calibri"/>
              </w:rPr>
            </w:pPr>
          </w:p>
        </w:tc>
      </w:tr>
      <w:tr w:rsidR="004218F9" w:rsidRPr="00562639" w14:paraId="1A4C6134" w14:textId="77777777" w:rsidTr="009C1DC8">
        <w:tc>
          <w:tcPr>
            <w:tcW w:w="4917" w:type="dxa"/>
            <w:shd w:val="clear" w:color="auto" w:fill="DEEAF6" w:themeFill="accent1" w:themeFillTint="33"/>
          </w:tcPr>
          <w:p w14:paraId="2C733048" w14:textId="616F4130" w:rsidR="004218F9" w:rsidRPr="00562639" w:rsidRDefault="004218F9" w:rsidP="00797787">
            <w:pPr>
              <w:numPr>
                <w:ilvl w:val="0"/>
                <w:numId w:val="77"/>
              </w:numPr>
              <w:ind w:left="454" w:hanging="425"/>
              <w:contextualSpacing/>
            </w:pPr>
            <w:r w:rsidRPr="00562639">
              <w:rPr>
                <w:rFonts w:ascii="Calibri" w:hAnsi="Calibri" w:cs="Calibri"/>
              </w:rPr>
              <w:t>Local people who provide work opportunities after school and recreational opportunities</w:t>
            </w:r>
          </w:p>
        </w:tc>
        <w:tc>
          <w:tcPr>
            <w:tcW w:w="748" w:type="dxa"/>
          </w:tcPr>
          <w:p w14:paraId="5A0FF413" w14:textId="77777777" w:rsidR="004218F9" w:rsidRPr="00562639" w:rsidRDefault="004218F9" w:rsidP="004218F9">
            <w:pPr>
              <w:rPr>
                <w:rFonts w:ascii="Calibri" w:hAnsi="Calibri" w:cs="Calibri"/>
              </w:rPr>
            </w:pPr>
          </w:p>
        </w:tc>
        <w:tc>
          <w:tcPr>
            <w:tcW w:w="709" w:type="dxa"/>
          </w:tcPr>
          <w:p w14:paraId="31136667" w14:textId="77777777" w:rsidR="004218F9" w:rsidRPr="00562639" w:rsidRDefault="004218F9" w:rsidP="004218F9">
            <w:pPr>
              <w:rPr>
                <w:rFonts w:ascii="Calibri" w:hAnsi="Calibri" w:cs="Calibri"/>
              </w:rPr>
            </w:pPr>
          </w:p>
        </w:tc>
        <w:tc>
          <w:tcPr>
            <w:tcW w:w="2693" w:type="dxa"/>
          </w:tcPr>
          <w:p w14:paraId="504C4DAA" w14:textId="77777777" w:rsidR="004218F9" w:rsidRPr="00562639" w:rsidRDefault="004218F9" w:rsidP="004218F9">
            <w:pPr>
              <w:rPr>
                <w:rFonts w:ascii="Calibri" w:hAnsi="Calibri" w:cs="Calibri"/>
              </w:rPr>
            </w:pPr>
          </w:p>
        </w:tc>
      </w:tr>
      <w:tr w:rsidR="004218F9" w:rsidRPr="00562639" w14:paraId="6D1719EB" w14:textId="77777777" w:rsidTr="009C1DC8">
        <w:tc>
          <w:tcPr>
            <w:tcW w:w="4917" w:type="dxa"/>
            <w:shd w:val="clear" w:color="auto" w:fill="DEEAF6" w:themeFill="accent1" w:themeFillTint="33"/>
          </w:tcPr>
          <w:p w14:paraId="7F39D7B0" w14:textId="77777777" w:rsidR="004218F9" w:rsidRPr="00562639" w:rsidRDefault="004218F9" w:rsidP="00797787">
            <w:pPr>
              <w:numPr>
                <w:ilvl w:val="0"/>
                <w:numId w:val="77"/>
              </w:numPr>
              <w:ind w:left="454" w:hanging="425"/>
              <w:contextualSpacing/>
              <w:rPr>
                <w:rFonts w:ascii="Calibri" w:hAnsi="Calibri" w:cs="Calibri"/>
              </w:rPr>
            </w:pPr>
            <w:r w:rsidRPr="00562639">
              <w:rPr>
                <w:rFonts w:ascii="Calibri" w:hAnsi="Calibri" w:cs="Calibri"/>
              </w:rPr>
              <w:t xml:space="preserve">Mainly law-abiding friends with positive interests </w:t>
            </w:r>
          </w:p>
        </w:tc>
        <w:tc>
          <w:tcPr>
            <w:tcW w:w="748" w:type="dxa"/>
          </w:tcPr>
          <w:p w14:paraId="691465EF" w14:textId="77777777" w:rsidR="004218F9" w:rsidRPr="00562639" w:rsidRDefault="004218F9" w:rsidP="004218F9">
            <w:pPr>
              <w:rPr>
                <w:rFonts w:ascii="Calibri" w:hAnsi="Calibri" w:cs="Calibri"/>
              </w:rPr>
            </w:pPr>
          </w:p>
        </w:tc>
        <w:tc>
          <w:tcPr>
            <w:tcW w:w="709" w:type="dxa"/>
          </w:tcPr>
          <w:p w14:paraId="4E976A59" w14:textId="77777777" w:rsidR="004218F9" w:rsidRPr="00562639" w:rsidRDefault="004218F9" w:rsidP="004218F9">
            <w:pPr>
              <w:rPr>
                <w:rFonts w:ascii="Calibri" w:hAnsi="Calibri" w:cs="Calibri"/>
              </w:rPr>
            </w:pPr>
          </w:p>
        </w:tc>
        <w:tc>
          <w:tcPr>
            <w:tcW w:w="2693" w:type="dxa"/>
          </w:tcPr>
          <w:p w14:paraId="21D7C115" w14:textId="77777777" w:rsidR="004218F9" w:rsidRPr="00562639" w:rsidRDefault="004218F9" w:rsidP="004218F9">
            <w:pPr>
              <w:rPr>
                <w:rFonts w:ascii="Calibri" w:hAnsi="Calibri" w:cs="Calibri"/>
              </w:rPr>
            </w:pPr>
          </w:p>
        </w:tc>
      </w:tr>
      <w:tr w:rsidR="004218F9" w:rsidRPr="00562639" w14:paraId="08AA4D06" w14:textId="77777777" w:rsidTr="009C1DC8">
        <w:tc>
          <w:tcPr>
            <w:tcW w:w="4917" w:type="dxa"/>
            <w:shd w:val="clear" w:color="auto" w:fill="DEEAF6" w:themeFill="accent1" w:themeFillTint="33"/>
          </w:tcPr>
          <w:p w14:paraId="2A4A3DAA" w14:textId="77777777" w:rsidR="004218F9" w:rsidRPr="00562639" w:rsidRDefault="004218F9" w:rsidP="00797787">
            <w:pPr>
              <w:numPr>
                <w:ilvl w:val="0"/>
                <w:numId w:val="77"/>
              </w:numPr>
              <w:ind w:left="454" w:hanging="425"/>
              <w:contextualSpacing/>
              <w:rPr>
                <w:rFonts w:ascii="Calibri" w:hAnsi="Calibri" w:cs="Calibri"/>
                <w:color w:val="000000" w:themeColor="text1"/>
              </w:rPr>
            </w:pPr>
            <w:r w:rsidRPr="00562639">
              <w:rPr>
                <w:rFonts w:ascii="Calibri" w:hAnsi="Calibri" w:cs="Calibri"/>
              </w:rPr>
              <w:t>Meaningful employment (especially for older teenagers)</w:t>
            </w:r>
          </w:p>
        </w:tc>
        <w:tc>
          <w:tcPr>
            <w:tcW w:w="748" w:type="dxa"/>
          </w:tcPr>
          <w:p w14:paraId="7D2C6ECE" w14:textId="77777777" w:rsidR="004218F9" w:rsidRPr="00562639" w:rsidRDefault="004218F9" w:rsidP="004218F9">
            <w:pPr>
              <w:rPr>
                <w:rFonts w:ascii="Calibri" w:hAnsi="Calibri" w:cs="Calibri"/>
              </w:rPr>
            </w:pPr>
          </w:p>
        </w:tc>
        <w:tc>
          <w:tcPr>
            <w:tcW w:w="709" w:type="dxa"/>
          </w:tcPr>
          <w:p w14:paraId="2CA3E30D" w14:textId="77777777" w:rsidR="004218F9" w:rsidRPr="00562639" w:rsidRDefault="004218F9" w:rsidP="004218F9">
            <w:pPr>
              <w:rPr>
                <w:rFonts w:ascii="Calibri" w:hAnsi="Calibri" w:cs="Calibri"/>
              </w:rPr>
            </w:pPr>
          </w:p>
        </w:tc>
        <w:tc>
          <w:tcPr>
            <w:tcW w:w="2693" w:type="dxa"/>
          </w:tcPr>
          <w:p w14:paraId="264A3A46" w14:textId="77777777" w:rsidR="004218F9" w:rsidRPr="00562639" w:rsidRDefault="004218F9" w:rsidP="004218F9">
            <w:pPr>
              <w:rPr>
                <w:rFonts w:ascii="Calibri" w:hAnsi="Calibri" w:cs="Calibri"/>
              </w:rPr>
            </w:pPr>
          </w:p>
        </w:tc>
      </w:tr>
      <w:tr w:rsidR="004218F9" w:rsidRPr="00562639" w14:paraId="7BBE6E06" w14:textId="77777777" w:rsidTr="009C1DC8">
        <w:tc>
          <w:tcPr>
            <w:tcW w:w="4917" w:type="dxa"/>
            <w:shd w:val="clear" w:color="auto" w:fill="DEEAF6" w:themeFill="accent1" w:themeFillTint="33"/>
          </w:tcPr>
          <w:p w14:paraId="08599E7F" w14:textId="77777777" w:rsidR="004218F9" w:rsidRPr="00562639" w:rsidRDefault="004218F9" w:rsidP="00797787">
            <w:pPr>
              <w:numPr>
                <w:ilvl w:val="0"/>
                <w:numId w:val="77"/>
              </w:numPr>
              <w:ind w:left="454" w:hanging="425"/>
              <w:contextualSpacing/>
              <w:rPr>
                <w:rFonts w:ascii="Calibri" w:hAnsi="Calibri" w:cs="Calibri"/>
              </w:rPr>
            </w:pPr>
            <w:r w:rsidRPr="00562639">
              <w:rPr>
                <w:rFonts w:ascii="Calibri" w:hAnsi="Calibri" w:cs="Calibri"/>
              </w:rPr>
              <w:t xml:space="preserve">Neighbours and local people who watch out for young people and provide supervision, informal limit setting and support (this can include local businesses and services such as police, church and youth organisations) </w:t>
            </w:r>
          </w:p>
        </w:tc>
        <w:tc>
          <w:tcPr>
            <w:tcW w:w="748" w:type="dxa"/>
          </w:tcPr>
          <w:p w14:paraId="71223444" w14:textId="77777777" w:rsidR="004218F9" w:rsidRPr="00562639" w:rsidRDefault="004218F9" w:rsidP="004218F9">
            <w:pPr>
              <w:rPr>
                <w:rFonts w:ascii="Calibri" w:hAnsi="Calibri" w:cs="Calibri"/>
              </w:rPr>
            </w:pPr>
          </w:p>
        </w:tc>
        <w:tc>
          <w:tcPr>
            <w:tcW w:w="709" w:type="dxa"/>
          </w:tcPr>
          <w:p w14:paraId="483C1581" w14:textId="77777777" w:rsidR="004218F9" w:rsidRPr="00562639" w:rsidRDefault="004218F9" w:rsidP="004218F9">
            <w:pPr>
              <w:rPr>
                <w:rFonts w:ascii="Calibri" w:hAnsi="Calibri" w:cs="Calibri"/>
              </w:rPr>
            </w:pPr>
          </w:p>
        </w:tc>
        <w:tc>
          <w:tcPr>
            <w:tcW w:w="2693" w:type="dxa"/>
          </w:tcPr>
          <w:p w14:paraId="4411D8FE" w14:textId="77777777" w:rsidR="004218F9" w:rsidRPr="00562639" w:rsidRDefault="004218F9" w:rsidP="004218F9">
            <w:pPr>
              <w:rPr>
                <w:rFonts w:ascii="Calibri" w:hAnsi="Calibri" w:cs="Calibri"/>
              </w:rPr>
            </w:pPr>
          </w:p>
        </w:tc>
      </w:tr>
      <w:tr w:rsidR="004218F9" w:rsidRPr="00562639" w14:paraId="442FF42E" w14:textId="77777777" w:rsidTr="009C1DC8">
        <w:tc>
          <w:tcPr>
            <w:tcW w:w="4917" w:type="dxa"/>
            <w:shd w:val="clear" w:color="auto" w:fill="DEEAF6" w:themeFill="accent1" w:themeFillTint="33"/>
          </w:tcPr>
          <w:p w14:paraId="538FCFA5" w14:textId="77777777" w:rsidR="004218F9" w:rsidRPr="00562639" w:rsidRDefault="004218F9" w:rsidP="00797787">
            <w:pPr>
              <w:numPr>
                <w:ilvl w:val="0"/>
                <w:numId w:val="77"/>
              </w:numPr>
              <w:ind w:left="454" w:hanging="425"/>
              <w:contextualSpacing/>
              <w:rPr>
                <w:rFonts w:ascii="Calibri" w:hAnsi="Calibri" w:cs="Calibri"/>
              </w:rPr>
            </w:pPr>
            <w:r w:rsidRPr="00562639">
              <w:rPr>
                <w:rFonts w:ascii="Calibri" w:hAnsi="Calibri" w:cs="Calibri"/>
              </w:rPr>
              <w:t xml:space="preserve">Parenting that combines warmth with clear limits and firm consequences </w:t>
            </w:r>
          </w:p>
        </w:tc>
        <w:tc>
          <w:tcPr>
            <w:tcW w:w="748" w:type="dxa"/>
          </w:tcPr>
          <w:p w14:paraId="4F1DC355" w14:textId="77777777" w:rsidR="004218F9" w:rsidRPr="00562639" w:rsidRDefault="004218F9" w:rsidP="004218F9">
            <w:pPr>
              <w:rPr>
                <w:rFonts w:ascii="Calibri" w:hAnsi="Calibri" w:cs="Calibri"/>
              </w:rPr>
            </w:pPr>
          </w:p>
        </w:tc>
        <w:tc>
          <w:tcPr>
            <w:tcW w:w="709" w:type="dxa"/>
          </w:tcPr>
          <w:p w14:paraId="43DB7E47" w14:textId="77777777" w:rsidR="004218F9" w:rsidRPr="00562639" w:rsidRDefault="004218F9" w:rsidP="004218F9">
            <w:pPr>
              <w:rPr>
                <w:rFonts w:ascii="Calibri" w:hAnsi="Calibri" w:cs="Calibri"/>
              </w:rPr>
            </w:pPr>
          </w:p>
        </w:tc>
        <w:tc>
          <w:tcPr>
            <w:tcW w:w="2693" w:type="dxa"/>
          </w:tcPr>
          <w:p w14:paraId="568840EF" w14:textId="77777777" w:rsidR="004218F9" w:rsidRPr="00562639" w:rsidRDefault="004218F9" w:rsidP="004218F9">
            <w:pPr>
              <w:rPr>
                <w:rFonts w:ascii="Calibri" w:hAnsi="Calibri" w:cs="Calibri"/>
              </w:rPr>
            </w:pPr>
          </w:p>
        </w:tc>
      </w:tr>
      <w:tr w:rsidR="004218F9" w:rsidRPr="00562639" w14:paraId="34C8668A" w14:textId="77777777" w:rsidTr="009C1DC8">
        <w:tc>
          <w:tcPr>
            <w:tcW w:w="4917" w:type="dxa"/>
            <w:shd w:val="clear" w:color="auto" w:fill="DEEAF6" w:themeFill="accent1" w:themeFillTint="33"/>
          </w:tcPr>
          <w:p w14:paraId="7EB75D00" w14:textId="0424BF0F" w:rsidR="004218F9" w:rsidRPr="00562639" w:rsidRDefault="004218F9" w:rsidP="00797787">
            <w:pPr>
              <w:numPr>
                <w:ilvl w:val="0"/>
                <w:numId w:val="77"/>
              </w:numPr>
              <w:ind w:left="454" w:hanging="425"/>
              <w:contextualSpacing/>
              <w:rPr>
                <w:rFonts w:ascii="Calibri" w:hAnsi="Calibri" w:cs="Calibri"/>
              </w:rPr>
            </w:pPr>
            <w:r w:rsidRPr="00562639">
              <w:rPr>
                <w:rFonts w:ascii="Calibri" w:hAnsi="Calibri" w:cs="Calibri"/>
              </w:rPr>
              <w:t xml:space="preserve">Positive social interactions with other people </w:t>
            </w:r>
          </w:p>
        </w:tc>
        <w:tc>
          <w:tcPr>
            <w:tcW w:w="748" w:type="dxa"/>
          </w:tcPr>
          <w:p w14:paraId="5B77D677" w14:textId="77777777" w:rsidR="004218F9" w:rsidRPr="00562639" w:rsidRDefault="004218F9" w:rsidP="004218F9">
            <w:pPr>
              <w:rPr>
                <w:rFonts w:ascii="Calibri" w:hAnsi="Calibri" w:cs="Calibri"/>
              </w:rPr>
            </w:pPr>
          </w:p>
        </w:tc>
        <w:tc>
          <w:tcPr>
            <w:tcW w:w="709" w:type="dxa"/>
          </w:tcPr>
          <w:p w14:paraId="1F6B6AAD" w14:textId="77777777" w:rsidR="004218F9" w:rsidRPr="00562639" w:rsidRDefault="004218F9" w:rsidP="004218F9">
            <w:pPr>
              <w:rPr>
                <w:rFonts w:ascii="Calibri" w:hAnsi="Calibri" w:cs="Calibri"/>
              </w:rPr>
            </w:pPr>
          </w:p>
        </w:tc>
        <w:tc>
          <w:tcPr>
            <w:tcW w:w="2693" w:type="dxa"/>
          </w:tcPr>
          <w:p w14:paraId="76E82159" w14:textId="77777777" w:rsidR="004218F9" w:rsidRPr="00562639" w:rsidRDefault="004218F9" w:rsidP="004218F9">
            <w:pPr>
              <w:rPr>
                <w:rFonts w:ascii="Calibri" w:hAnsi="Calibri" w:cs="Calibri"/>
              </w:rPr>
            </w:pPr>
          </w:p>
          <w:p w14:paraId="42543D81" w14:textId="77777777" w:rsidR="004218F9" w:rsidRPr="00562639" w:rsidRDefault="004218F9" w:rsidP="004218F9">
            <w:pPr>
              <w:rPr>
                <w:rFonts w:ascii="Calibri" w:hAnsi="Calibri" w:cs="Calibri"/>
              </w:rPr>
            </w:pPr>
          </w:p>
        </w:tc>
      </w:tr>
      <w:tr w:rsidR="004218F9" w:rsidRPr="00562639" w14:paraId="29C34B30" w14:textId="77777777" w:rsidTr="009C1DC8">
        <w:tc>
          <w:tcPr>
            <w:tcW w:w="4917" w:type="dxa"/>
            <w:shd w:val="clear" w:color="auto" w:fill="DEEAF6" w:themeFill="accent1" w:themeFillTint="33"/>
          </w:tcPr>
          <w:p w14:paraId="07128C76" w14:textId="77777777" w:rsidR="004218F9" w:rsidRPr="00562639" w:rsidRDefault="004218F9" w:rsidP="00797787">
            <w:pPr>
              <w:numPr>
                <w:ilvl w:val="0"/>
                <w:numId w:val="77"/>
              </w:numPr>
              <w:ind w:left="454" w:hanging="425"/>
              <w:contextualSpacing/>
              <w:rPr>
                <w:rFonts w:ascii="Calibri" w:hAnsi="Calibri" w:cs="Calibri"/>
              </w:rPr>
            </w:pPr>
            <w:r w:rsidRPr="00562639">
              <w:rPr>
                <w:rFonts w:ascii="Calibri" w:hAnsi="Calibri" w:cs="Calibri"/>
              </w:rPr>
              <w:t xml:space="preserve">Safe, supportive neighbourhoods </w:t>
            </w:r>
          </w:p>
        </w:tc>
        <w:tc>
          <w:tcPr>
            <w:tcW w:w="748" w:type="dxa"/>
          </w:tcPr>
          <w:p w14:paraId="6DA3338D" w14:textId="77777777" w:rsidR="004218F9" w:rsidRPr="00562639" w:rsidRDefault="004218F9" w:rsidP="004218F9">
            <w:pPr>
              <w:rPr>
                <w:rFonts w:ascii="Calibri" w:hAnsi="Calibri" w:cs="Calibri"/>
              </w:rPr>
            </w:pPr>
          </w:p>
        </w:tc>
        <w:tc>
          <w:tcPr>
            <w:tcW w:w="709" w:type="dxa"/>
          </w:tcPr>
          <w:p w14:paraId="28FD9A44" w14:textId="77777777" w:rsidR="004218F9" w:rsidRPr="00562639" w:rsidRDefault="004218F9" w:rsidP="004218F9">
            <w:pPr>
              <w:rPr>
                <w:rFonts w:ascii="Calibri" w:hAnsi="Calibri" w:cs="Calibri"/>
              </w:rPr>
            </w:pPr>
          </w:p>
        </w:tc>
        <w:tc>
          <w:tcPr>
            <w:tcW w:w="2693" w:type="dxa"/>
          </w:tcPr>
          <w:p w14:paraId="2413E7DD" w14:textId="77777777" w:rsidR="004218F9" w:rsidRPr="00562639" w:rsidRDefault="004218F9" w:rsidP="004218F9">
            <w:pPr>
              <w:rPr>
                <w:rFonts w:ascii="Calibri" w:hAnsi="Calibri" w:cs="Calibri"/>
              </w:rPr>
            </w:pPr>
          </w:p>
          <w:p w14:paraId="2AB2D5DD" w14:textId="77777777" w:rsidR="004218F9" w:rsidRPr="00562639" w:rsidRDefault="004218F9" w:rsidP="004218F9">
            <w:pPr>
              <w:rPr>
                <w:rFonts w:ascii="Calibri" w:hAnsi="Calibri" w:cs="Calibri"/>
              </w:rPr>
            </w:pPr>
          </w:p>
        </w:tc>
      </w:tr>
      <w:tr w:rsidR="004218F9" w:rsidRPr="00562639" w14:paraId="58DD1FA4" w14:textId="77777777" w:rsidTr="009C1DC8">
        <w:tc>
          <w:tcPr>
            <w:tcW w:w="4917" w:type="dxa"/>
            <w:shd w:val="clear" w:color="auto" w:fill="DEEAF6" w:themeFill="accent1" w:themeFillTint="33"/>
          </w:tcPr>
          <w:p w14:paraId="44284A5A" w14:textId="10C25627" w:rsidR="004218F9" w:rsidRPr="00562639" w:rsidRDefault="004218F9" w:rsidP="00797787">
            <w:pPr>
              <w:numPr>
                <w:ilvl w:val="0"/>
                <w:numId w:val="77"/>
              </w:numPr>
              <w:ind w:left="454" w:hanging="425"/>
              <w:contextualSpacing/>
              <w:rPr>
                <w:rFonts w:ascii="Calibri" w:hAnsi="Calibri" w:cs="Calibri"/>
              </w:rPr>
            </w:pPr>
            <w:r w:rsidRPr="00562639">
              <w:rPr>
                <w:rFonts w:ascii="Calibri" w:hAnsi="Calibri" w:cs="Calibri"/>
              </w:rPr>
              <w:t xml:space="preserve">Staying longer at school and achieving well </w:t>
            </w:r>
          </w:p>
        </w:tc>
        <w:tc>
          <w:tcPr>
            <w:tcW w:w="748" w:type="dxa"/>
          </w:tcPr>
          <w:p w14:paraId="58B93756" w14:textId="77777777" w:rsidR="004218F9" w:rsidRPr="00562639" w:rsidRDefault="004218F9" w:rsidP="004218F9">
            <w:pPr>
              <w:rPr>
                <w:rFonts w:ascii="Calibri" w:hAnsi="Calibri" w:cs="Calibri"/>
              </w:rPr>
            </w:pPr>
          </w:p>
        </w:tc>
        <w:tc>
          <w:tcPr>
            <w:tcW w:w="709" w:type="dxa"/>
          </w:tcPr>
          <w:p w14:paraId="548CB382" w14:textId="77777777" w:rsidR="004218F9" w:rsidRPr="00562639" w:rsidRDefault="004218F9" w:rsidP="004218F9">
            <w:pPr>
              <w:rPr>
                <w:rFonts w:ascii="Calibri" w:hAnsi="Calibri" w:cs="Calibri"/>
              </w:rPr>
            </w:pPr>
          </w:p>
        </w:tc>
        <w:tc>
          <w:tcPr>
            <w:tcW w:w="2693" w:type="dxa"/>
          </w:tcPr>
          <w:p w14:paraId="34CF7731" w14:textId="77777777" w:rsidR="004218F9" w:rsidRPr="00562639" w:rsidRDefault="004218F9" w:rsidP="004218F9">
            <w:pPr>
              <w:rPr>
                <w:rFonts w:ascii="Calibri" w:hAnsi="Calibri" w:cs="Calibri"/>
              </w:rPr>
            </w:pPr>
          </w:p>
          <w:p w14:paraId="161C5B09" w14:textId="77777777" w:rsidR="004218F9" w:rsidRPr="00562639" w:rsidRDefault="004218F9" w:rsidP="004218F9">
            <w:pPr>
              <w:rPr>
                <w:rFonts w:ascii="Calibri" w:hAnsi="Calibri" w:cs="Calibri"/>
              </w:rPr>
            </w:pPr>
          </w:p>
        </w:tc>
      </w:tr>
      <w:tr w:rsidR="004218F9" w:rsidRPr="00562639" w14:paraId="12067FF8" w14:textId="77777777" w:rsidTr="009C1DC8">
        <w:tc>
          <w:tcPr>
            <w:tcW w:w="4917" w:type="dxa"/>
            <w:shd w:val="clear" w:color="auto" w:fill="DEEAF6" w:themeFill="accent1" w:themeFillTint="33"/>
          </w:tcPr>
          <w:p w14:paraId="3613B956" w14:textId="77777777" w:rsidR="004218F9" w:rsidRPr="00562639" w:rsidRDefault="004218F9" w:rsidP="00797787">
            <w:pPr>
              <w:numPr>
                <w:ilvl w:val="0"/>
                <w:numId w:val="77"/>
              </w:numPr>
              <w:ind w:left="454" w:hanging="425"/>
              <w:contextualSpacing/>
              <w:rPr>
                <w:rFonts w:ascii="Calibri" w:hAnsi="Calibri" w:cs="Calibri"/>
              </w:rPr>
            </w:pPr>
            <w:r w:rsidRPr="00562639">
              <w:rPr>
                <w:rFonts w:ascii="Calibri" w:hAnsi="Calibri" w:cs="Calibri"/>
              </w:rPr>
              <w:t xml:space="preserve">Thinking skills, including problem solving and seeing things from others’ perspectives </w:t>
            </w:r>
          </w:p>
        </w:tc>
        <w:tc>
          <w:tcPr>
            <w:tcW w:w="748" w:type="dxa"/>
          </w:tcPr>
          <w:p w14:paraId="2DB9DB28" w14:textId="77777777" w:rsidR="004218F9" w:rsidRPr="00562639" w:rsidRDefault="004218F9" w:rsidP="004218F9">
            <w:pPr>
              <w:rPr>
                <w:rFonts w:ascii="Calibri" w:hAnsi="Calibri" w:cs="Calibri"/>
              </w:rPr>
            </w:pPr>
          </w:p>
        </w:tc>
        <w:tc>
          <w:tcPr>
            <w:tcW w:w="709" w:type="dxa"/>
          </w:tcPr>
          <w:p w14:paraId="4E1948E0" w14:textId="77777777" w:rsidR="004218F9" w:rsidRPr="00562639" w:rsidRDefault="004218F9" w:rsidP="004218F9">
            <w:pPr>
              <w:rPr>
                <w:rFonts w:ascii="Calibri" w:hAnsi="Calibri" w:cs="Calibri"/>
              </w:rPr>
            </w:pPr>
          </w:p>
        </w:tc>
        <w:tc>
          <w:tcPr>
            <w:tcW w:w="2693" w:type="dxa"/>
          </w:tcPr>
          <w:p w14:paraId="3B0D8DD2" w14:textId="77777777" w:rsidR="004218F9" w:rsidRPr="00562639" w:rsidRDefault="004218F9" w:rsidP="004218F9">
            <w:pPr>
              <w:rPr>
                <w:rFonts w:ascii="Calibri" w:hAnsi="Calibri" w:cs="Calibri"/>
              </w:rPr>
            </w:pPr>
          </w:p>
        </w:tc>
      </w:tr>
    </w:tbl>
    <w:p w14:paraId="1E67F5EF" w14:textId="6845532A" w:rsidR="004218F9" w:rsidRPr="00562639" w:rsidRDefault="004218F9" w:rsidP="004218F9">
      <w:pPr>
        <w:rPr>
          <w:sz w:val="18"/>
          <w:szCs w:val="18"/>
        </w:rPr>
      </w:pPr>
      <w:r w:rsidRPr="00562639">
        <w:rPr>
          <w:sz w:val="18"/>
          <w:szCs w:val="18"/>
        </w:rPr>
        <w:t>Source: Youth Development Strategy Aotearoa (200</w:t>
      </w:r>
      <w:r w:rsidR="00F145FC" w:rsidRPr="00562639">
        <w:rPr>
          <w:sz w:val="18"/>
          <w:szCs w:val="18"/>
        </w:rPr>
        <w:t>2</w:t>
      </w:r>
      <w:r w:rsidRPr="00562639">
        <w:rPr>
          <w:sz w:val="18"/>
          <w:szCs w:val="18"/>
        </w:rPr>
        <w:t xml:space="preserve">) </w:t>
      </w:r>
      <w:hyperlink r:id="rId24" w:history="1">
        <w:r w:rsidRPr="00562639">
          <w:rPr>
            <w:color w:val="0563C1" w:themeColor="hyperlink"/>
            <w:sz w:val="18"/>
            <w:szCs w:val="18"/>
            <w:u w:val="single"/>
          </w:rPr>
          <w:t>http://www.myd.govt.nz/documents/resources-and-reports/publications/youth-development-strategy-aotearoa/ydsa.pdf</w:t>
        </w:r>
      </w:hyperlink>
      <w:r w:rsidRPr="00562639">
        <w:rPr>
          <w:sz w:val="18"/>
          <w:szCs w:val="18"/>
        </w:rPr>
        <w:t xml:space="preserve">   </w:t>
      </w:r>
    </w:p>
    <w:p w14:paraId="55C57133" w14:textId="77777777" w:rsidR="00B944D2" w:rsidRDefault="00B944D2" w:rsidP="004218F9">
      <w:pPr>
        <w:contextualSpacing/>
        <w:rPr>
          <w:rFonts w:ascii="Calibri" w:eastAsia="Verdana" w:hAnsi="Calibri" w:cs="Calibri"/>
          <w:b/>
        </w:rPr>
      </w:pPr>
    </w:p>
    <w:p w14:paraId="15528514" w14:textId="16E2967F" w:rsidR="004218F9" w:rsidRPr="00562639" w:rsidRDefault="004218F9" w:rsidP="004218F9">
      <w:pPr>
        <w:contextualSpacing/>
        <w:rPr>
          <w:rFonts w:ascii="Calibri" w:eastAsia="Verdana" w:hAnsi="Calibri" w:cs="Calibri"/>
        </w:rPr>
      </w:pPr>
      <w:r w:rsidRPr="00562639">
        <w:rPr>
          <w:rFonts w:ascii="Calibri" w:eastAsia="Verdana" w:hAnsi="Calibri" w:cs="Calibri"/>
          <w:b/>
        </w:rPr>
        <w:t>TASK 2.</w:t>
      </w:r>
      <w:r w:rsidRPr="00562639">
        <w:rPr>
          <w:rFonts w:ascii="Calibri" w:eastAsia="Verdana" w:hAnsi="Calibri" w:cs="Calibri"/>
        </w:rPr>
        <w:t xml:space="preserve"> </w:t>
      </w:r>
    </w:p>
    <w:p w14:paraId="162411CE" w14:textId="0A6FD663" w:rsidR="000E0E85" w:rsidRPr="00562639" w:rsidRDefault="000E0E85" w:rsidP="000E0E85">
      <w:pPr>
        <w:contextualSpacing/>
        <w:rPr>
          <w:rFonts w:ascii="Calibri" w:eastAsia="Verdana" w:hAnsi="Calibri" w:cs="Calibri"/>
        </w:rPr>
      </w:pPr>
      <w:r w:rsidRPr="00562639">
        <w:rPr>
          <w:rFonts w:ascii="Calibri" w:eastAsia="Verdana" w:hAnsi="Calibri" w:cs="Calibri"/>
          <w:b/>
        </w:rPr>
        <w:t>Q4.</w:t>
      </w:r>
      <w:r w:rsidRPr="00562639">
        <w:rPr>
          <w:rFonts w:ascii="Calibri" w:eastAsia="Verdana" w:hAnsi="Calibri" w:cs="Calibri"/>
        </w:rPr>
        <w:t xml:space="preserve"> How would each of these protective factors help a person who was experiencing highly stressful life events or adversity</w:t>
      </w:r>
      <w:r w:rsidR="00285A18" w:rsidRPr="00562639">
        <w:rPr>
          <w:rFonts w:ascii="Calibri" w:eastAsia="Verdana" w:hAnsi="Calibri" w:cs="Calibri"/>
        </w:rPr>
        <w:t>,</w:t>
      </w:r>
      <w:r w:rsidRPr="00562639">
        <w:rPr>
          <w:rFonts w:ascii="Calibri" w:eastAsia="Verdana" w:hAnsi="Calibri" w:cs="Calibri"/>
        </w:rPr>
        <w:t xml:space="preserve"> cope with</w:t>
      </w:r>
      <w:r w:rsidR="00BC056A" w:rsidRPr="00562639">
        <w:rPr>
          <w:rFonts w:ascii="Calibri" w:eastAsia="Verdana" w:hAnsi="Calibri" w:cs="Calibri"/>
        </w:rPr>
        <w:t xml:space="preserve"> </w:t>
      </w:r>
      <w:r w:rsidRPr="00562639">
        <w:rPr>
          <w:rFonts w:ascii="Calibri" w:eastAsia="Verdana" w:hAnsi="Calibri" w:cs="Calibri"/>
        </w:rPr>
        <w:t xml:space="preserve">or manage their situation? </w:t>
      </w:r>
    </w:p>
    <w:p w14:paraId="19C80D09" w14:textId="6E4B2A67" w:rsidR="004218F9" w:rsidRPr="00562639" w:rsidRDefault="004218F9" w:rsidP="004218F9">
      <w:pPr>
        <w:contextualSpacing/>
        <w:rPr>
          <w:rFonts w:ascii="Calibri" w:eastAsia="Verdana" w:hAnsi="Calibri" w:cs="Calibri"/>
        </w:rPr>
      </w:pPr>
      <w:r w:rsidRPr="00562639">
        <w:rPr>
          <w:rFonts w:ascii="Calibri" w:eastAsia="Verdana" w:hAnsi="Calibri" w:cs="Calibri"/>
          <w:b/>
        </w:rPr>
        <w:t>Q</w:t>
      </w:r>
      <w:r w:rsidR="000E0E85" w:rsidRPr="00562639">
        <w:rPr>
          <w:rFonts w:ascii="Calibri" w:eastAsia="Verdana" w:hAnsi="Calibri" w:cs="Calibri"/>
          <w:b/>
        </w:rPr>
        <w:t>5</w:t>
      </w:r>
      <w:r w:rsidRPr="00562639">
        <w:rPr>
          <w:rFonts w:ascii="Calibri" w:eastAsia="Verdana" w:hAnsi="Calibri" w:cs="Calibri"/>
          <w:b/>
        </w:rPr>
        <w:t>.</w:t>
      </w:r>
      <w:r w:rsidRPr="00562639">
        <w:rPr>
          <w:rFonts w:ascii="Calibri" w:eastAsia="Verdana" w:hAnsi="Calibri" w:cs="Calibri"/>
        </w:rPr>
        <w:t xml:space="preserve"> </w:t>
      </w:r>
      <w:r w:rsidR="000E0E85" w:rsidRPr="00562639">
        <w:rPr>
          <w:rFonts w:ascii="Calibri" w:eastAsia="Verdana" w:hAnsi="Calibri" w:cs="Calibri"/>
        </w:rPr>
        <w:t>What</w:t>
      </w:r>
      <w:r w:rsidRPr="00562639">
        <w:rPr>
          <w:rFonts w:ascii="Calibri" w:eastAsia="Verdana" w:hAnsi="Calibri" w:cs="Calibri"/>
        </w:rPr>
        <w:t xml:space="preserve"> strategies or actions </w:t>
      </w:r>
      <w:r w:rsidR="000E0E85" w:rsidRPr="00562639">
        <w:rPr>
          <w:rFonts w:ascii="Calibri" w:eastAsia="Verdana" w:hAnsi="Calibri" w:cs="Calibri"/>
        </w:rPr>
        <w:t xml:space="preserve">are </w:t>
      </w:r>
      <w:r w:rsidRPr="00562639">
        <w:rPr>
          <w:rFonts w:ascii="Calibri" w:eastAsia="Verdana" w:hAnsi="Calibri" w:cs="Calibri"/>
        </w:rPr>
        <w:t>needed to develop or enhance these protective factors, or what social conditions or circumstances are required for this protective f</w:t>
      </w:r>
      <w:r w:rsidR="000E0E85" w:rsidRPr="00562639">
        <w:rPr>
          <w:rFonts w:ascii="Calibri" w:eastAsia="Verdana" w:hAnsi="Calibri" w:cs="Calibri"/>
        </w:rPr>
        <w:t>actor to be available to people?</w:t>
      </w:r>
      <w:r w:rsidRPr="00562639">
        <w:rPr>
          <w:rFonts w:ascii="Calibri" w:eastAsia="Verdana" w:hAnsi="Calibri" w:cs="Calibri"/>
        </w:rPr>
        <w:t xml:space="preserve">  </w:t>
      </w:r>
    </w:p>
    <w:p w14:paraId="2AA8D1A9" w14:textId="77777777" w:rsidR="004218F9" w:rsidRPr="00562639" w:rsidRDefault="004218F9" w:rsidP="004218F9">
      <w:pPr>
        <w:contextualSpacing/>
        <w:rPr>
          <w:rFonts w:ascii="Calibri" w:eastAsia="Verdana" w:hAnsi="Calibri" w:cs="Calibri"/>
        </w:rPr>
      </w:pPr>
    </w:p>
    <w:tbl>
      <w:tblPr>
        <w:tblStyle w:val="TableGrid14"/>
        <w:tblW w:w="9016" w:type="dxa"/>
        <w:tblLook w:val="04A0" w:firstRow="1" w:lastRow="0" w:firstColumn="1" w:lastColumn="0" w:noHBand="0" w:noVBand="1"/>
      </w:tblPr>
      <w:tblGrid>
        <w:gridCol w:w="4118"/>
        <w:gridCol w:w="2583"/>
        <w:gridCol w:w="2315"/>
      </w:tblGrid>
      <w:tr w:rsidR="000E0E85" w:rsidRPr="00562639" w14:paraId="02C92093" w14:textId="75A373C8" w:rsidTr="000E0E85">
        <w:tc>
          <w:tcPr>
            <w:tcW w:w="4118" w:type="dxa"/>
            <w:shd w:val="clear" w:color="auto" w:fill="DEEAF6" w:themeFill="accent1" w:themeFillTint="33"/>
          </w:tcPr>
          <w:p w14:paraId="29800D7F" w14:textId="77777777" w:rsidR="000E0E85" w:rsidRPr="00562639" w:rsidRDefault="000E0E85" w:rsidP="004218F9">
            <w:pPr>
              <w:rPr>
                <w:rFonts w:ascii="Calibri" w:hAnsi="Calibri" w:cs="Calibri"/>
                <w:b/>
                <w:color w:val="000000" w:themeColor="text1"/>
              </w:rPr>
            </w:pPr>
            <w:r w:rsidRPr="00562639">
              <w:rPr>
                <w:rFonts w:ascii="Calibri" w:hAnsi="Calibri" w:cs="Calibri"/>
                <w:b/>
                <w:color w:val="000000" w:themeColor="text1"/>
              </w:rPr>
              <w:t>Common protective factors listed in the YDSA report include:</w:t>
            </w:r>
          </w:p>
        </w:tc>
        <w:tc>
          <w:tcPr>
            <w:tcW w:w="2583" w:type="dxa"/>
            <w:shd w:val="clear" w:color="auto" w:fill="DEEAF6" w:themeFill="accent1" w:themeFillTint="33"/>
          </w:tcPr>
          <w:p w14:paraId="30929775" w14:textId="421DF798" w:rsidR="000E0E85" w:rsidRPr="00562639" w:rsidRDefault="000E0E85" w:rsidP="000E0E85">
            <w:pPr>
              <w:rPr>
                <w:rFonts w:ascii="Calibri" w:hAnsi="Calibri" w:cs="Calibri"/>
                <w:b/>
              </w:rPr>
            </w:pPr>
            <w:r w:rsidRPr="00562639">
              <w:rPr>
                <w:rFonts w:ascii="Calibri" w:hAnsi="Calibri" w:cs="Calibri"/>
                <w:b/>
              </w:rPr>
              <w:t xml:space="preserve">Q4. How these protective factors support people experiencing highly stressful life events and adversity </w:t>
            </w:r>
          </w:p>
        </w:tc>
        <w:tc>
          <w:tcPr>
            <w:tcW w:w="2315" w:type="dxa"/>
            <w:shd w:val="clear" w:color="auto" w:fill="DEEAF6" w:themeFill="accent1" w:themeFillTint="33"/>
          </w:tcPr>
          <w:p w14:paraId="1A9DAABB" w14:textId="3408229A" w:rsidR="000E0E85" w:rsidRPr="00562639" w:rsidRDefault="000E0E85" w:rsidP="000E0E85">
            <w:pPr>
              <w:rPr>
                <w:rFonts w:ascii="Calibri" w:hAnsi="Calibri" w:cs="Calibri"/>
                <w:b/>
              </w:rPr>
            </w:pPr>
            <w:r w:rsidRPr="00562639">
              <w:rPr>
                <w:rFonts w:ascii="Calibri" w:hAnsi="Calibri" w:cs="Calibri"/>
                <w:b/>
              </w:rPr>
              <w:t xml:space="preserve">Q5. Strategies or actions needed to </w:t>
            </w:r>
            <w:r w:rsidR="00D77755">
              <w:rPr>
                <w:rFonts w:ascii="Calibri" w:hAnsi="Calibri" w:cs="Calibri"/>
                <w:b/>
              </w:rPr>
              <w:t xml:space="preserve">devlop and </w:t>
            </w:r>
            <w:r w:rsidRPr="00562639">
              <w:rPr>
                <w:rFonts w:ascii="Calibri" w:hAnsi="Calibri" w:cs="Calibri"/>
                <w:b/>
              </w:rPr>
              <w:t>promote these protective factors</w:t>
            </w:r>
          </w:p>
        </w:tc>
      </w:tr>
      <w:tr w:rsidR="000E0E85" w:rsidRPr="00562639" w14:paraId="077D3626" w14:textId="2DAB9124" w:rsidTr="000E0E85">
        <w:tc>
          <w:tcPr>
            <w:tcW w:w="4118" w:type="dxa"/>
            <w:shd w:val="clear" w:color="auto" w:fill="DEEAF6" w:themeFill="accent1" w:themeFillTint="33"/>
          </w:tcPr>
          <w:p w14:paraId="78F35C4C" w14:textId="77777777" w:rsidR="000E0E85" w:rsidRPr="00562639" w:rsidRDefault="000E0E85" w:rsidP="00797787">
            <w:pPr>
              <w:numPr>
                <w:ilvl w:val="0"/>
                <w:numId w:val="78"/>
              </w:numPr>
              <w:ind w:left="454" w:hanging="454"/>
              <w:contextualSpacing/>
              <w:rPr>
                <w:rFonts w:ascii="Calibri" w:hAnsi="Calibri" w:cs="Calibri"/>
              </w:rPr>
            </w:pPr>
            <w:r w:rsidRPr="00562639">
              <w:rPr>
                <w:rFonts w:ascii="Calibri" w:hAnsi="Calibri" w:cs="Calibri"/>
              </w:rPr>
              <w:t xml:space="preserve">A crime-free environment </w:t>
            </w:r>
          </w:p>
        </w:tc>
        <w:tc>
          <w:tcPr>
            <w:tcW w:w="2583" w:type="dxa"/>
          </w:tcPr>
          <w:p w14:paraId="2B28D8F5" w14:textId="77777777" w:rsidR="000E0E85" w:rsidRPr="00562639" w:rsidRDefault="000E0E85" w:rsidP="004218F9">
            <w:pPr>
              <w:rPr>
                <w:rFonts w:ascii="Calibri" w:hAnsi="Calibri" w:cs="Calibri"/>
              </w:rPr>
            </w:pPr>
          </w:p>
          <w:p w14:paraId="5917F775" w14:textId="77777777" w:rsidR="000E0E85" w:rsidRPr="00562639" w:rsidRDefault="000E0E85" w:rsidP="004218F9">
            <w:pPr>
              <w:rPr>
                <w:rFonts w:ascii="Calibri" w:hAnsi="Calibri" w:cs="Calibri"/>
              </w:rPr>
            </w:pPr>
          </w:p>
        </w:tc>
        <w:tc>
          <w:tcPr>
            <w:tcW w:w="2315" w:type="dxa"/>
          </w:tcPr>
          <w:p w14:paraId="29EBD750" w14:textId="77777777" w:rsidR="000E0E85" w:rsidRPr="00562639" w:rsidRDefault="000E0E85" w:rsidP="004218F9">
            <w:pPr>
              <w:rPr>
                <w:rFonts w:ascii="Calibri" w:hAnsi="Calibri" w:cs="Calibri"/>
              </w:rPr>
            </w:pPr>
          </w:p>
        </w:tc>
      </w:tr>
      <w:tr w:rsidR="000E0E85" w:rsidRPr="00562639" w14:paraId="3D3E22AE" w14:textId="57AFEB9B" w:rsidTr="000E0E85">
        <w:tc>
          <w:tcPr>
            <w:tcW w:w="4118" w:type="dxa"/>
            <w:shd w:val="clear" w:color="auto" w:fill="DEEAF6" w:themeFill="accent1" w:themeFillTint="33"/>
          </w:tcPr>
          <w:p w14:paraId="6992FFD5" w14:textId="77777777" w:rsidR="000E0E85" w:rsidRPr="00562639" w:rsidRDefault="000E0E85" w:rsidP="00797787">
            <w:pPr>
              <w:numPr>
                <w:ilvl w:val="0"/>
                <w:numId w:val="78"/>
              </w:numPr>
              <w:ind w:left="454" w:hanging="425"/>
              <w:contextualSpacing/>
              <w:rPr>
                <w:rFonts w:ascii="Calibri" w:hAnsi="Calibri" w:cs="Calibri"/>
              </w:rPr>
            </w:pPr>
            <w:r w:rsidRPr="00562639">
              <w:rPr>
                <w:rFonts w:ascii="Calibri" w:hAnsi="Calibri" w:cs="Calibri"/>
              </w:rPr>
              <w:t xml:space="preserve">At least one close friend </w:t>
            </w:r>
          </w:p>
        </w:tc>
        <w:tc>
          <w:tcPr>
            <w:tcW w:w="2583" w:type="dxa"/>
          </w:tcPr>
          <w:p w14:paraId="476D78C7" w14:textId="77777777" w:rsidR="000E0E85" w:rsidRPr="00562639" w:rsidRDefault="000E0E85" w:rsidP="004218F9">
            <w:pPr>
              <w:rPr>
                <w:rFonts w:ascii="Calibri" w:hAnsi="Calibri" w:cs="Calibri"/>
              </w:rPr>
            </w:pPr>
          </w:p>
          <w:p w14:paraId="4DBF416F" w14:textId="77777777" w:rsidR="000E0E85" w:rsidRPr="00562639" w:rsidRDefault="000E0E85" w:rsidP="004218F9">
            <w:pPr>
              <w:rPr>
                <w:rFonts w:ascii="Calibri" w:hAnsi="Calibri" w:cs="Calibri"/>
              </w:rPr>
            </w:pPr>
          </w:p>
        </w:tc>
        <w:tc>
          <w:tcPr>
            <w:tcW w:w="2315" w:type="dxa"/>
          </w:tcPr>
          <w:p w14:paraId="12EE8775" w14:textId="77777777" w:rsidR="000E0E85" w:rsidRPr="00562639" w:rsidRDefault="000E0E85" w:rsidP="004218F9">
            <w:pPr>
              <w:rPr>
                <w:rFonts w:ascii="Calibri" w:hAnsi="Calibri" w:cs="Calibri"/>
              </w:rPr>
            </w:pPr>
          </w:p>
        </w:tc>
      </w:tr>
      <w:tr w:rsidR="000E0E85" w:rsidRPr="00562639" w14:paraId="6486532B" w14:textId="63CF476D" w:rsidTr="000E0E85">
        <w:tc>
          <w:tcPr>
            <w:tcW w:w="4118" w:type="dxa"/>
            <w:shd w:val="clear" w:color="auto" w:fill="DEEAF6" w:themeFill="accent1" w:themeFillTint="33"/>
          </w:tcPr>
          <w:p w14:paraId="13C54182" w14:textId="77777777" w:rsidR="000E0E85" w:rsidRPr="00562639" w:rsidRDefault="000E0E85" w:rsidP="00797787">
            <w:pPr>
              <w:numPr>
                <w:ilvl w:val="0"/>
                <w:numId w:val="78"/>
              </w:numPr>
              <w:ind w:left="454" w:hanging="425"/>
              <w:contextualSpacing/>
              <w:rPr>
                <w:rFonts w:ascii="Calibri" w:hAnsi="Calibri" w:cs="Calibri"/>
              </w:rPr>
            </w:pPr>
            <w:r w:rsidRPr="00562639">
              <w:rPr>
                <w:rFonts w:ascii="Calibri" w:hAnsi="Calibri" w:cs="Calibri"/>
              </w:rPr>
              <w:t xml:space="preserve">Attachment to the community and one’s culture </w:t>
            </w:r>
          </w:p>
        </w:tc>
        <w:tc>
          <w:tcPr>
            <w:tcW w:w="2583" w:type="dxa"/>
          </w:tcPr>
          <w:p w14:paraId="116ED8F8" w14:textId="77777777" w:rsidR="000E0E85" w:rsidRPr="00562639" w:rsidRDefault="000E0E85" w:rsidP="004218F9">
            <w:pPr>
              <w:rPr>
                <w:rFonts w:ascii="Calibri" w:hAnsi="Calibri" w:cs="Calibri"/>
              </w:rPr>
            </w:pPr>
          </w:p>
        </w:tc>
        <w:tc>
          <w:tcPr>
            <w:tcW w:w="2315" w:type="dxa"/>
          </w:tcPr>
          <w:p w14:paraId="21F41C15" w14:textId="77777777" w:rsidR="000E0E85" w:rsidRPr="00562639" w:rsidRDefault="000E0E85" w:rsidP="004218F9">
            <w:pPr>
              <w:rPr>
                <w:rFonts w:ascii="Calibri" w:hAnsi="Calibri" w:cs="Calibri"/>
              </w:rPr>
            </w:pPr>
          </w:p>
        </w:tc>
      </w:tr>
      <w:tr w:rsidR="000E0E85" w:rsidRPr="00562639" w14:paraId="3572F0F7" w14:textId="2CE6124B" w:rsidTr="000E0E85">
        <w:tc>
          <w:tcPr>
            <w:tcW w:w="4118" w:type="dxa"/>
            <w:shd w:val="clear" w:color="auto" w:fill="DEEAF6" w:themeFill="accent1" w:themeFillTint="33"/>
          </w:tcPr>
          <w:p w14:paraId="103197DA" w14:textId="77777777" w:rsidR="000E0E85" w:rsidRPr="00562639" w:rsidRDefault="000E0E85" w:rsidP="00797787">
            <w:pPr>
              <w:numPr>
                <w:ilvl w:val="0"/>
                <w:numId w:val="78"/>
              </w:numPr>
              <w:ind w:left="454" w:hanging="425"/>
              <w:contextualSpacing/>
              <w:rPr>
                <w:rFonts w:ascii="Calibri" w:hAnsi="Calibri" w:cs="Calibri"/>
              </w:rPr>
            </w:pPr>
            <w:r w:rsidRPr="00562639">
              <w:rPr>
                <w:rFonts w:ascii="Calibri" w:hAnsi="Calibri" w:cs="Calibri"/>
              </w:rPr>
              <w:t xml:space="preserve">Faith that life has meaning, optimism, aspirations, hopes and plans for the future </w:t>
            </w:r>
          </w:p>
        </w:tc>
        <w:tc>
          <w:tcPr>
            <w:tcW w:w="2583" w:type="dxa"/>
          </w:tcPr>
          <w:p w14:paraId="599B4A01" w14:textId="77777777" w:rsidR="000E0E85" w:rsidRPr="00562639" w:rsidRDefault="000E0E85" w:rsidP="004218F9">
            <w:pPr>
              <w:rPr>
                <w:rFonts w:ascii="Calibri" w:hAnsi="Calibri" w:cs="Calibri"/>
              </w:rPr>
            </w:pPr>
          </w:p>
        </w:tc>
        <w:tc>
          <w:tcPr>
            <w:tcW w:w="2315" w:type="dxa"/>
          </w:tcPr>
          <w:p w14:paraId="115897B9" w14:textId="77777777" w:rsidR="000E0E85" w:rsidRPr="00562639" w:rsidRDefault="000E0E85" w:rsidP="004218F9">
            <w:pPr>
              <w:rPr>
                <w:rFonts w:ascii="Calibri" w:hAnsi="Calibri" w:cs="Calibri"/>
              </w:rPr>
            </w:pPr>
          </w:p>
        </w:tc>
      </w:tr>
      <w:tr w:rsidR="000E0E85" w:rsidRPr="00562639" w14:paraId="0CB9FE90" w14:textId="0EC14AD5" w:rsidTr="000E0E85">
        <w:tc>
          <w:tcPr>
            <w:tcW w:w="4118" w:type="dxa"/>
            <w:shd w:val="clear" w:color="auto" w:fill="DEEAF6" w:themeFill="accent1" w:themeFillTint="33"/>
          </w:tcPr>
          <w:p w14:paraId="1592FD17" w14:textId="77777777" w:rsidR="000E0E85" w:rsidRPr="00562639" w:rsidRDefault="000E0E85" w:rsidP="00797787">
            <w:pPr>
              <w:numPr>
                <w:ilvl w:val="0"/>
                <w:numId w:val="78"/>
              </w:numPr>
              <w:ind w:left="454" w:hanging="425"/>
              <w:contextualSpacing/>
              <w:rPr>
                <w:rFonts w:ascii="Calibri" w:hAnsi="Calibri" w:cs="Calibri"/>
              </w:rPr>
            </w:pPr>
            <w:r w:rsidRPr="00562639">
              <w:rPr>
                <w:rFonts w:ascii="Calibri" w:hAnsi="Calibri" w:cs="Calibri"/>
              </w:rPr>
              <w:t xml:space="preserve">Involved in extracurricular activities and having many interests and hobbies </w:t>
            </w:r>
          </w:p>
        </w:tc>
        <w:tc>
          <w:tcPr>
            <w:tcW w:w="2583" w:type="dxa"/>
          </w:tcPr>
          <w:p w14:paraId="4304082A" w14:textId="77777777" w:rsidR="000E0E85" w:rsidRPr="00562639" w:rsidRDefault="000E0E85" w:rsidP="004218F9">
            <w:pPr>
              <w:rPr>
                <w:rFonts w:ascii="Calibri" w:hAnsi="Calibri" w:cs="Calibri"/>
              </w:rPr>
            </w:pPr>
          </w:p>
        </w:tc>
        <w:tc>
          <w:tcPr>
            <w:tcW w:w="2315" w:type="dxa"/>
          </w:tcPr>
          <w:p w14:paraId="286090D1" w14:textId="77777777" w:rsidR="000E0E85" w:rsidRPr="00562639" w:rsidRDefault="000E0E85" w:rsidP="004218F9">
            <w:pPr>
              <w:rPr>
                <w:rFonts w:ascii="Calibri" w:hAnsi="Calibri" w:cs="Calibri"/>
              </w:rPr>
            </w:pPr>
          </w:p>
        </w:tc>
      </w:tr>
      <w:tr w:rsidR="000E0E85" w:rsidRPr="00562639" w14:paraId="67D13DC0" w14:textId="1BA067B0" w:rsidTr="000E0E85">
        <w:tc>
          <w:tcPr>
            <w:tcW w:w="4118" w:type="dxa"/>
            <w:shd w:val="clear" w:color="auto" w:fill="DEEAF6" w:themeFill="accent1" w:themeFillTint="33"/>
          </w:tcPr>
          <w:p w14:paraId="5667A2D8" w14:textId="77777777" w:rsidR="000E0E85" w:rsidRPr="00562639" w:rsidRDefault="000E0E85" w:rsidP="00797787">
            <w:pPr>
              <w:numPr>
                <w:ilvl w:val="0"/>
                <w:numId w:val="78"/>
              </w:numPr>
              <w:ind w:left="454" w:hanging="425"/>
              <w:contextualSpacing/>
              <w:rPr>
                <w:rFonts w:ascii="Calibri" w:hAnsi="Calibri" w:cs="Calibri"/>
                <w:color w:val="000000" w:themeColor="text1"/>
              </w:rPr>
            </w:pPr>
            <w:r w:rsidRPr="00562639">
              <w:rPr>
                <w:rFonts w:ascii="Calibri" w:hAnsi="Calibri" w:cs="Calibri"/>
              </w:rPr>
              <w:t xml:space="preserve">Large network of social support from wider family, teachers, school, workplace, church, youth organisations and leaders </w:t>
            </w:r>
          </w:p>
        </w:tc>
        <w:tc>
          <w:tcPr>
            <w:tcW w:w="2583" w:type="dxa"/>
          </w:tcPr>
          <w:p w14:paraId="60DF0BB6" w14:textId="77777777" w:rsidR="000E0E85" w:rsidRPr="00562639" w:rsidRDefault="000E0E85" w:rsidP="004218F9">
            <w:pPr>
              <w:rPr>
                <w:rFonts w:ascii="Calibri" w:hAnsi="Calibri" w:cs="Calibri"/>
              </w:rPr>
            </w:pPr>
          </w:p>
        </w:tc>
        <w:tc>
          <w:tcPr>
            <w:tcW w:w="2315" w:type="dxa"/>
          </w:tcPr>
          <w:p w14:paraId="73B68288" w14:textId="77777777" w:rsidR="000E0E85" w:rsidRPr="00562639" w:rsidRDefault="000E0E85" w:rsidP="004218F9">
            <w:pPr>
              <w:rPr>
                <w:rFonts w:ascii="Calibri" w:hAnsi="Calibri" w:cs="Calibri"/>
              </w:rPr>
            </w:pPr>
          </w:p>
        </w:tc>
      </w:tr>
      <w:tr w:rsidR="000E0E85" w:rsidRPr="00562639" w14:paraId="08E601BA" w14:textId="3BBA9311" w:rsidTr="000E0E85">
        <w:tc>
          <w:tcPr>
            <w:tcW w:w="4118" w:type="dxa"/>
            <w:shd w:val="clear" w:color="auto" w:fill="DEEAF6" w:themeFill="accent1" w:themeFillTint="33"/>
          </w:tcPr>
          <w:p w14:paraId="613AD985" w14:textId="7F803AA0" w:rsidR="000E0E85" w:rsidRPr="00562639" w:rsidRDefault="000E0E85" w:rsidP="00797787">
            <w:pPr>
              <w:numPr>
                <w:ilvl w:val="0"/>
                <w:numId w:val="78"/>
              </w:numPr>
              <w:ind w:left="454" w:hanging="425"/>
              <w:contextualSpacing/>
            </w:pPr>
            <w:r w:rsidRPr="00562639">
              <w:rPr>
                <w:rFonts w:ascii="Calibri" w:hAnsi="Calibri" w:cs="Calibri"/>
              </w:rPr>
              <w:t>Local people who provide work opportunities after school and recreational opportunities</w:t>
            </w:r>
          </w:p>
        </w:tc>
        <w:tc>
          <w:tcPr>
            <w:tcW w:w="2583" w:type="dxa"/>
          </w:tcPr>
          <w:p w14:paraId="29B7BD4D" w14:textId="77777777" w:rsidR="000E0E85" w:rsidRPr="00562639" w:rsidRDefault="000E0E85" w:rsidP="004218F9">
            <w:pPr>
              <w:rPr>
                <w:rFonts w:ascii="Calibri" w:hAnsi="Calibri" w:cs="Calibri"/>
              </w:rPr>
            </w:pPr>
          </w:p>
        </w:tc>
        <w:tc>
          <w:tcPr>
            <w:tcW w:w="2315" w:type="dxa"/>
          </w:tcPr>
          <w:p w14:paraId="7FA8D029" w14:textId="77777777" w:rsidR="000E0E85" w:rsidRPr="00562639" w:rsidRDefault="000E0E85" w:rsidP="004218F9">
            <w:pPr>
              <w:rPr>
                <w:rFonts w:ascii="Calibri" w:hAnsi="Calibri" w:cs="Calibri"/>
              </w:rPr>
            </w:pPr>
          </w:p>
        </w:tc>
      </w:tr>
      <w:tr w:rsidR="000E0E85" w:rsidRPr="00562639" w14:paraId="23FF9DBB" w14:textId="0A469EB2" w:rsidTr="000E0E85">
        <w:tc>
          <w:tcPr>
            <w:tcW w:w="4118" w:type="dxa"/>
            <w:shd w:val="clear" w:color="auto" w:fill="DEEAF6" w:themeFill="accent1" w:themeFillTint="33"/>
          </w:tcPr>
          <w:p w14:paraId="7ADCEC5F" w14:textId="77777777" w:rsidR="000E0E85" w:rsidRPr="00562639" w:rsidRDefault="000E0E85" w:rsidP="00797787">
            <w:pPr>
              <w:numPr>
                <w:ilvl w:val="0"/>
                <w:numId w:val="78"/>
              </w:numPr>
              <w:ind w:left="454" w:hanging="425"/>
              <w:contextualSpacing/>
              <w:rPr>
                <w:rFonts w:ascii="Calibri" w:hAnsi="Calibri" w:cs="Calibri"/>
              </w:rPr>
            </w:pPr>
            <w:r w:rsidRPr="00562639">
              <w:rPr>
                <w:rFonts w:ascii="Calibri" w:hAnsi="Calibri" w:cs="Calibri"/>
              </w:rPr>
              <w:t xml:space="preserve">Mainly law-abiding friends with positive interests </w:t>
            </w:r>
          </w:p>
        </w:tc>
        <w:tc>
          <w:tcPr>
            <w:tcW w:w="2583" w:type="dxa"/>
          </w:tcPr>
          <w:p w14:paraId="0864F45F" w14:textId="77777777" w:rsidR="000E0E85" w:rsidRPr="00562639" w:rsidRDefault="000E0E85" w:rsidP="004218F9">
            <w:pPr>
              <w:rPr>
                <w:rFonts w:ascii="Calibri" w:hAnsi="Calibri" w:cs="Calibri"/>
              </w:rPr>
            </w:pPr>
          </w:p>
        </w:tc>
        <w:tc>
          <w:tcPr>
            <w:tcW w:w="2315" w:type="dxa"/>
          </w:tcPr>
          <w:p w14:paraId="5242D86C" w14:textId="77777777" w:rsidR="000E0E85" w:rsidRPr="00562639" w:rsidRDefault="000E0E85" w:rsidP="004218F9">
            <w:pPr>
              <w:rPr>
                <w:rFonts w:ascii="Calibri" w:hAnsi="Calibri" w:cs="Calibri"/>
              </w:rPr>
            </w:pPr>
          </w:p>
        </w:tc>
      </w:tr>
      <w:tr w:rsidR="000E0E85" w:rsidRPr="00562639" w14:paraId="381081E7" w14:textId="69758531" w:rsidTr="000E0E85">
        <w:tc>
          <w:tcPr>
            <w:tcW w:w="4118" w:type="dxa"/>
            <w:shd w:val="clear" w:color="auto" w:fill="DEEAF6" w:themeFill="accent1" w:themeFillTint="33"/>
          </w:tcPr>
          <w:p w14:paraId="2052D1C6" w14:textId="77777777" w:rsidR="000E0E85" w:rsidRPr="00562639" w:rsidRDefault="000E0E85" w:rsidP="00797787">
            <w:pPr>
              <w:numPr>
                <w:ilvl w:val="0"/>
                <w:numId w:val="78"/>
              </w:numPr>
              <w:ind w:left="454" w:hanging="425"/>
              <w:contextualSpacing/>
              <w:rPr>
                <w:rFonts w:ascii="Calibri" w:hAnsi="Calibri" w:cs="Calibri"/>
                <w:color w:val="000000" w:themeColor="text1"/>
              </w:rPr>
            </w:pPr>
            <w:r w:rsidRPr="00562639">
              <w:rPr>
                <w:rFonts w:ascii="Calibri" w:hAnsi="Calibri" w:cs="Calibri"/>
              </w:rPr>
              <w:t>Meaningful employment (especially for older teenagers)</w:t>
            </w:r>
          </w:p>
        </w:tc>
        <w:tc>
          <w:tcPr>
            <w:tcW w:w="2583" w:type="dxa"/>
          </w:tcPr>
          <w:p w14:paraId="24464D4E" w14:textId="77777777" w:rsidR="000E0E85" w:rsidRPr="00562639" w:rsidRDefault="000E0E85" w:rsidP="004218F9">
            <w:pPr>
              <w:rPr>
                <w:rFonts w:ascii="Calibri" w:hAnsi="Calibri" w:cs="Calibri"/>
              </w:rPr>
            </w:pPr>
          </w:p>
        </w:tc>
        <w:tc>
          <w:tcPr>
            <w:tcW w:w="2315" w:type="dxa"/>
          </w:tcPr>
          <w:p w14:paraId="5C83A076" w14:textId="77777777" w:rsidR="000E0E85" w:rsidRPr="00562639" w:rsidRDefault="000E0E85" w:rsidP="004218F9">
            <w:pPr>
              <w:rPr>
                <w:rFonts w:ascii="Calibri" w:hAnsi="Calibri" w:cs="Calibri"/>
              </w:rPr>
            </w:pPr>
          </w:p>
        </w:tc>
      </w:tr>
      <w:tr w:rsidR="000E0E85" w:rsidRPr="00562639" w14:paraId="5700A008" w14:textId="40AFABC7" w:rsidTr="000E0E85">
        <w:tc>
          <w:tcPr>
            <w:tcW w:w="4118" w:type="dxa"/>
            <w:shd w:val="clear" w:color="auto" w:fill="DEEAF6" w:themeFill="accent1" w:themeFillTint="33"/>
          </w:tcPr>
          <w:p w14:paraId="6C544937" w14:textId="77777777" w:rsidR="000E0E85" w:rsidRPr="00562639" w:rsidRDefault="000E0E85" w:rsidP="00797787">
            <w:pPr>
              <w:numPr>
                <w:ilvl w:val="0"/>
                <w:numId w:val="78"/>
              </w:numPr>
              <w:ind w:left="454" w:hanging="425"/>
              <w:contextualSpacing/>
              <w:rPr>
                <w:rFonts w:ascii="Calibri" w:hAnsi="Calibri" w:cs="Calibri"/>
              </w:rPr>
            </w:pPr>
            <w:r w:rsidRPr="00562639">
              <w:rPr>
                <w:rFonts w:ascii="Calibri" w:hAnsi="Calibri" w:cs="Calibri"/>
              </w:rPr>
              <w:t xml:space="preserve">Neighbours and local people who watch out for young people and provide supervision, informal limit setting and support (this can include local businesses and services such as police, church and youth organisations) </w:t>
            </w:r>
          </w:p>
        </w:tc>
        <w:tc>
          <w:tcPr>
            <w:tcW w:w="2583" w:type="dxa"/>
          </w:tcPr>
          <w:p w14:paraId="7889BC10" w14:textId="77777777" w:rsidR="000E0E85" w:rsidRPr="00562639" w:rsidRDefault="000E0E85" w:rsidP="004218F9">
            <w:pPr>
              <w:rPr>
                <w:rFonts w:ascii="Calibri" w:hAnsi="Calibri" w:cs="Calibri"/>
              </w:rPr>
            </w:pPr>
          </w:p>
        </w:tc>
        <w:tc>
          <w:tcPr>
            <w:tcW w:w="2315" w:type="dxa"/>
          </w:tcPr>
          <w:p w14:paraId="2E5DD420" w14:textId="77777777" w:rsidR="000E0E85" w:rsidRPr="00562639" w:rsidRDefault="000E0E85" w:rsidP="004218F9">
            <w:pPr>
              <w:rPr>
                <w:rFonts w:ascii="Calibri" w:hAnsi="Calibri" w:cs="Calibri"/>
              </w:rPr>
            </w:pPr>
          </w:p>
        </w:tc>
      </w:tr>
      <w:tr w:rsidR="000E0E85" w:rsidRPr="00562639" w14:paraId="544B0EE7" w14:textId="609F9981" w:rsidTr="000E0E85">
        <w:tc>
          <w:tcPr>
            <w:tcW w:w="4118" w:type="dxa"/>
            <w:shd w:val="clear" w:color="auto" w:fill="DEEAF6" w:themeFill="accent1" w:themeFillTint="33"/>
          </w:tcPr>
          <w:p w14:paraId="4E08343D" w14:textId="77777777" w:rsidR="000E0E85" w:rsidRPr="00562639" w:rsidRDefault="000E0E85" w:rsidP="00797787">
            <w:pPr>
              <w:numPr>
                <w:ilvl w:val="0"/>
                <w:numId w:val="78"/>
              </w:numPr>
              <w:ind w:left="454" w:hanging="425"/>
              <w:contextualSpacing/>
              <w:rPr>
                <w:rFonts w:ascii="Calibri" w:hAnsi="Calibri" w:cs="Calibri"/>
              </w:rPr>
            </w:pPr>
            <w:r w:rsidRPr="00562639">
              <w:rPr>
                <w:rFonts w:ascii="Calibri" w:hAnsi="Calibri" w:cs="Calibri"/>
              </w:rPr>
              <w:t xml:space="preserve">Parenting that combines warmth with clear limits and firm consequences </w:t>
            </w:r>
          </w:p>
        </w:tc>
        <w:tc>
          <w:tcPr>
            <w:tcW w:w="2583" w:type="dxa"/>
          </w:tcPr>
          <w:p w14:paraId="2BC8E021" w14:textId="77777777" w:rsidR="000E0E85" w:rsidRPr="00562639" w:rsidRDefault="000E0E85" w:rsidP="004218F9">
            <w:pPr>
              <w:rPr>
                <w:rFonts w:ascii="Calibri" w:hAnsi="Calibri" w:cs="Calibri"/>
              </w:rPr>
            </w:pPr>
          </w:p>
        </w:tc>
        <w:tc>
          <w:tcPr>
            <w:tcW w:w="2315" w:type="dxa"/>
          </w:tcPr>
          <w:p w14:paraId="65D0C772" w14:textId="77777777" w:rsidR="000E0E85" w:rsidRPr="00562639" w:rsidRDefault="000E0E85" w:rsidP="004218F9">
            <w:pPr>
              <w:rPr>
                <w:rFonts w:ascii="Calibri" w:hAnsi="Calibri" w:cs="Calibri"/>
              </w:rPr>
            </w:pPr>
          </w:p>
        </w:tc>
      </w:tr>
      <w:tr w:rsidR="000E0E85" w:rsidRPr="00562639" w14:paraId="7650A657" w14:textId="15805B99" w:rsidTr="000E0E85">
        <w:tc>
          <w:tcPr>
            <w:tcW w:w="4118" w:type="dxa"/>
            <w:shd w:val="clear" w:color="auto" w:fill="DEEAF6" w:themeFill="accent1" w:themeFillTint="33"/>
          </w:tcPr>
          <w:p w14:paraId="5E87A79B" w14:textId="77777777" w:rsidR="000E0E85" w:rsidRPr="00562639" w:rsidRDefault="000E0E85" w:rsidP="00797787">
            <w:pPr>
              <w:numPr>
                <w:ilvl w:val="0"/>
                <w:numId w:val="78"/>
              </w:numPr>
              <w:ind w:left="454" w:hanging="425"/>
              <w:contextualSpacing/>
              <w:rPr>
                <w:rFonts w:ascii="Calibri" w:hAnsi="Calibri" w:cs="Calibri"/>
              </w:rPr>
            </w:pPr>
            <w:r w:rsidRPr="00562639">
              <w:rPr>
                <w:rFonts w:ascii="Calibri" w:hAnsi="Calibri" w:cs="Calibri"/>
              </w:rPr>
              <w:t xml:space="preserve">Positive social interactions with other people. </w:t>
            </w:r>
          </w:p>
        </w:tc>
        <w:tc>
          <w:tcPr>
            <w:tcW w:w="2583" w:type="dxa"/>
          </w:tcPr>
          <w:p w14:paraId="1535D089" w14:textId="77777777" w:rsidR="000E0E85" w:rsidRPr="00562639" w:rsidRDefault="000E0E85" w:rsidP="004218F9">
            <w:pPr>
              <w:rPr>
                <w:rFonts w:ascii="Calibri" w:hAnsi="Calibri" w:cs="Calibri"/>
              </w:rPr>
            </w:pPr>
          </w:p>
          <w:p w14:paraId="4C8DC879" w14:textId="77777777" w:rsidR="000E0E85" w:rsidRPr="00562639" w:rsidRDefault="000E0E85" w:rsidP="004218F9">
            <w:pPr>
              <w:rPr>
                <w:rFonts w:ascii="Calibri" w:hAnsi="Calibri" w:cs="Calibri"/>
              </w:rPr>
            </w:pPr>
          </w:p>
        </w:tc>
        <w:tc>
          <w:tcPr>
            <w:tcW w:w="2315" w:type="dxa"/>
          </w:tcPr>
          <w:p w14:paraId="7846C7BB" w14:textId="77777777" w:rsidR="000E0E85" w:rsidRPr="00562639" w:rsidRDefault="000E0E85" w:rsidP="004218F9">
            <w:pPr>
              <w:rPr>
                <w:rFonts w:ascii="Calibri" w:hAnsi="Calibri" w:cs="Calibri"/>
              </w:rPr>
            </w:pPr>
          </w:p>
        </w:tc>
      </w:tr>
      <w:tr w:rsidR="000E0E85" w:rsidRPr="00562639" w14:paraId="0AEDB6CB" w14:textId="4E695841" w:rsidTr="000E0E85">
        <w:tc>
          <w:tcPr>
            <w:tcW w:w="4118" w:type="dxa"/>
            <w:shd w:val="clear" w:color="auto" w:fill="DEEAF6" w:themeFill="accent1" w:themeFillTint="33"/>
          </w:tcPr>
          <w:p w14:paraId="0F0A5663" w14:textId="77777777" w:rsidR="000E0E85" w:rsidRPr="00562639" w:rsidRDefault="000E0E85" w:rsidP="00797787">
            <w:pPr>
              <w:numPr>
                <w:ilvl w:val="0"/>
                <w:numId w:val="78"/>
              </w:numPr>
              <w:ind w:left="454" w:hanging="425"/>
              <w:contextualSpacing/>
              <w:rPr>
                <w:rFonts w:ascii="Calibri" w:hAnsi="Calibri" w:cs="Calibri"/>
              </w:rPr>
            </w:pPr>
            <w:r w:rsidRPr="00562639">
              <w:rPr>
                <w:rFonts w:ascii="Calibri" w:hAnsi="Calibri" w:cs="Calibri"/>
              </w:rPr>
              <w:t xml:space="preserve">Safe, supportive neighbourhoods </w:t>
            </w:r>
          </w:p>
        </w:tc>
        <w:tc>
          <w:tcPr>
            <w:tcW w:w="2583" w:type="dxa"/>
          </w:tcPr>
          <w:p w14:paraId="1AA0D455" w14:textId="77777777" w:rsidR="000E0E85" w:rsidRPr="00562639" w:rsidRDefault="000E0E85" w:rsidP="004218F9">
            <w:pPr>
              <w:rPr>
                <w:rFonts w:ascii="Calibri" w:hAnsi="Calibri" w:cs="Calibri"/>
              </w:rPr>
            </w:pPr>
          </w:p>
          <w:p w14:paraId="26FE757B" w14:textId="77777777" w:rsidR="000E0E85" w:rsidRPr="00562639" w:rsidRDefault="000E0E85" w:rsidP="004218F9">
            <w:pPr>
              <w:rPr>
                <w:rFonts w:ascii="Calibri" w:hAnsi="Calibri" w:cs="Calibri"/>
              </w:rPr>
            </w:pPr>
          </w:p>
        </w:tc>
        <w:tc>
          <w:tcPr>
            <w:tcW w:w="2315" w:type="dxa"/>
          </w:tcPr>
          <w:p w14:paraId="3A6B9140" w14:textId="77777777" w:rsidR="000E0E85" w:rsidRPr="00562639" w:rsidRDefault="000E0E85" w:rsidP="004218F9">
            <w:pPr>
              <w:rPr>
                <w:rFonts w:ascii="Calibri" w:hAnsi="Calibri" w:cs="Calibri"/>
              </w:rPr>
            </w:pPr>
          </w:p>
        </w:tc>
      </w:tr>
      <w:tr w:rsidR="000E0E85" w:rsidRPr="00562639" w14:paraId="43386CD9" w14:textId="4BB023B5" w:rsidTr="000E0E85">
        <w:tc>
          <w:tcPr>
            <w:tcW w:w="4118" w:type="dxa"/>
            <w:shd w:val="clear" w:color="auto" w:fill="DEEAF6" w:themeFill="accent1" w:themeFillTint="33"/>
          </w:tcPr>
          <w:p w14:paraId="5C8A4BAE" w14:textId="755601D6" w:rsidR="000E0E85" w:rsidRPr="00562639" w:rsidRDefault="000E0E85" w:rsidP="00797787">
            <w:pPr>
              <w:numPr>
                <w:ilvl w:val="0"/>
                <w:numId w:val="78"/>
              </w:numPr>
              <w:ind w:left="454" w:hanging="425"/>
              <w:contextualSpacing/>
              <w:rPr>
                <w:rFonts w:ascii="Calibri" w:hAnsi="Calibri" w:cs="Calibri"/>
              </w:rPr>
            </w:pPr>
            <w:r w:rsidRPr="00562639">
              <w:rPr>
                <w:rFonts w:ascii="Calibri" w:hAnsi="Calibri" w:cs="Calibri"/>
              </w:rPr>
              <w:t xml:space="preserve">Staying longer at school and achieving well </w:t>
            </w:r>
          </w:p>
        </w:tc>
        <w:tc>
          <w:tcPr>
            <w:tcW w:w="2583" w:type="dxa"/>
          </w:tcPr>
          <w:p w14:paraId="40864C6B" w14:textId="77777777" w:rsidR="000E0E85" w:rsidRPr="00562639" w:rsidRDefault="000E0E85" w:rsidP="004218F9">
            <w:pPr>
              <w:rPr>
                <w:rFonts w:ascii="Calibri" w:hAnsi="Calibri" w:cs="Calibri"/>
              </w:rPr>
            </w:pPr>
          </w:p>
          <w:p w14:paraId="7B2E8886" w14:textId="77777777" w:rsidR="000E0E85" w:rsidRPr="00562639" w:rsidRDefault="000E0E85" w:rsidP="004218F9">
            <w:pPr>
              <w:rPr>
                <w:rFonts w:ascii="Calibri" w:hAnsi="Calibri" w:cs="Calibri"/>
              </w:rPr>
            </w:pPr>
          </w:p>
        </w:tc>
        <w:tc>
          <w:tcPr>
            <w:tcW w:w="2315" w:type="dxa"/>
          </w:tcPr>
          <w:p w14:paraId="3F56C054" w14:textId="77777777" w:rsidR="000E0E85" w:rsidRPr="00562639" w:rsidRDefault="000E0E85" w:rsidP="004218F9">
            <w:pPr>
              <w:rPr>
                <w:rFonts w:ascii="Calibri" w:hAnsi="Calibri" w:cs="Calibri"/>
              </w:rPr>
            </w:pPr>
          </w:p>
        </w:tc>
      </w:tr>
      <w:tr w:rsidR="000E0E85" w:rsidRPr="00562639" w14:paraId="7A999A82" w14:textId="7E1D2DBB" w:rsidTr="000E0E85">
        <w:tc>
          <w:tcPr>
            <w:tcW w:w="4118" w:type="dxa"/>
            <w:shd w:val="clear" w:color="auto" w:fill="DEEAF6" w:themeFill="accent1" w:themeFillTint="33"/>
          </w:tcPr>
          <w:p w14:paraId="66B49786" w14:textId="77777777" w:rsidR="000E0E85" w:rsidRPr="00562639" w:rsidRDefault="000E0E85" w:rsidP="00797787">
            <w:pPr>
              <w:numPr>
                <w:ilvl w:val="0"/>
                <w:numId w:val="78"/>
              </w:numPr>
              <w:ind w:left="454" w:hanging="425"/>
              <w:contextualSpacing/>
              <w:rPr>
                <w:rFonts w:ascii="Calibri" w:hAnsi="Calibri" w:cs="Calibri"/>
              </w:rPr>
            </w:pPr>
            <w:r w:rsidRPr="00562639">
              <w:rPr>
                <w:rFonts w:ascii="Calibri" w:hAnsi="Calibri" w:cs="Calibri"/>
              </w:rPr>
              <w:t xml:space="preserve">Thinking skills, including problem solving and seeing things from others’ perspectives </w:t>
            </w:r>
          </w:p>
        </w:tc>
        <w:tc>
          <w:tcPr>
            <w:tcW w:w="2583" w:type="dxa"/>
          </w:tcPr>
          <w:p w14:paraId="3925CF97" w14:textId="77777777" w:rsidR="000E0E85" w:rsidRPr="00562639" w:rsidRDefault="000E0E85" w:rsidP="004218F9">
            <w:pPr>
              <w:rPr>
                <w:rFonts w:ascii="Calibri" w:hAnsi="Calibri" w:cs="Calibri"/>
              </w:rPr>
            </w:pPr>
          </w:p>
        </w:tc>
        <w:tc>
          <w:tcPr>
            <w:tcW w:w="2315" w:type="dxa"/>
          </w:tcPr>
          <w:p w14:paraId="40704942" w14:textId="77777777" w:rsidR="000E0E85" w:rsidRPr="00562639" w:rsidRDefault="000E0E85" w:rsidP="004218F9">
            <w:pPr>
              <w:rPr>
                <w:rFonts w:ascii="Calibri" w:hAnsi="Calibri" w:cs="Calibri"/>
              </w:rPr>
            </w:pPr>
          </w:p>
        </w:tc>
      </w:tr>
    </w:tbl>
    <w:p w14:paraId="58641A2D" w14:textId="77777777" w:rsidR="000E0E85" w:rsidRPr="00562639" w:rsidRDefault="000E0E85" w:rsidP="004218F9"/>
    <w:p w14:paraId="71C97871" w14:textId="134D041F" w:rsidR="004218F9" w:rsidRPr="00562639" w:rsidRDefault="004218F9" w:rsidP="004218F9"/>
    <w:p w14:paraId="035F7B6C" w14:textId="77777777" w:rsidR="000E0E85" w:rsidRPr="00562639" w:rsidRDefault="000E0E85">
      <w:r w:rsidRPr="00562639">
        <w:br w:type="page"/>
      </w:r>
    </w:p>
    <w:p w14:paraId="0FA09C25" w14:textId="5667EF19" w:rsidR="004218F9" w:rsidRPr="00562639" w:rsidRDefault="004218F9" w:rsidP="004218F9">
      <w:pPr>
        <w:rPr>
          <w:color w:val="0070C0"/>
          <w:sz w:val="18"/>
          <w:szCs w:val="18"/>
        </w:rPr>
      </w:pPr>
      <w:r w:rsidRPr="00562639">
        <w:rPr>
          <w:color w:val="0070C0"/>
          <w:sz w:val="18"/>
          <w:szCs w:val="18"/>
        </w:rPr>
        <w:t>Copy template</w:t>
      </w:r>
      <w:r w:rsidR="00B944D2" w:rsidRPr="00B944D2">
        <w:t xml:space="preserve"> </w:t>
      </w:r>
      <w:r w:rsidR="00B944D2" w:rsidRPr="00B944D2">
        <w:rPr>
          <w:b/>
          <w:color w:val="0070C0"/>
          <w:sz w:val="18"/>
          <w:szCs w:val="18"/>
        </w:rPr>
        <w:t>Activity number 50.</w:t>
      </w:r>
      <w:r w:rsidR="00B944D2" w:rsidRPr="00B944D2">
        <w:rPr>
          <w:color w:val="0070C0"/>
          <w:sz w:val="18"/>
          <w:szCs w:val="18"/>
        </w:rPr>
        <w:t xml:space="preserve"> Reducing or preventing risk factors</w:t>
      </w:r>
    </w:p>
    <w:p w14:paraId="1F92FFE6" w14:textId="77777777" w:rsidR="004218F9" w:rsidRPr="00562639" w:rsidRDefault="004218F9" w:rsidP="004218F9">
      <w:pPr>
        <w:rPr>
          <w:color w:val="0070C0"/>
          <w:sz w:val="28"/>
          <w:szCs w:val="28"/>
        </w:rPr>
      </w:pPr>
      <w:r w:rsidRPr="00562639">
        <w:rPr>
          <w:color w:val="0070C0"/>
          <w:sz w:val="28"/>
          <w:szCs w:val="28"/>
        </w:rPr>
        <w:t xml:space="preserve">Risk factors </w:t>
      </w:r>
    </w:p>
    <w:p w14:paraId="656FE6D4" w14:textId="53439919" w:rsidR="004218F9" w:rsidRPr="00562639" w:rsidRDefault="004218F9" w:rsidP="004218F9">
      <w:pPr>
        <w:rPr>
          <w:rFonts w:ascii="Calibri" w:eastAsia="Verdana" w:hAnsi="Calibri" w:cs="Calibri"/>
          <w:color w:val="000000"/>
        </w:rPr>
      </w:pPr>
      <w:r w:rsidRPr="00562639">
        <w:rPr>
          <w:rFonts w:ascii="Calibri" w:eastAsia="Verdana" w:hAnsi="Calibri" w:cs="Calibri"/>
          <w:i/>
          <w:color w:val="000000"/>
        </w:rPr>
        <w:t>“A strengths-based approach [that] recognises that both ‘risk’ and ‘protective’ factors are acquired throughout a young person’s development. Risk factors increase the likelihood of difficulties in life and poor health and wellbeing”</w:t>
      </w:r>
      <w:r w:rsidR="004B61DA" w:rsidRPr="00562639">
        <w:rPr>
          <w:rFonts w:ascii="Calibri" w:eastAsia="Verdana" w:hAnsi="Calibri" w:cs="Calibri"/>
          <w:i/>
          <w:color w:val="000000"/>
        </w:rPr>
        <w:t xml:space="preserve"> </w:t>
      </w:r>
      <w:r w:rsidRPr="00562639">
        <w:rPr>
          <w:rFonts w:ascii="Calibri" w:eastAsia="Verdana" w:hAnsi="Calibri" w:cs="Calibri"/>
          <w:color w:val="000000"/>
        </w:rPr>
        <w:t>(Y</w:t>
      </w:r>
      <w:r w:rsidR="004B61DA" w:rsidRPr="00562639">
        <w:rPr>
          <w:rFonts w:ascii="Calibri" w:eastAsia="Verdana" w:hAnsi="Calibri" w:cs="Calibri"/>
          <w:color w:val="000000"/>
        </w:rPr>
        <w:t>outh Development Strategy Aotearoa,</w:t>
      </w:r>
      <w:r w:rsidRPr="00562639">
        <w:rPr>
          <w:rFonts w:ascii="Calibri" w:eastAsia="Verdana" w:hAnsi="Calibri" w:cs="Calibri"/>
          <w:color w:val="000000"/>
        </w:rPr>
        <w:t xml:space="preserve"> p</w:t>
      </w:r>
      <w:r w:rsidR="00906B0D" w:rsidRPr="00562639">
        <w:rPr>
          <w:rFonts w:ascii="Calibri" w:eastAsia="Verdana" w:hAnsi="Calibri" w:cs="Calibri"/>
          <w:color w:val="000000"/>
        </w:rPr>
        <w:t>.</w:t>
      </w:r>
      <w:r w:rsidRPr="00562639">
        <w:rPr>
          <w:rFonts w:ascii="Calibri" w:eastAsia="Verdana" w:hAnsi="Calibri" w:cs="Calibri"/>
          <w:color w:val="000000"/>
        </w:rPr>
        <w:t>20)</w:t>
      </w:r>
      <w:r w:rsidR="004B61DA" w:rsidRPr="00562639">
        <w:rPr>
          <w:rFonts w:ascii="Calibri" w:eastAsia="Verdana" w:hAnsi="Calibri" w:cs="Calibri"/>
          <w:color w:val="000000"/>
        </w:rPr>
        <w:t xml:space="preserve">. </w:t>
      </w:r>
    </w:p>
    <w:p w14:paraId="10F74FC6" w14:textId="788EFA58" w:rsidR="004218F9" w:rsidRPr="00562639" w:rsidRDefault="004218F9" w:rsidP="004218F9">
      <w:pPr>
        <w:rPr>
          <w:rFonts w:ascii="Calibri" w:eastAsia="Verdana" w:hAnsi="Calibri" w:cs="Calibri"/>
          <w:b/>
          <w:color w:val="000000"/>
        </w:rPr>
      </w:pPr>
      <w:r w:rsidRPr="00562639">
        <w:rPr>
          <w:rFonts w:ascii="Calibri" w:eastAsia="Verdana" w:hAnsi="Calibri" w:cs="Calibri"/>
          <w:b/>
          <w:color w:val="000000"/>
        </w:rPr>
        <w:t xml:space="preserve">TASK 1. </w:t>
      </w:r>
      <w:r w:rsidR="000C6615" w:rsidRPr="00562639">
        <w:rPr>
          <w:rFonts w:ascii="Calibri" w:eastAsia="Verdana" w:hAnsi="Calibri" w:cs="Calibri"/>
          <w:color w:val="000000"/>
        </w:rPr>
        <w:t>Complete the following table.</w:t>
      </w:r>
      <w:r w:rsidR="000C6615" w:rsidRPr="00562639">
        <w:rPr>
          <w:rFonts w:ascii="Calibri" w:eastAsia="Verdana" w:hAnsi="Calibri" w:cs="Calibri"/>
          <w:b/>
          <w:color w:val="000000"/>
        </w:rPr>
        <w:t xml:space="preserve"> </w:t>
      </w:r>
    </w:p>
    <w:p w14:paraId="7ABC22F6" w14:textId="77777777" w:rsidR="004218F9" w:rsidRPr="00562639" w:rsidRDefault="004218F9" w:rsidP="004218F9">
      <w:pPr>
        <w:rPr>
          <w:rFonts w:ascii="Calibri" w:eastAsia="Verdana" w:hAnsi="Calibri" w:cs="Calibri"/>
          <w:color w:val="000000"/>
        </w:rPr>
      </w:pPr>
      <w:r w:rsidRPr="00562639">
        <w:rPr>
          <w:rFonts w:ascii="Calibri" w:eastAsia="Verdana" w:hAnsi="Calibri" w:cs="Calibri"/>
          <w:b/>
          <w:color w:val="000000"/>
        </w:rPr>
        <w:t>Q1.</w:t>
      </w:r>
      <w:r w:rsidRPr="00562639">
        <w:rPr>
          <w:rFonts w:ascii="Calibri" w:eastAsia="Verdana" w:hAnsi="Calibri" w:cs="Calibri"/>
          <w:color w:val="000000"/>
        </w:rPr>
        <w:t xml:space="preserve"> Decide (in the first instance) is this risk factor a personal (P), interpersonal (IP), or community/societal (S) consideration? Note that this is open to interpretation. </w:t>
      </w:r>
    </w:p>
    <w:p w14:paraId="1E9634E0" w14:textId="2124E5D0" w:rsidR="004218F9" w:rsidRPr="00562639" w:rsidRDefault="004218F9" w:rsidP="004218F9">
      <w:pPr>
        <w:rPr>
          <w:rFonts w:ascii="Calibri" w:eastAsia="Verdana" w:hAnsi="Calibri" w:cs="Calibri"/>
          <w:color w:val="000000"/>
        </w:rPr>
      </w:pPr>
      <w:r w:rsidRPr="00562639">
        <w:rPr>
          <w:rFonts w:ascii="Calibri" w:eastAsia="Verdana" w:hAnsi="Calibri" w:cs="Calibri"/>
          <w:b/>
          <w:color w:val="000000"/>
        </w:rPr>
        <w:t>Q2.</w:t>
      </w:r>
      <w:r w:rsidRPr="00562639">
        <w:rPr>
          <w:rFonts w:ascii="Calibri" w:eastAsia="Verdana" w:hAnsi="Calibri" w:cs="Calibri"/>
          <w:color w:val="000000"/>
        </w:rPr>
        <w:t xml:space="preserve"> Could this</w:t>
      </w:r>
      <w:r w:rsidR="00D77755">
        <w:rPr>
          <w:rFonts w:ascii="Calibri" w:eastAsia="Verdana" w:hAnsi="Calibri" w:cs="Calibri"/>
          <w:color w:val="000000"/>
        </w:rPr>
        <w:t xml:space="preserve"> risk factor</w:t>
      </w:r>
      <w:r w:rsidRPr="00562639">
        <w:rPr>
          <w:rFonts w:ascii="Calibri" w:eastAsia="Verdana" w:hAnsi="Calibri" w:cs="Calibri"/>
          <w:color w:val="000000"/>
        </w:rPr>
        <w:t xml:space="preserve"> also relate to another level (P. IP </w:t>
      </w:r>
      <w:r w:rsidR="00D77755">
        <w:rPr>
          <w:rFonts w:ascii="Calibri" w:eastAsia="Verdana" w:hAnsi="Calibri" w:cs="Calibri"/>
          <w:color w:val="000000"/>
        </w:rPr>
        <w:t>and/</w:t>
      </w:r>
      <w:r w:rsidRPr="00562639">
        <w:rPr>
          <w:rFonts w:ascii="Calibri" w:eastAsia="Verdana" w:hAnsi="Calibri" w:cs="Calibri"/>
          <w:color w:val="000000"/>
        </w:rPr>
        <w:t>or S)? If so which</w:t>
      </w:r>
      <w:r w:rsidR="00906B0D" w:rsidRPr="00562639">
        <w:rPr>
          <w:rFonts w:ascii="Calibri" w:eastAsia="Verdana" w:hAnsi="Calibri" w:cs="Calibri"/>
          <w:color w:val="000000"/>
        </w:rPr>
        <w:t>?</w:t>
      </w:r>
    </w:p>
    <w:p w14:paraId="03773272" w14:textId="4B9CE4FB" w:rsidR="004218F9" w:rsidRPr="00562639" w:rsidRDefault="004218F9" w:rsidP="004218F9">
      <w:pPr>
        <w:rPr>
          <w:rFonts w:ascii="Calibri" w:eastAsia="Verdana" w:hAnsi="Calibri" w:cs="Calibri"/>
          <w:color w:val="000000"/>
        </w:rPr>
      </w:pPr>
      <w:r w:rsidRPr="00562639">
        <w:rPr>
          <w:rFonts w:ascii="Calibri" w:eastAsia="Verdana" w:hAnsi="Calibri" w:cs="Calibri"/>
          <w:b/>
          <w:color w:val="000000"/>
        </w:rPr>
        <w:t>Q3.</w:t>
      </w:r>
      <w:r w:rsidRPr="00562639">
        <w:rPr>
          <w:rFonts w:ascii="Calibri" w:eastAsia="Verdana" w:hAnsi="Calibri" w:cs="Calibri"/>
          <w:color w:val="000000"/>
        </w:rPr>
        <w:t xml:space="preserve"> Select </w:t>
      </w:r>
      <w:r w:rsidRPr="00562639">
        <w:rPr>
          <w:rFonts w:ascii="Calibri" w:eastAsia="Verdana" w:hAnsi="Calibri" w:cs="Calibri"/>
          <w:b/>
          <w:color w:val="000000"/>
        </w:rPr>
        <w:t>6 factors</w:t>
      </w:r>
      <w:r w:rsidR="000C6615" w:rsidRPr="00562639">
        <w:rPr>
          <w:rFonts w:ascii="Calibri" w:eastAsia="Verdana" w:hAnsi="Calibri" w:cs="Calibri"/>
          <w:b/>
          <w:color w:val="000000"/>
        </w:rPr>
        <w:t xml:space="preserve"> from the list</w:t>
      </w:r>
      <w:r w:rsidRPr="00562639">
        <w:rPr>
          <w:rFonts w:ascii="Calibri" w:eastAsia="Verdana" w:hAnsi="Calibri" w:cs="Calibri"/>
          <w:color w:val="000000"/>
        </w:rPr>
        <w:t xml:space="preserve"> (with a mix of P, IP, S from Q1). Why do you say that in the first instance these are P, IP or S? AND why do you say they could also be P, IP or S in Q2? Draw on all of your health education ideas and general knowledge to answer these questions. </w:t>
      </w:r>
    </w:p>
    <w:tbl>
      <w:tblPr>
        <w:tblStyle w:val="TableGrid14"/>
        <w:tblW w:w="9067" w:type="dxa"/>
        <w:tblLook w:val="04A0" w:firstRow="1" w:lastRow="0" w:firstColumn="1" w:lastColumn="0" w:noHBand="0" w:noVBand="1"/>
      </w:tblPr>
      <w:tblGrid>
        <w:gridCol w:w="4917"/>
        <w:gridCol w:w="748"/>
        <w:gridCol w:w="709"/>
        <w:gridCol w:w="2693"/>
      </w:tblGrid>
      <w:tr w:rsidR="004218F9" w:rsidRPr="00562639" w14:paraId="65FA52D9" w14:textId="77777777" w:rsidTr="009C1DC8">
        <w:tc>
          <w:tcPr>
            <w:tcW w:w="4917" w:type="dxa"/>
            <w:shd w:val="clear" w:color="auto" w:fill="DEEAF6" w:themeFill="accent1" w:themeFillTint="33"/>
          </w:tcPr>
          <w:p w14:paraId="0ED6F451" w14:textId="0144D69A" w:rsidR="004218F9" w:rsidRPr="00562639" w:rsidRDefault="004218F9" w:rsidP="00C56441">
            <w:pPr>
              <w:rPr>
                <w:rFonts w:ascii="Calibri" w:hAnsi="Calibri" w:cs="Calibri"/>
                <w:b/>
                <w:color w:val="000000" w:themeColor="text1"/>
              </w:rPr>
            </w:pPr>
            <w:r w:rsidRPr="00562639">
              <w:rPr>
                <w:rFonts w:ascii="Calibri" w:hAnsi="Calibri" w:cs="Calibri"/>
                <w:b/>
                <w:color w:val="000000" w:themeColor="text1"/>
              </w:rPr>
              <w:t xml:space="preserve">Common </w:t>
            </w:r>
            <w:r w:rsidR="00C56441">
              <w:rPr>
                <w:rFonts w:ascii="Calibri" w:hAnsi="Calibri" w:cs="Calibri"/>
                <w:b/>
                <w:color w:val="000000" w:themeColor="text1"/>
              </w:rPr>
              <w:t>risk</w:t>
            </w:r>
            <w:r w:rsidRPr="00562639">
              <w:rPr>
                <w:rFonts w:ascii="Calibri" w:hAnsi="Calibri" w:cs="Calibri"/>
                <w:b/>
                <w:color w:val="000000" w:themeColor="text1"/>
              </w:rPr>
              <w:t xml:space="preserve"> factors listed in the YDSA report include:</w:t>
            </w:r>
          </w:p>
        </w:tc>
        <w:tc>
          <w:tcPr>
            <w:tcW w:w="748" w:type="dxa"/>
            <w:shd w:val="clear" w:color="auto" w:fill="DEEAF6" w:themeFill="accent1" w:themeFillTint="33"/>
          </w:tcPr>
          <w:p w14:paraId="6767840A" w14:textId="77777777" w:rsidR="004218F9" w:rsidRPr="00562639" w:rsidRDefault="004218F9" w:rsidP="004218F9">
            <w:pPr>
              <w:rPr>
                <w:rFonts w:ascii="Calibri" w:hAnsi="Calibri" w:cs="Calibri"/>
                <w:b/>
              </w:rPr>
            </w:pPr>
            <w:r w:rsidRPr="00562639">
              <w:rPr>
                <w:rFonts w:ascii="Calibri" w:hAnsi="Calibri" w:cs="Calibri"/>
                <w:b/>
              </w:rPr>
              <w:t>Q1</w:t>
            </w:r>
          </w:p>
        </w:tc>
        <w:tc>
          <w:tcPr>
            <w:tcW w:w="709" w:type="dxa"/>
            <w:shd w:val="clear" w:color="auto" w:fill="DEEAF6" w:themeFill="accent1" w:themeFillTint="33"/>
          </w:tcPr>
          <w:p w14:paraId="094171D1" w14:textId="77777777" w:rsidR="004218F9" w:rsidRPr="00562639" w:rsidRDefault="004218F9" w:rsidP="004218F9">
            <w:pPr>
              <w:rPr>
                <w:rFonts w:ascii="Calibri" w:hAnsi="Calibri" w:cs="Calibri"/>
                <w:b/>
              </w:rPr>
            </w:pPr>
            <w:r w:rsidRPr="00562639">
              <w:rPr>
                <w:rFonts w:ascii="Calibri" w:hAnsi="Calibri" w:cs="Calibri"/>
                <w:b/>
              </w:rPr>
              <w:t>Q2</w:t>
            </w:r>
          </w:p>
        </w:tc>
        <w:tc>
          <w:tcPr>
            <w:tcW w:w="2693" w:type="dxa"/>
            <w:shd w:val="clear" w:color="auto" w:fill="DEEAF6" w:themeFill="accent1" w:themeFillTint="33"/>
          </w:tcPr>
          <w:p w14:paraId="2EB80DE8" w14:textId="77777777" w:rsidR="004218F9" w:rsidRPr="00562639" w:rsidRDefault="004218F9" w:rsidP="004218F9">
            <w:pPr>
              <w:rPr>
                <w:rFonts w:ascii="Calibri" w:hAnsi="Calibri" w:cs="Calibri"/>
                <w:b/>
              </w:rPr>
            </w:pPr>
            <w:r w:rsidRPr="00562639">
              <w:rPr>
                <w:rFonts w:ascii="Calibri" w:hAnsi="Calibri" w:cs="Calibri"/>
                <w:b/>
              </w:rPr>
              <w:t xml:space="preserve">Q3 </w:t>
            </w:r>
          </w:p>
        </w:tc>
      </w:tr>
      <w:tr w:rsidR="004218F9" w:rsidRPr="00562639" w14:paraId="1790B14A" w14:textId="77777777" w:rsidTr="009C1DC8">
        <w:tc>
          <w:tcPr>
            <w:tcW w:w="4917" w:type="dxa"/>
            <w:shd w:val="clear" w:color="auto" w:fill="DEEAF6" w:themeFill="accent1" w:themeFillTint="33"/>
          </w:tcPr>
          <w:p w14:paraId="4F49394E" w14:textId="77777777" w:rsidR="004218F9" w:rsidRPr="00562639" w:rsidRDefault="004218F9" w:rsidP="00797787">
            <w:pPr>
              <w:numPr>
                <w:ilvl w:val="0"/>
                <w:numId w:val="79"/>
              </w:numPr>
              <w:ind w:left="596" w:hanging="567"/>
              <w:contextualSpacing/>
              <w:rPr>
                <w:color w:val="000000" w:themeColor="text1"/>
              </w:rPr>
            </w:pPr>
            <w:r w:rsidRPr="00562639">
              <w:rPr>
                <w:color w:val="000000" w:themeColor="text1"/>
              </w:rPr>
              <w:t>Chronic illness, mental health or behaviour or learning problems</w:t>
            </w:r>
          </w:p>
        </w:tc>
        <w:tc>
          <w:tcPr>
            <w:tcW w:w="748" w:type="dxa"/>
          </w:tcPr>
          <w:p w14:paraId="47284372" w14:textId="77777777" w:rsidR="004218F9" w:rsidRPr="00562639" w:rsidRDefault="004218F9" w:rsidP="004218F9">
            <w:pPr>
              <w:rPr>
                <w:rFonts w:ascii="Calibri" w:hAnsi="Calibri" w:cs="Calibri"/>
              </w:rPr>
            </w:pPr>
          </w:p>
        </w:tc>
        <w:tc>
          <w:tcPr>
            <w:tcW w:w="709" w:type="dxa"/>
          </w:tcPr>
          <w:p w14:paraId="6EB04BA5" w14:textId="77777777" w:rsidR="004218F9" w:rsidRPr="00562639" w:rsidRDefault="004218F9" w:rsidP="004218F9">
            <w:pPr>
              <w:rPr>
                <w:rFonts w:ascii="Calibri" w:hAnsi="Calibri" w:cs="Calibri"/>
              </w:rPr>
            </w:pPr>
          </w:p>
        </w:tc>
        <w:tc>
          <w:tcPr>
            <w:tcW w:w="2693" w:type="dxa"/>
          </w:tcPr>
          <w:p w14:paraId="7C52F3F8" w14:textId="77777777" w:rsidR="004218F9" w:rsidRPr="00562639" w:rsidRDefault="004218F9" w:rsidP="004218F9">
            <w:pPr>
              <w:rPr>
                <w:rFonts w:ascii="Calibri" w:hAnsi="Calibri" w:cs="Calibri"/>
              </w:rPr>
            </w:pPr>
          </w:p>
          <w:p w14:paraId="15667B31" w14:textId="77777777" w:rsidR="004218F9" w:rsidRPr="00562639" w:rsidRDefault="004218F9" w:rsidP="004218F9">
            <w:pPr>
              <w:rPr>
                <w:rFonts w:ascii="Calibri" w:hAnsi="Calibri" w:cs="Calibri"/>
              </w:rPr>
            </w:pPr>
          </w:p>
        </w:tc>
      </w:tr>
      <w:tr w:rsidR="004218F9" w:rsidRPr="00562639" w14:paraId="3977D6A5" w14:textId="77777777" w:rsidTr="009C1DC8">
        <w:tc>
          <w:tcPr>
            <w:tcW w:w="4917" w:type="dxa"/>
            <w:shd w:val="clear" w:color="auto" w:fill="DEEAF6" w:themeFill="accent1" w:themeFillTint="33"/>
          </w:tcPr>
          <w:p w14:paraId="24EE16FC" w14:textId="77777777" w:rsidR="004218F9" w:rsidRPr="00562639" w:rsidRDefault="004218F9" w:rsidP="00797787">
            <w:pPr>
              <w:numPr>
                <w:ilvl w:val="0"/>
                <w:numId w:val="79"/>
              </w:numPr>
              <w:ind w:left="596" w:hanging="567"/>
              <w:contextualSpacing/>
              <w:rPr>
                <w:color w:val="000000" w:themeColor="text1"/>
              </w:rPr>
            </w:pPr>
            <w:r w:rsidRPr="00562639">
              <w:rPr>
                <w:color w:val="000000" w:themeColor="text1"/>
              </w:rPr>
              <w:t>Chronic marital conflict, particularly where it is in front of the children, destructive and/or involves violence</w:t>
            </w:r>
          </w:p>
        </w:tc>
        <w:tc>
          <w:tcPr>
            <w:tcW w:w="748" w:type="dxa"/>
          </w:tcPr>
          <w:p w14:paraId="5CF496BD" w14:textId="77777777" w:rsidR="004218F9" w:rsidRPr="00562639" w:rsidRDefault="004218F9" w:rsidP="004218F9">
            <w:pPr>
              <w:rPr>
                <w:rFonts w:ascii="Calibri" w:hAnsi="Calibri" w:cs="Calibri"/>
              </w:rPr>
            </w:pPr>
          </w:p>
        </w:tc>
        <w:tc>
          <w:tcPr>
            <w:tcW w:w="709" w:type="dxa"/>
          </w:tcPr>
          <w:p w14:paraId="2E47BEA8" w14:textId="77777777" w:rsidR="004218F9" w:rsidRPr="00562639" w:rsidRDefault="004218F9" w:rsidP="004218F9">
            <w:pPr>
              <w:rPr>
                <w:rFonts w:ascii="Calibri" w:hAnsi="Calibri" w:cs="Calibri"/>
              </w:rPr>
            </w:pPr>
          </w:p>
        </w:tc>
        <w:tc>
          <w:tcPr>
            <w:tcW w:w="2693" w:type="dxa"/>
          </w:tcPr>
          <w:p w14:paraId="1169FF63" w14:textId="77777777" w:rsidR="004218F9" w:rsidRPr="00562639" w:rsidRDefault="004218F9" w:rsidP="004218F9">
            <w:pPr>
              <w:rPr>
                <w:rFonts w:ascii="Calibri" w:hAnsi="Calibri" w:cs="Calibri"/>
              </w:rPr>
            </w:pPr>
          </w:p>
          <w:p w14:paraId="2A772FF7" w14:textId="77777777" w:rsidR="004218F9" w:rsidRPr="00562639" w:rsidRDefault="004218F9" w:rsidP="004218F9">
            <w:pPr>
              <w:rPr>
                <w:rFonts w:ascii="Calibri" w:hAnsi="Calibri" w:cs="Calibri"/>
              </w:rPr>
            </w:pPr>
          </w:p>
        </w:tc>
      </w:tr>
      <w:tr w:rsidR="004218F9" w:rsidRPr="00562639" w14:paraId="35CE7110" w14:textId="77777777" w:rsidTr="009C1DC8">
        <w:tc>
          <w:tcPr>
            <w:tcW w:w="4917" w:type="dxa"/>
            <w:shd w:val="clear" w:color="auto" w:fill="DEEAF6" w:themeFill="accent1" w:themeFillTint="33"/>
          </w:tcPr>
          <w:p w14:paraId="45724F75" w14:textId="77777777" w:rsidR="004218F9" w:rsidRPr="00562639" w:rsidRDefault="004218F9" w:rsidP="00797787">
            <w:pPr>
              <w:numPr>
                <w:ilvl w:val="0"/>
                <w:numId w:val="79"/>
              </w:numPr>
              <w:ind w:left="596" w:hanging="567"/>
              <w:contextualSpacing/>
              <w:rPr>
                <w:color w:val="000000" w:themeColor="text1"/>
              </w:rPr>
            </w:pPr>
            <w:r w:rsidRPr="00562639">
              <w:rPr>
                <w:color w:val="000000" w:themeColor="text1"/>
              </w:rPr>
              <w:t>Experiencing divorce while growing up</w:t>
            </w:r>
          </w:p>
        </w:tc>
        <w:tc>
          <w:tcPr>
            <w:tcW w:w="748" w:type="dxa"/>
          </w:tcPr>
          <w:p w14:paraId="4D5F1B56" w14:textId="77777777" w:rsidR="004218F9" w:rsidRPr="00562639" w:rsidRDefault="004218F9" w:rsidP="004218F9">
            <w:pPr>
              <w:rPr>
                <w:rFonts w:ascii="Calibri" w:hAnsi="Calibri" w:cs="Calibri"/>
              </w:rPr>
            </w:pPr>
          </w:p>
        </w:tc>
        <w:tc>
          <w:tcPr>
            <w:tcW w:w="709" w:type="dxa"/>
          </w:tcPr>
          <w:p w14:paraId="54A8984B" w14:textId="77777777" w:rsidR="004218F9" w:rsidRPr="00562639" w:rsidRDefault="004218F9" w:rsidP="004218F9">
            <w:pPr>
              <w:rPr>
                <w:rFonts w:ascii="Calibri" w:hAnsi="Calibri" w:cs="Calibri"/>
              </w:rPr>
            </w:pPr>
          </w:p>
        </w:tc>
        <w:tc>
          <w:tcPr>
            <w:tcW w:w="2693" w:type="dxa"/>
          </w:tcPr>
          <w:p w14:paraId="62E75E38" w14:textId="77777777" w:rsidR="004218F9" w:rsidRPr="00562639" w:rsidRDefault="004218F9" w:rsidP="004218F9">
            <w:pPr>
              <w:rPr>
                <w:rFonts w:ascii="Calibri" w:hAnsi="Calibri" w:cs="Calibri"/>
              </w:rPr>
            </w:pPr>
          </w:p>
          <w:p w14:paraId="6116768A" w14:textId="77777777" w:rsidR="004218F9" w:rsidRPr="00562639" w:rsidRDefault="004218F9" w:rsidP="004218F9">
            <w:pPr>
              <w:rPr>
                <w:rFonts w:ascii="Calibri" w:hAnsi="Calibri" w:cs="Calibri"/>
              </w:rPr>
            </w:pPr>
          </w:p>
        </w:tc>
      </w:tr>
      <w:tr w:rsidR="004218F9" w:rsidRPr="00562639" w14:paraId="23AFE6AE" w14:textId="77777777" w:rsidTr="009C1DC8">
        <w:tc>
          <w:tcPr>
            <w:tcW w:w="4917" w:type="dxa"/>
            <w:shd w:val="clear" w:color="auto" w:fill="DEEAF6" w:themeFill="accent1" w:themeFillTint="33"/>
          </w:tcPr>
          <w:p w14:paraId="4BD43FFD" w14:textId="77777777" w:rsidR="004218F9" w:rsidRPr="00562639" w:rsidRDefault="004218F9" w:rsidP="00797787">
            <w:pPr>
              <w:numPr>
                <w:ilvl w:val="0"/>
                <w:numId w:val="79"/>
              </w:numPr>
              <w:ind w:left="596" w:hanging="567"/>
              <w:contextualSpacing/>
              <w:rPr>
                <w:color w:val="000000" w:themeColor="text1"/>
              </w:rPr>
            </w:pPr>
            <w:r w:rsidRPr="00562639">
              <w:rPr>
                <w:color w:val="000000" w:themeColor="text1"/>
              </w:rPr>
              <w:t>Heavy use of alcohol and other drugs, especially where this is self-medication</w:t>
            </w:r>
          </w:p>
        </w:tc>
        <w:tc>
          <w:tcPr>
            <w:tcW w:w="748" w:type="dxa"/>
          </w:tcPr>
          <w:p w14:paraId="28A7AA33" w14:textId="77777777" w:rsidR="004218F9" w:rsidRPr="00562639" w:rsidRDefault="004218F9" w:rsidP="004218F9">
            <w:pPr>
              <w:rPr>
                <w:rFonts w:ascii="Calibri" w:hAnsi="Calibri" w:cs="Calibri"/>
              </w:rPr>
            </w:pPr>
          </w:p>
        </w:tc>
        <w:tc>
          <w:tcPr>
            <w:tcW w:w="709" w:type="dxa"/>
          </w:tcPr>
          <w:p w14:paraId="43391F79" w14:textId="77777777" w:rsidR="004218F9" w:rsidRPr="00562639" w:rsidRDefault="004218F9" w:rsidP="004218F9">
            <w:pPr>
              <w:rPr>
                <w:rFonts w:ascii="Calibri" w:hAnsi="Calibri" w:cs="Calibri"/>
              </w:rPr>
            </w:pPr>
          </w:p>
        </w:tc>
        <w:tc>
          <w:tcPr>
            <w:tcW w:w="2693" w:type="dxa"/>
          </w:tcPr>
          <w:p w14:paraId="01794099" w14:textId="77777777" w:rsidR="004218F9" w:rsidRPr="00562639" w:rsidRDefault="004218F9" w:rsidP="004218F9">
            <w:pPr>
              <w:rPr>
                <w:rFonts w:ascii="Calibri" w:hAnsi="Calibri" w:cs="Calibri"/>
              </w:rPr>
            </w:pPr>
          </w:p>
        </w:tc>
      </w:tr>
      <w:tr w:rsidR="004218F9" w:rsidRPr="00562639" w14:paraId="47E174EF" w14:textId="77777777" w:rsidTr="009C1DC8">
        <w:tc>
          <w:tcPr>
            <w:tcW w:w="4917" w:type="dxa"/>
            <w:shd w:val="clear" w:color="auto" w:fill="DEEAF6" w:themeFill="accent1" w:themeFillTint="33"/>
          </w:tcPr>
          <w:p w14:paraId="2E31646D" w14:textId="77777777" w:rsidR="004218F9" w:rsidRPr="00562639" w:rsidRDefault="004218F9" w:rsidP="00797787">
            <w:pPr>
              <w:numPr>
                <w:ilvl w:val="0"/>
                <w:numId w:val="79"/>
              </w:numPr>
              <w:ind w:left="596" w:hanging="567"/>
              <w:contextualSpacing/>
              <w:rPr>
                <w:color w:val="000000" w:themeColor="text1"/>
              </w:rPr>
            </w:pPr>
            <w:r w:rsidRPr="00562639">
              <w:rPr>
                <w:color w:val="000000" w:themeColor="text1"/>
              </w:rPr>
              <w:t>Lack of social support from family, neighbourhood and wider community</w:t>
            </w:r>
          </w:p>
        </w:tc>
        <w:tc>
          <w:tcPr>
            <w:tcW w:w="748" w:type="dxa"/>
          </w:tcPr>
          <w:p w14:paraId="37E665F4" w14:textId="77777777" w:rsidR="004218F9" w:rsidRPr="00562639" w:rsidRDefault="004218F9" w:rsidP="004218F9">
            <w:pPr>
              <w:rPr>
                <w:rFonts w:ascii="Calibri" w:hAnsi="Calibri" w:cs="Calibri"/>
              </w:rPr>
            </w:pPr>
          </w:p>
        </w:tc>
        <w:tc>
          <w:tcPr>
            <w:tcW w:w="709" w:type="dxa"/>
          </w:tcPr>
          <w:p w14:paraId="1CE21440" w14:textId="77777777" w:rsidR="004218F9" w:rsidRPr="00562639" w:rsidRDefault="004218F9" w:rsidP="004218F9">
            <w:pPr>
              <w:rPr>
                <w:rFonts w:ascii="Calibri" w:hAnsi="Calibri" w:cs="Calibri"/>
              </w:rPr>
            </w:pPr>
          </w:p>
        </w:tc>
        <w:tc>
          <w:tcPr>
            <w:tcW w:w="2693" w:type="dxa"/>
          </w:tcPr>
          <w:p w14:paraId="282FABE0" w14:textId="77777777" w:rsidR="004218F9" w:rsidRPr="00562639" w:rsidRDefault="004218F9" w:rsidP="004218F9">
            <w:pPr>
              <w:rPr>
                <w:rFonts w:ascii="Calibri" w:hAnsi="Calibri" w:cs="Calibri"/>
              </w:rPr>
            </w:pPr>
          </w:p>
        </w:tc>
      </w:tr>
      <w:tr w:rsidR="004218F9" w:rsidRPr="00562639" w14:paraId="08B40BC1" w14:textId="77777777" w:rsidTr="009C1DC8">
        <w:tc>
          <w:tcPr>
            <w:tcW w:w="4917" w:type="dxa"/>
            <w:shd w:val="clear" w:color="auto" w:fill="DEEAF6" w:themeFill="accent1" w:themeFillTint="33"/>
          </w:tcPr>
          <w:p w14:paraId="2F4FD662" w14:textId="77777777" w:rsidR="004218F9" w:rsidRPr="00562639" w:rsidRDefault="004218F9" w:rsidP="00797787">
            <w:pPr>
              <w:numPr>
                <w:ilvl w:val="0"/>
                <w:numId w:val="79"/>
              </w:numPr>
              <w:ind w:left="596" w:hanging="567"/>
              <w:contextualSpacing/>
              <w:rPr>
                <w:color w:val="000000" w:themeColor="text1"/>
              </w:rPr>
            </w:pPr>
            <w:r w:rsidRPr="00562639">
              <w:rPr>
                <w:color w:val="000000" w:themeColor="text1"/>
              </w:rPr>
              <w:t>Low income in the family</w:t>
            </w:r>
          </w:p>
        </w:tc>
        <w:tc>
          <w:tcPr>
            <w:tcW w:w="748" w:type="dxa"/>
          </w:tcPr>
          <w:p w14:paraId="24E0341C" w14:textId="77777777" w:rsidR="004218F9" w:rsidRPr="00562639" w:rsidRDefault="004218F9" w:rsidP="004218F9">
            <w:pPr>
              <w:rPr>
                <w:rFonts w:ascii="Calibri" w:hAnsi="Calibri" w:cs="Calibri"/>
              </w:rPr>
            </w:pPr>
          </w:p>
        </w:tc>
        <w:tc>
          <w:tcPr>
            <w:tcW w:w="709" w:type="dxa"/>
          </w:tcPr>
          <w:p w14:paraId="483BED17" w14:textId="77777777" w:rsidR="004218F9" w:rsidRPr="00562639" w:rsidRDefault="004218F9" w:rsidP="004218F9">
            <w:pPr>
              <w:rPr>
                <w:rFonts w:ascii="Calibri" w:hAnsi="Calibri" w:cs="Calibri"/>
              </w:rPr>
            </w:pPr>
          </w:p>
        </w:tc>
        <w:tc>
          <w:tcPr>
            <w:tcW w:w="2693" w:type="dxa"/>
          </w:tcPr>
          <w:p w14:paraId="3E0359CE" w14:textId="77777777" w:rsidR="004218F9" w:rsidRPr="00562639" w:rsidRDefault="004218F9" w:rsidP="004218F9">
            <w:pPr>
              <w:rPr>
                <w:rFonts w:ascii="Calibri" w:hAnsi="Calibri" w:cs="Calibri"/>
              </w:rPr>
            </w:pPr>
          </w:p>
          <w:p w14:paraId="2199147F" w14:textId="77777777" w:rsidR="004218F9" w:rsidRPr="00562639" w:rsidRDefault="004218F9" w:rsidP="004218F9">
            <w:pPr>
              <w:rPr>
                <w:rFonts w:ascii="Calibri" w:hAnsi="Calibri" w:cs="Calibri"/>
              </w:rPr>
            </w:pPr>
          </w:p>
        </w:tc>
      </w:tr>
      <w:tr w:rsidR="004218F9" w:rsidRPr="00562639" w14:paraId="141577CE" w14:textId="77777777" w:rsidTr="009C1DC8">
        <w:tc>
          <w:tcPr>
            <w:tcW w:w="4917" w:type="dxa"/>
            <w:shd w:val="clear" w:color="auto" w:fill="DEEAF6" w:themeFill="accent1" w:themeFillTint="33"/>
          </w:tcPr>
          <w:p w14:paraId="7E33A6C1" w14:textId="77777777" w:rsidR="004218F9" w:rsidRPr="00562639" w:rsidRDefault="004218F9" w:rsidP="00797787">
            <w:pPr>
              <w:numPr>
                <w:ilvl w:val="0"/>
                <w:numId w:val="79"/>
              </w:numPr>
              <w:ind w:left="596" w:hanging="567"/>
              <w:contextualSpacing/>
              <w:rPr>
                <w:color w:val="000000" w:themeColor="text1"/>
              </w:rPr>
            </w:pPr>
            <w:r w:rsidRPr="00562639">
              <w:rPr>
                <w:color w:val="000000" w:themeColor="text1"/>
              </w:rPr>
              <w:t xml:space="preserve">Low self-esteem, poor social or coping skills </w:t>
            </w:r>
          </w:p>
        </w:tc>
        <w:tc>
          <w:tcPr>
            <w:tcW w:w="748" w:type="dxa"/>
          </w:tcPr>
          <w:p w14:paraId="1E912A6F" w14:textId="77777777" w:rsidR="004218F9" w:rsidRPr="00562639" w:rsidRDefault="004218F9" w:rsidP="004218F9">
            <w:pPr>
              <w:rPr>
                <w:rFonts w:ascii="Calibri" w:hAnsi="Calibri" w:cs="Calibri"/>
              </w:rPr>
            </w:pPr>
          </w:p>
        </w:tc>
        <w:tc>
          <w:tcPr>
            <w:tcW w:w="709" w:type="dxa"/>
          </w:tcPr>
          <w:p w14:paraId="4215A297" w14:textId="77777777" w:rsidR="004218F9" w:rsidRPr="00562639" w:rsidRDefault="004218F9" w:rsidP="004218F9">
            <w:pPr>
              <w:rPr>
                <w:rFonts w:ascii="Calibri" w:hAnsi="Calibri" w:cs="Calibri"/>
              </w:rPr>
            </w:pPr>
          </w:p>
        </w:tc>
        <w:tc>
          <w:tcPr>
            <w:tcW w:w="2693" w:type="dxa"/>
          </w:tcPr>
          <w:p w14:paraId="530B5285" w14:textId="77777777" w:rsidR="004218F9" w:rsidRPr="00562639" w:rsidRDefault="004218F9" w:rsidP="004218F9">
            <w:pPr>
              <w:rPr>
                <w:rFonts w:ascii="Calibri" w:hAnsi="Calibri" w:cs="Calibri"/>
              </w:rPr>
            </w:pPr>
          </w:p>
          <w:p w14:paraId="7469A615" w14:textId="77777777" w:rsidR="004218F9" w:rsidRPr="00562639" w:rsidRDefault="004218F9" w:rsidP="004218F9">
            <w:pPr>
              <w:rPr>
                <w:rFonts w:ascii="Calibri" w:hAnsi="Calibri" w:cs="Calibri"/>
              </w:rPr>
            </w:pPr>
          </w:p>
        </w:tc>
      </w:tr>
      <w:tr w:rsidR="004218F9" w:rsidRPr="00562639" w14:paraId="033A773E" w14:textId="77777777" w:rsidTr="009C1DC8">
        <w:tc>
          <w:tcPr>
            <w:tcW w:w="4917" w:type="dxa"/>
            <w:shd w:val="clear" w:color="auto" w:fill="DEEAF6" w:themeFill="accent1" w:themeFillTint="33"/>
          </w:tcPr>
          <w:p w14:paraId="16A1DD33" w14:textId="77777777" w:rsidR="004218F9" w:rsidRPr="00562639" w:rsidRDefault="004218F9" w:rsidP="00797787">
            <w:pPr>
              <w:numPr>
                <w:ilvl w:val="0"/>
                <w:numId w:val="79"/>
              </w:numPr>
              <w:ind w:left="596" w:hanging="567"/>
              <w:contextualSpacing/>
              <w:rPr>
                <w:color w:val="000000" w:themeColor="text1"/>
              </w:rPr>
            </w:pPr>
            <w:r w:rsidRPr="00562639">
              <w:rPr>
                <w:color w:val="000000" w:themeColor="text1"/>
              </w:rPr>
              <w:t>Multiple problems or disadvantages in the family, including poor accommodation, mental health problems, unemployment, violence, addiction, crime and poverty</w:t>
            </w:r>
          </w:p>
        </w:tc>
        <w:tc>
          <w:tcPr>
            <w:tcW w:w="748" w:type="dxa"/>
          </w:tcPr>
          <w:p w14:paraId="5AAFAC51" w14:textId="77777777" w:rsidR="004218F9" w:rsidRPr="00562639" w:rsidRDefault="004218F9" w:rsidP="004218F9">
            <w:pPr>
              <w:rPr>
                <w:rFonts w:ascii="Calibri" w:hAnsi="Calibri" w:cs="Calibri"/>
              </w:rPr>
            </w:pPr>
          </w:p>
        </w:tc>
        <w:tc>
          <w:tcPr>
            <w:tcW w:w="709" w:type="dxa"/>
          </w:tcPr>
          <w:p w14:paraId="20728182" w14:textId="77777777" w:rsidR="004218F9" w:rsidRPr="00562639" w:rsidRDefault="004218F9" w:rsidP="004218F9">
            <w:pPr>
              <w:rPr>
                <w:rFonts w:ascii="Calibri" w:hAnsi="Calibri" w:cs="Calibri"/>
              </w:rPr>
            </w:pPr>
          </w:p>
        </w:tc>
        <w:tc>
          <w:tcPr>
            <w:tcW w:w="2693" w:type="dxa"/>
          </w:tcPr>
          <w:p w14:paraId="63DF2926" w14:textId="77777777" w:rsidR="004218F9" w:rsidRPr="00562639" w:rsidRDefault="004218F9" w:rsidP="004218F9">
            <w:pPr>
              <w:rPr>
                <w:rFonts w:ascii="Calibri" w:hAnsi="Calibri" w:cs="Calibri"/>
              </w:rPr>
            </w:pPr>
          </w:p>
        </w:tc>
      </w:tr>
      <w:tr w:rsidR="004218F9" w:rsidRPr="00562639" w14:paraId="5BED65F5" w14:textId="77777777" w:rsidTr="009C1DC8">
        <w:tc>
          <w:tcPr>
            <w:tcW w:w="4917" w:type="dxa"/>
            <w:shd w:val="clear" w:color="auto" w:fill="DEEAF6" w:themeFill="accent1" w:themeFillTint="33"/>
          </w:tcPr>
          <w:p w14:paraId="74FD303B" w14:textId="77777777" w:rsidR="004218F9" w:rsidRPr="00562639" w:rsidRDefault="004218F9" w:rsidP="00797787">
            <w:pPr>
              <w:numPr>
                <w:ilvl w:val="0"/>
                <w:numId w:val="79"/>
              </w:numPr>
              <w:ind w:left="596" w:hanging="567"/>
              <w:contextualSpacing/>
              <w:rPr>
                <w:color w:val="000000" w:themeColor="text1"/>
              </w:rPr>
            </w:pPr>
            <w:r w:rsidRPr="00562639">
              <w:rPr>
                <w:color w:val="000000" w:themeColor="text1"/>
              </w:rPr>
              <w:t>Parenting that is: overly harsh; sets insufficient boundaries; inflexible with regard to changing needs with age; overly permissive; abusive; violent; and neglectful</w:t>
            </w:r>
          </w:p>
        </w:tc>
        <w:tc>
          <w:tcPr>
            <w:tcW w:w="748" w:type="dxa"/>
          </w:tcPr>
          <w:p w14:paraId="303035CE" w14:textId="77777777" w:rsidR="004218F9" w:rsidRPr="00562639" w:rsidRDefault="004218F9" w:rsidP="004218F9">
            <w:pPr>
              <w:rPr>
                <w:rFonts w:ascii="Calibri" w:hAnsi="Calibri" w:cs="Calibri"/>
              </w:rPr>
            </w:pPr>
          </w:p>
        </w:tc>
        <w:tc>
          <w:tcPr>
            <w:tcW w:w="709" w:type="dxa"/>
          </w:tcPr>
          <w:p w14:paraId="448CFFAB" w14:textId="77777777" w:rsidR="004218F9" w:rsidRPr="00562639" w:rsidRDefault="004218F9" w:rsidP="004218F9">
            <w:pPr>
              <w:rPr>
                <w:rFonts w:ascii="Calibri" w:hAnsi="Calibri" w:cs="Calibri"/>
              </w:rPr>
            </w:pPr>
          </w:p>
        </w:tc>
        <w:tc>
          <w:tcPr>
            <w:tcW w:w="2693" w:type="dxa"/>
          </w:tcPr>
          <w:p w14:paraId="7039292C" w14:textId="77777777" w:rsidR="004218F9" w:rsidRPr="00562639" w:rsidRDefault="004218F9" w:rsidP="004218F9">
            <w:pPr>
              <w:rPr>
                <w:rFonts w:ascii="Calibri" w:hAnsi="Calibri" w:cs="Calibri"/>
              </w:rPr>
            </w:pPr>
          </w:p>
        </w:tc>
      </w:tr>
      <w:tr w:rsidR="004218F9" w:rsidRPr="00562639" w14:paraId="0193ECD2" w14:textId="77777777" w:rsidTr="009C1DC8">
        <w:tc>
          <w:tcPr>
            <w:tcW w:w="4917" w:type="dxa"/>
            <w:shd w:val="clear" w:color="auto" w:fill="DEEAF6" w:themeFill="accent1" w:themeFillTint="33"/>
          </w:tcPr>
          <w:p w14:paraId="3D6D5447" w14:textId="77777777" w:rsidR="004218F9" w:rsidRPr="00562639" w:rsidRDefault="004218F9" w:rsidP="00797787">
            <w:pPr>
              <w:numPr>
                <w:ilvl w:val="0"/>
                <w:numId w:val="79"/>
              </w:numPr>
              <w:ind w:left="596" w:hanging="567"/>
              <w:contextualSpacing/>
              <w:rPr>
                <w:color w:val="000000" w:themeColor="text1"/>
              </w:rPr>
            </w:pPr>
            <w:r w:rsidRPr="00562639">
              <w:rPr>
                <w:color w:val="000000" w:themeColor="text1"/>
              </w:rPr>
              <w:t>Sexual abuse as well as emotional, physical and verbal abuse, bullying or neglect</w:t>
            </w:r>
          </w:p>
        </w:tc>
        <w:tc>
          <w:tcPr>
            <w:tcW w:w="748" w:type="dxa"/>
          </w:tcPr>
          <w:p w14:paraId="2646ED54" w14:textId="77777777" w:rsidR="004218F9" w:rsidRPr="00562639" w:rsidRDefault="004218F9" w:rsidP="004218F9">
            <w:pPr>
              <w:rPr>
                <w:rFonts w:ascii="Calibri" w:hAnsi="Calibri" w:cs="Calibri"/>
              </w:rPr>
            </w:pPr>
          </w:p>
        </w:tc>
        <w:tc>
          <w:tcPr>
            <w:tcW w:w="709" w:type="dxa"/>
          </w:tcPr>
          <w:p w14:paraId="0A0B7893" w14:textId="77777777" w:rsidR="004218F9" w:rsidRPr="00562639" w:rsidRDefault="004218F9" w:rsidP="004218F9">
            <w:pPr>
              <w:rPr>
                <w:rFonts w:ascii="Calibri" w:hAnsi="Calibri" w:cs="Calibri"/>
              </w:rPr>
            </w:pPr>
          </w:p>
        </w:tc>
        <w:tc>
          <w:tcPr>
            <w:tcW w:w="2693" w:type="dxa"/>
          </w:tcPr>
          <w:p w14:paraId="751D56B2" w14:textId="77777777" w:rsidR="004218F9" w:rsidRPr="00562639" w:rsidRDefault="004218F9" w:rsidP="004218F9">
            <w:pPr>
              <w:rPr>
                <w:rFonts w:ascii="Calibri" w:hAnsi="Calibri" w:cs="Calibri"/>
              </w:rPr>
            </w:pPr>
          </w:p>
        </w:tc>
      </w:tr>
      <w:tr w:rsidR="004218F9" w:rsidRPr="00562639" w14:paraId="72333602" w14:textId="77777777" w:rsidTr="009C1DC8">
        <w:tc>
          <w:tcPr>
            <w:tcW w:w="4917" w:type="dxa"/>
            <w:shd w:val="clear" w:color="auto" w:fill="DEEAF6" w:themeFill="accent1" w:themeFillTint="33"/>
          </w:tcPr>
          <w:p w14:paraId="22F0D509" w14:textId="1AB62BB9" w:rsidR="004218F9" w:rsidRPr="00562639" w:rsidRDefault="004B61DA" w:rsidP="00797787">
            <w:pPr>
              <w:numPr>
                <w:ilvl w:val="0"/>
                <w:numId w:val="79"/>
              </w:numPr>
              <w:ind w:left="596" w:hanging="567"/>
              <w:contextualSpacing/>
              <w:rPr>
                <w:color w:val="000000" w:themeColor="text1"/>
              </w:rPr>
            </w:pPr>
            <w:r w:rsidRPr="00562639">
              <w:rPr>
                <w:color w:val="000000" w:themeColor="text1"/>
              </w:rPr>
              <w:t>Transience, high mobility</w:t>
            </w:r>
          </w:p>
        </w:tc>
        <w:tc>
          <w:tcPr>
            <w:tcW w:w="748" w:type="dxa"/>
          </w:tcPr>
          <w:p w14:paraId="0C297C36" w14:textId="77777777" w:rsidR="004218F9" w:rsidRPr="00562639" w:rsidRDefault="004218F9" w:rsidP="004218F9">
            <w:pPr>
              <w:rPr>
                <w:rFonts w:ascii="Calibri" w:hAnsi="Calibri" w:cs="Calibri"/>
              </w:rPr>
            </w:pPr>
          </w:p>
        </w:tc>
        <w:tc>
          <w:tcPr>
            <w:tcW w:w="709" w:type="dxa"/>
          </w:tcPr>
          <w:p w14:paraId="2E8EDC9A" w14:textId="77777777" w:rsidR="004218F9" w:rsidRPr="00562639" w:rsidRDefault="004218F9" w:rsidP="004218F9">
            <w:pPr>
              <w:rPr>
                <w:rFonts w:ascii="Calibri" w:hAnsi="Calibri" w:cs="Calibri"/>
              </w:rPr>
            </w:pPr>
          </w:p>
        </w:tc>
        <w:tc>
          <w:tcPr>
            <w:tcW w:w="2693" w:type="dxa"/>
          </w:tcPr>
          <w:p w14:paraId="39B1CBE3" w14:textId="77777777" w:rsidR="004218F9" w:rsidRPr="00562639" w:rsidRDefault="004218F9" w:rsidP="004218F9">
            <w:pPr>
              <w:rPr>
                <w:rFonts w:ascii="Calibri" w:hAnsi="Calibri" w:cs="Calibri"/>
              </w:rPr>
            </w:pPr>
          </w:p>
          <w:p w14:paraId="74E78DAE" w14:textId="77777777" w:rsidR="004218F9" w:rsidRPr="00562639" w:rsidRDefault="004218F9" w:rsidP="004218F9">
            <w:pPr>
              <w:rPr>
                <w:rFonts w:ascii="Calibri" w:hAnsi="Calibri" w:cs="Calibri"/>
              </w:rPr>
            </w:pPr>
          </w:p>
        </w:tc>
      </w:tr>
      <w:tr w:rsidR="004218F9" w:rsidRPr="00562639" w14:paraId="716207C8" w14:textId="77777777" w:rsidTr="009C1DC8">
        <w:tc>
          <w:tcPr>
            <w:tcW w:w="4917" w:type="dxa"/>
            <w:shd w:val="clear" w:color="auto" w:fill="DEEAF6" w:themeFill="accent1" w:themeFillTint="33"/>
          </w:tcPr>
          <w:p w14:paraId="31ABD6D9" w14:textId="77777777" w:rsidR="004218F9" w:rsidRPr="00562639" w:rsidRDefault="004218F9" w:rsidP="00797787">
            <w:pPr>
              <w:numPr>
                <w:ilvl w:val="0"/>
                <w:numId w:val="79"/>
              </w:numPr>
              <w:ind w:left="596" w:hanging="567"/>
              <w:contextualSpacing/>
              <w:rPr>
                <w:color w:val="000000" w:themeColor="text1"/>
              </w:rPr>
            </w:pPr>
            <w:r w:rsidRPr="00562639">
              <w:rPr>
                <w:color w:val="000000" w:themeColor="text1"/>
              </w:rPr>
              <w:t>Truancy, academic failure and dropping out of school</w:t>
            </w:r>
          </w:p>
        </w:tc>
        <w:tc>
          <w:tcPr>
            <w:tcW w:w="748" w:type="dxa"/>
          </w:tcPr>
          <w:p w14:paraId="285E20DE" w14:textId="77777777" w:rsidR="004218F9" w:rsidRPr="00562639" w:rsidRDefault="004218F9" w:rsidP="004218F9">
            <w:pPr>
              <w:rPr>
                <w:rFonts w:ascii="Calibri" w:hAnsi="Calibri" w:cs="Calibri"/>
              </w:rPr>
            </w:pPr>
          </w:p>
        </w:tc>
        <w:tc>
          <w:tcPr>
            <w:tcW w:w="709" w:type="dxa"/>
          </w:tcPr>
          <w:p w14:paraId="3E1FBCEA" w14:textId="77777777" w:rsidR="004218F9" w:rsidRPr="00562639" w:rsidRDefault="004218F9" w:rsidP="004218F9">
            <w:pPr>
              <w:rPr>
                <w:rFonts w:ascii="Calibri" w:hAnsi="Calibri" w:cs="Calibri"/>
              </w:rPr>
            </w:pPr>
          </w:p>
        </w:tc>
        <w:tc>
          <w:tcPr>
            <w:tcW w:w="2693" w:type="dxa"/>
          </w:tcPr>
          <w:p w14:paraId="629F35CC" w14:textId="77777777" w:rsidR="004218F9" w:rsidRPr="00562639" w:rsidRDefault="004218F9" w:rsidP="004218F9">
            <w:pPr>
              <w:rPr>
                <w:rFonts w:ascii="Calibri" w:hAnsi="Calibri" w:cs="Calibri"/>
              </w:rPr>
            </w:pPr>
          </w:p>
          <w:p w14:paraId="10DFB651" w14:textId="77777777" w:rsidR="004218F9" w:rsidRPr="00562639" w:rsidRDefault="004218F9" w:rsidP="004218F9">
            <w:pPr>
              <w:rPr>
                <w:rFonts w:ascii="Calibri" w:hAnsi="Calibri" w:cs="Calibri"/>
              </w:rPr>
            </w:pPr>
          </w:p>
        </w:tc>
      </w:tr>
    </w:tbl>
    <w:p w14:paraId="58D17300" w14:textId="084E3718" w:rsidR="004218F9" w:rsidRPr="00562639" w:rsidRDefault="004218F9" w:rsidP="004218F9">
      <w:pPr>
        <w:rPr>
          <w:sz w:val="18"/>
          <w:szCs w:val="18"/>
        </w:rPr>
      </w:pPr>
      <w:r w:rsidRPr="00562639">
        <w:rPr>
          <w:sz w:val="18"/>
          <w:szCs w:val="18"/>
        </w:rPr>
        <w:t>Source: Youth Development Strategy Aotearoa (200</w:t>
      </w:r>
      <w:r w:rsidR="004B61DA" w:rsidRPr="00562639">
        <w:rPr>
          <w:sz w:val="18"/>
          <w:szCs w:val="18"/>
        </w:rPr>
        <w:t>2</w:t>
      </w:r>
      <w:r w:rsidRPr="00562639">
        <w:rPr>
          <w:sz w:val="18"/>
          <w:szCs w:val="18"/>
        </w:rPr>
        <w:t xml:space="preserve">) </w:t>
      </w:r>
      <w:hyperlink r:id="rId25" w:history="1">
        <w:r w:rsidRPr="00562639">
          <w:rPr>
            <w:color w:val="0563C1" w:themeColor="hyperlink"/>
            <w:sz w:val="18"/>
            <w:szCs w:val="18"/>
            <w:u w:val="single"/>
          </w:rPr>
          <w:t>http://www.myd.govt.nz/documents/resources-and-reports/publications/youth-development-strategy-aotearoa/ydsa.pdf</w:t>
        </w:r>
      </w:hyperlink>
      <w:r w:rsidRPr="00562639">
        <w:rPr>
          <w:sz w:val="18"/>
          <w:szCs w:val="18"/>
        </w:rPr>
        <w:t xml:space="preserve">   </w:t>
      </w:r>
    </w:p>
    <w:p w14:paraId="76359DD7" w14:textId="77777777" w:rsidR="004218F9" w:rsidRPr="00562639" w:rsidRDefault="004218F9" w:rsidP="004218F9">
      <w:pPr>
        <w:contextualSpacing/>
        <w:rPr>
          <w:rFonts w:ascii="Calibri" w:eastAsia="Verdana" w:hAnsi="Calibri" w:cs="Calibri"/>
        </w:rPr>
      </w:pPr>
      <w:r w:rsidRPr="00562639">
        <w:rPr>
          <w:rFonts w:ascii="Calibri" w:eastAsia="Verdana" w:hAnsi="Calibri" w:cs="Calibri"/>
          <w:b/>
        </w:rPr>
        <w:t>TASK 2.</w:t>
      </w:r>
      <w:r w:rsidRPr="00562639">
        <w:rPr>
          <w:rFonts w:ascii="Calibri" w:eastAsia="Verdana" w:hAnsi="Calibri" w:cs="Calibri"/>
        </w:rPr>
        <w:t xml:space="preserve"> </w:t>
      </w:r>
    </w:p>
    <w:p w14:paraId="46BBEF7A" w14:textId="56EBCF2C" w:rsidR="000E0E85" w:rsidRPr="00562639" w:rsidRDefault="000E0E85" w:rsidP="000E0E85">
      <w:pPr>
        <w:contextualSpacing/>
        <w:rPr>
          <w:rFonts w:ascii="Calibri" w:eastAsia="Verdana" w:hAnsi="Calibri" w:cs="Calibri"/>
        </w:rPr>
      </w:pPr>
      <w:r w:rsidRPr="00562639">
        <w:rPr>
          <w:rFonts w:ascii="Calibri" w:eastAsia="Verdana" w:hAnsi="Calibri" w:cs="Calibri"/>
          <w:b/>
        </w:rPr>
        <w:t>Q</w:t>
      </w:r>
      <w:r w:rsidR="00285A18" w:rsidRPr="00562639">
        <w:rPr>
          <w:rFonts w:ascii="Calibri" w:eastAsia="Verdana" w:hAnsi="Calibri" w:cs="Calibri"/>
          <w:b/>
        </w:rPr>
        <w:t>4</w:t>
      </w:r>
      <w:r w:rsidRPr="00562639">
        <w:rPr>
          <w:rFonts w:ascii="Calibri" w:eastAsia="Verdana" w:hAnsi="Calibri" w:cs="Calibri"/>
          <w:b/>
        </w:rPr>
        <w:t>.</w:t>
      </w:r>
      <w:r w:rsidRPr="00562639">
        <w:rPr>
          <w:rFonts w:ascii="Calibri" w:eastAsia="Verdana" w:hAnsi="Calibri" w:cs="Calibri"/>
        </w:rPr>
        <w:t xml:space="preserve"> How would each of these </w:t>
      </w:r>
      <w:r w:rsidR="00285A18" w:rsidRPr="00562639">
        <w:rPr>
          <w:rFonts w:ascii="Calibri" w:eastAsia="Verdana" w:hAnsi="Calibri" w:cs="Calibri"/>
        </w:rPr>
        <w:t>risk</w:t>
      </w:r>
      <w:r w:rsidRPr="00562639">
        <w:rPr>
          <w:rFonts w:ascii="Calibri" w:eastAsia="Verdana" w:hAnsi="Calibri" w:cs="Calibri"/>
        </w:rPr>
        <w:t xml:space="preserve"> factors </w:t>
      </w:r>
      <w:r w:rsidR="00285A18" w:rsidRPr="00562639">
        <w:rPr>
          <w:rFonts w:ascii="Calibri" w:eastAsia="Verdana" w:hAnsi="Calibri" w:cs="Calibri"/>
        </w:rPr>
        <w:t>add further wellbeing issues for</w:t>
      </w:r>
      <w:r w:rsidRPr="00562639">
        <w:rPr>
          <w:rFonts w:ascii="Calibri" w:eastAsia="Verdana" w:hAnsi="Calibri" w:cs="Calibri"/>
        </w:rPr>
        <w:t xml:space="preserve"> a person who was </w:t>
      </w:r>
      <w:r w:rsidR="00285A18" w:rsidRPr="00562639">
        <w:rPr>
          <w:rFonts w:ascii="Calibri" w:eastAsia="Verdana" w:hAnsi="Calibri" w:cs="Calibri"/>
        </w:rPr>
        <w:t xml:space="preserve">already </w:t>
      </w:r>
      <w:r w:rsidRPr="00562639">
        <w:rPr>
          <w:rFonts w:ascii="Calibri" w:eastAsia="Verdana" w:hAnsi="Calibri" w:cs="Calibri"/>
        </w:rPr>
        <w:t xml:space="preserve">experiencing highly stressful life events or adversity? </w:t>
      </w:r>
    </w:p>
    <w:p w14:paraId="36170535" w14:textId="3BA43CEE" w:rsidR="004218F9" w:rsidRPr="00562639" w:rsidRDefault="004218F9" w:rsidP="004218F9">
      <w:pPr>
        <w:contextualSpacing/>
        <w:rPr>
          <w:rFonts w:ascii="Calibri" w:eastAsia="Verdana" w:hAnsi="Calibri" w:cs="Calibri"/>
        </w:rPr>
      </w:pPr>
      <w:r w:rsidRPr="00562639">
        <w:rPr>
          <w:rFonts w:ascii="Calibri" w:eastAsia="Verdana" w:hAnsi="Calibri" w:cs="Calibri"/>
          <w:b/>
        </w:rPr>
        <w:t>Q</w:t>
      </w:r>
      <w:r w:rsidR="00285A18" w:rsidRPr="00562639">
        <w:rPr>
          <w:rFonts w:ascii="Calibri" w:eastAsia="Verdana" w:hAnsi="Calibri" w:cs="Calibri"/>
          <w:b/>
        </w:rPr>
        <w:t>5</w:t>
      </w:r>
      <w:r w:rsidRPr="00562639">
        <w:rPr>
          <w:rFonts w:ascii="Calibri" w:eastAsia="Verdana" w:hAnsi="Calibri" w:cs="Calibri"/>
          <w:b/>
        </w:rPr>
        <w:t>.</w:t>
      </w:r>
      <w:r w:rsidRPr="00562639">
        <w:rPr>
          <w:rFonts w:ascii="Calibri" w:eastAsia="Verdana" w:hAnsi="Calibri" w:cs="Calibri"/>
        </w:rPr>
        <w:t xml:space="preserve"> </w:t>
      </w:r>
      <w:r w:rsidR="00285A18" w:rsidRPr="00562639">
        <w:rPr>
          <w:rFonts w:ascii="Calibri" w:eastAsia="Verdana" w:hAnsi="Calibri" w:cs="Calibri"/>
        </w:rPr>
        <w:t>What additional</w:t>
      </w:r>
      <w:r w:rsidRPr="00562639">
        <w:rPr>
          <w:rFonts w:ascii="Calibri" w:eastAsia="Verdana" w:hAnsi="Calibri" w:cs="Calibri"/>
        </w:rPr>
        <w:t xml:space="preserve"> strategies or actions </w:t>
      </w:r>
      <w:r w:rsidR="00285A18" w:rsidRPr="00562639">
        <w:rPr>
          <w:rFonts w:ascii="Calibri" w:eastAsia="Verdana" w:hAnsi="Calibri" w:cs="Calibri"/>
        </w:rPr>
        <w:t xml:space="preserve">are </w:t>
      </w:r>
      <w:r w:rsidRPr="00562639">
        <w:rPr>
          <w:rFonts w:ascii="Calibri" w:eastAsia="Verdana" w:hAnsi="Calibri" w:cs="Calibri"/>
        </w:rPr>
        <w:t xml:space="preserve">needed to reduce the impact of these risk factors in situations </w:t>
      </w:r>
      <w:r w:rsidRPr="00562639">
        <w:rPr>
          <w:rFonts w:ascii="Calibri" w:eastAsia="Verdana" w:hAnsi="Calibri" w:cs="Calibri"/>
          <w:i/>
        </w:rPr>
        <w:t>where they have already occurred</w:t>
      </w:r>
      <w:r w:rsidRPr="00562639">
        <w:rPr>
          <w:rFonts w:ascii="Calibri" w:eastAsia="Verdana" w:hAnsi="Calibri" w:cs="Calibri"/>
        </w:rPr>
        <w:t xml:space="preserve"> and can’t be undone, and where they have had an</w:t>
      </w:r>
      <w:r w:rsidR="00285A18" w:rsidRPr="00562639">
        <w:rPr>
          <w:rFonts w:ascii="Calibri" w:eastAsia="Verdana" w:hAnsi="Calibri" w:cs="Calibri"/>
        </w:rPr>
        <w:t xml:space="preserve"> impact on people’s wellbeing? Select 6 risk factors for this question</w:t>
      </w:r>
      <w:r w:rsidR="004B61DA" w:rsidRPr="00562639">
        <w:rPr>
          <w:rFonts w:ascii="Calibri" w:eastAsia="Verdana" w:hAnsi="Calibri" w:cs="Calibri"/>
        </w:rPr>
        <w:t>.</w:t>
      </w:r>
      <w:r w:rsidR="00285A18" w:rsidRPr="00562639">
        <w:rPr>
          <w:rFonts w:ascii="Calibri" w:eastAsia="Verdana" w:hAnsi="Calibri" w:cs="Calibri"/>
        </w:rPr>
        <w:t xml:space="preserve"> </w:t>
      </w:r>
    </w:p>
    <w:p w14:paraId="2C2F8F6F" w14:textId="63569B69" w:rsidR="004218F9" w:rsidRPr="00562639" w:rsidRDefault="004218F9" w:rsidP="004218F9">
      <w:pPr>
        <w:contextualSpacing/>
        <w:rPr>
          <w:rFonts w:ascii="Calibri" w:eastAsia="Verdana" w:hAnsi="Calibri" w:cs="Calibri"/>
        </w:rPr>
      </w:pPr>
      <w:r w:rsidRPr="00562639">
        <w:rPr>
          <w:rFonts w:ascii="Calibri" w:eastAsia="Verdana" w:hAnsi="Calibri" w:cs="Calibri"/>
          <w:b/>
        </w:rPr>
        <w:t>Q</w:t>
      </w:r>
      <w:r w:rsidR="00285A18" w:rsidRPr="00562639">
        <w:rPr>
          <w:rFonts w:ascii="Calibri" w:eastAsia="Verdana" w:hAnsi="Calibri" w:cs="Calibri"/>
          <w:b/>
        </w:rPr>
        <w:t>6</w:t>
      </w:r>
      <w:r w:rsidRPr="00562639">
        <w:rPr>
          <w:rFonts w:ascii="Calibri" w:eastAsia="Verdana" w:hAnsi="Calibri" w:cs="Calibri"/>
          <w:b/>
        </w:rPr>
        <w:t>.</w:t>
      </w:r>
      <w:r w:rsidRPr="00562639">
        <w:rPr>
          <w:rFonts w:ascii="Calibri" w:eastAsia="Verdana" w:hAnsi="Calibri" w:cs="Calibri"/>
        </w:rPr>
        <w:t xml:space="preserve"> It would be better if people didn’t have to experience </w:t>
      </w:r>
      <w:r w:rsidR="00285A18" w:rsidRPr="00562639">
        <w:rPr>
          <w:rFonts w:ascii="Calibri" w:eastAsia="Verdana" w:hAnsi="Calibri" w:cs="Calibri"/>
        </w:rPr>
        <w:t xml:space="preserve">some of these situations at all, </w:t>
      </w:r>
      <w:r w:rsidRPr="00562639">
        <w:rPr>
          <w:rFonts w:ascii="Calibri" w:eastAsia="Verdana" w:hAnsi="Calibri" w:cs="Calibri"/>
        </w:rPr>
        <w:t xml:space="preserve">but some might be inevitable because of insurmountable reasons (like parental separation). Select </w:t>
      </w:r>
      <w:r w:rsidR="00285A18" w:rsidRPr="00562639">
        <w:rPr>
          <w:rFonts w:ascii="Calibri" w:eastAsia="Verdana" w:hAnsi="Calibri" w:cs="Calibri"/>
        </w:rPr>
        <w:t>3</w:t>
      </w:r>
      <w:r w:rsidRPr="00562639">
        <w:rPr>
          <w:rFonts w:ascii="Calibri" w:eastAsia="Verdana" w:hAnsi="Calibri" w:cs="Calibri"/>
        </w:rPr>
        <w:t xml:space="preserve"> situations where you think the risk factor could be prevented and identify strategies or actions needed to prevent this happening in future. </w:t>
      </w:r>
    </w:p>
    <w:p w14:paraId="379E6340" w14:textId="77777777" w:rsidR="004218F9" w:rsidRPr="00562639" w:rsidRDefault="004218F9" w:rsidP="004218F9">
      <w:pPr>
        <w:contextualSpacing/>
        <w:rPr>
          <w:rFonts w:ascii="Calibri" w:eastAsia="Verdana" w:hAnsi="Calibri" w:cs="Calibri"/>
        </w:rPr>
      </w:pPr>
    </w:p>
    <w:tbl>
      <w:tblPr>
        <w:tblStyle w:val="TableGrid14"/>
        <w:tblW w:w="9067" w:type="dxa"/>
        <w:tblLook w:val="04A0" w:firstRow="1" w:lastRow="0" w:firstColumn="1" w:lastColumn="0" w:noHBand="0" w:noVBand="1"/>
      </w:tblPr>
      <w:tblGrid>
        <w:gridCol w:w="4368"/>
        <w:gridCol w:w="1566"/>
        <w:gridCol w:w="1566"/>
        <w:gridCol w:w="1567"/>
      </w:tblGrid>
      <w:tr w:rsidR="00285A18" w:rsidRPr="00562639" w14:paraId="13C13252" w14:textId="124D98D8" w:rsidTr="00285A18">
        <w:tc>
          <w:tcPr>
            <w:tcW w:w="4368" w:type="dxa"/>
            <w:shd w:val="clear" w:color="auto" w:fill="DEEAF6" w:themeFill="accent1" w:themeFillTint="33"/>
          </w:tcPr>
          <w:p w14:paraId="5252647E" w14:textId="546BA38C" w:rsidR="00285A18" w:rsidRPr="00562639" w:rsidRDefault="00285A18" w:rsidP="00D77755">
            <w:pPr>
              <w:rPr>
                <w:rFonts w:ascii="Calibri" w:hAnsi="Calibri" w:cs="Calibri"/>
                <w:b/>
                <w:color w:val="000000" w:themeColor="text1"/>
              </w:rPr>
            </w:pPr>
            <w:r w:rsidRPr="00562639">
              <w:rPr>
                <w:rFonts w:ascii="Calibri" w:hAnsi="Calibri" w:cs="Calibri"/>
                <w:b/>
                <w:color w:val="000000" w:themeColor="text1"/>
              </w:rPr>
              <w:t xml:space="preserve">Common </w:t>
            </w:r>
            <w:r w:rsidR="00D77755">
              <w:rPr>
                <w:rFonts w:ascii="Calibri" w:hAnsi="Calibri" w:cs="Calibri"/>
                <w:b/>
                <w:color w:val="000000" w:themeColor="text1"/>
              </w:rPr>
              <w:t>risk</w:t>
            </w:r>
            <w:r w:rsidRPr="00562639">
              <w:rPr>
                <w:rFonts w:ascii="Calibri" w:hAnsi="Calibri" w:cs="Calibri"/>
                <w:b/>
                <w:color w:val="000000" w:themeColor="text1"/>
              </w:rPr>
              <w:t xml:space="preserve"> factors listed in the YDSA report include:</w:t>
            </w:r>
          </w:p>
        </w:tc>
        <w:tc>
          <w:tcPr>
            <w:tcW w:w="1566" w:type="dxa"/>
            <w:shd w:val="clear" w:color="auto" w:fill="DEEAF6" w:themeFill="accent1" w:themeFillTint="33"/>
          </w:tcPr>
          <w:p w14:paraId="3DE6123C" w14:textId="77777777" w:rsidR="00285A18" w:rsidRPr="00562639" w:rsidRDefault="00285A18" w:rsidP="004218F9">
            <w:pPr>
              <w:rPr>
                <w:rFonts w:ascii="Calibri" w:hAnsi="Calibri" w:cs="Calibri"/>
                <w:b/>
              </w:rPr>
            </w:pPr>
            <w:r w:rsidRPr="00562639">
              <w:rPr>
                <w:rFonts w:ascii="Calibri" w:hAnsi="Calibri" w:cs="Calibri"/>
                <w:b/>
              </w:rPr>
              <w:t>Q4</w:t>
            </w:r>
          </w:p>
        </w:tc>
        <w:tc>
          <w:tcPr>
            <w:tcW w:w="1566" w:type="dxa"/>
            <w:shd w:val="clear" w:color="auto" w:fill="DEEAF6" w:themeFill="accent1" w:themeFillTint="33"/>
          </w:tcPr>
          <w:p w14:paraId="3E56672E" w14:textId="77777777" w:rsidR="00285A18" w:rsidRPr="00562639" w:rsidRDefault="00285A18" w:rsidP="004218F9">
            <w:pPr>
              <w:rPr>
                <w:rFonts w:ascii="Calibri" w:hAnsi="Calibri" w:cs="Calibri"/>
                <w:b/>
              </w:rPr>
            </w:pPr>
            <w:r w:rsidRPr="00562639">
              <w:rPr>
                <w:rFonts w:ascii="Calibri" w:hAnsi="Calibri" w:cs="Calibri"/>
                <w:b/>
              </w:rPr>
              <w:t>Q5</w:t>
            </w:r>
          </w:p>
        </w:tc>
        <w:tc>
          <w:tcPr>
            <w:tcW w:w="1567" w:type="dxa"/>
            <w:shd w:val="clear" w:color="auto" w:fill="DEEAF6" w:themeFill="accent1" w:themeFillTint="33"/>
          </w:tcPr>
          <w:p w14:paraId="45ED4AD8" w14:textId="0C950129" w:rsidR="00285A18" w:rsidRPr="00562639" w:rsidRDefault="00285A18" w:rsidP="004218F9">
            <w:pPr>
              <w:rPr>
                <w:rFonts w:ascii="Calibri" w:hAnsi="Calibri" w:cs="Calibri"/>
                <w:b/>
              </w:rPr>
            </w:pPr>
            <w:r w:rsidRPr="00562639">
              <w:rPr>
                <w:rFonts w:ascii="Calibri" w:hAnsi="Calibri" w:cs="Calibri"/>
                <w:b/>
              </w:rPr>
              <w:t>Q6</w:t>
            </w:r>
          </w:p>
        </w:tc>
      </w:tr>
      <w:tr w:rsidR="00285A18" w:rsidRPr="00562639" w14:paraId="7FD26085" w14:textId="3B5D1909" w:rsidTr="00285A18">
        <w:tc>
          <w:tcPr>
            <w:tcW w:w="4368" w:type="dxa"/>
            <w:shd w:val="clear" w:color="auto" w:fill="DEEAF6" w:themeFill="accent1" w:themeFillTint="33"/>
          </w:tcPr>
          <w:p w14:paraId="75B428C3" w14:textId="77777777" w:rsidR="00285A18" w:rsidRPr="00562639" w:rsidRDefault="00285A18" w:rsidP="00797787">
            <w:pPr>
              <w:numPr>
                <w:ilvl w:val="0"/>
                <w:numId w:val="80"/>
              </w:numPr>
              <w:ind w:left="454" w:hanging="425"/>
              <w:contextualSpacing/>
              <w:rPr>
                <w:color w:val="000000" w:themeColor="text1"/>
              </w:rPr>
            </w:pPr>
            <w:r w:rsidRPr="00562639">
              <w:rPr>
                <w:color w:val="000000" w:themeColor="text1"/>
              </w:rPr>
              <w:t>Chronic illness, mental health or behaviour or learning problems</w:t>
            </w:r>
          </w:p>
        </w:tc>
        <w:tc>
          <w:tcPr>
            <w:tcW w:w="1566" w:type="dxa"/>
          </w:tcPr>
          <w:p w14:paraId="1B8CAACA" w14:textId="77777777" w:rsidR="00285A18" w:rsidRPr="00562639" w:rsidRDefault="00285A18" w:rsidP="004218F9">
            <w:pPr>
              <w:rPr>
                <w:rFonts w:ascii="Calibri" w:hAnsi="Calibri" w:cs="Calibri"/>
              </w:rPr>
            </w:pPr>
          </w:p>
          <w:p w14:paraId="7E80DB39" w14:textId="77777777" w:rsidR="00285A18" w:rsidRPr="00562639" w:rsidRDefault="00285A18" w:rsidP="004218F9">
            <w:pPr>
              <w:rPr>
                <w:rFonts w:ascii="Calibri" w:hAnsi="Calibri" w:cs="Calibri"/>
              </w:rPr>
            </w:pPr>
          </w:p>
        </w:tc>
        <w:tc>
          <w:tcPr>
            <w:tcW w:w="1566" w:type="dxa"/>
          </w:tcPr>
          <w:p w14:paraId="306723BA" w14:textId="77777777" w:rsidR="00285A18" w:rsidRPr="00562639" w:rsidRDefault="00285A18" w:rsidP="004218F9">
            <w:pPr>
              <w:rPr>
                <w:rFonts w:ascii="Calibri" w:hAnsi="Calibri" w:cs="Calibri"/>
              </w:rPr>
            </w:pPr>
          </w:p>
        </w:tc>
        <w:tc>
          <w:tcPr>
            <w:tcW w:w="1567" w:type="dxa"/>
          </w:tcPr>
          <w:p w14:paraId="7D963C91" w14:textId="77777777" w:rsidR="00285A18" w:rsidRPr="00562639" w:rsidRDefault="00285A18" w:rsidP="004218F9">
            <w:pPr>
              <w:rPr>
                <w:rFonts w:ascii="Calibri" w:hAnsi="Calibri" w:cs="Calibri"/>
              </w:rPr>
            </w:pPr>
          </w:p>
        </w:tc>
      </w:tr>
      <w:tr w:rsidR="00285A18" w:rsidRPr="00562639" w14:paraId="60025A73" w14:textId="079E7FC3" w:rsidTr="00285A18">
        <w:tc>
          <w:tcPr>
            <w:tcW w:w="4368" w:type="dxa"/>
            <w:shd w:val="clear" w:color="auto" w:fill="DEEAF6" w:themeFill="accent1" w:themeFillTint="33"/>
          </w:tcPr>
          <w:p w14:paraId="44CDD93C" w14:textId="77777777" w:rsidR="00285A18" w:rsidRPr="00562639" w:rsidRDefault="00285A18" w:rsidP="00797787">
            <w:pPr>
              <w:numPr>
                <w:ilvl w:val="0"/>
                <w:numId w:val="80"/>
              </w:numPr>
              <w:ind w:left="454" w:hanging="425"/>
              <w:contextualSpacing/>
              <w:rPr>
                <w:color w:val="000000" w:themeColor="text1"/>
              </w:rPr>
            </w:pPr>
            <w:r w:rsidRPr="00562639">
              <w:rPr>
                <w:color w:val="000000" w:themeColor="text1"/>
              </w:rPr>
              <w:t>Chronic marital conflict, particularly where it is in front of the children, destructive and/or involves violence</w:t>
            </w:r>
          </w:p>
        </w:tc>
        <w:tc>
          <w:tcPr>
            <w:tcW w:w="1566" w:type="dxa"/>
          </w:tcPr>
          <w:p w14:paraId="2813A3A5" w14:textId="77777777" w:rsidR="00285A18" w:rsidRPr="00562639" w:rsidRDefault="00285A18" w:rsidP="004218F9">
            <w:pPr>
              <w:rPr>
                <w:rFonts w:ascii="Calibri" w:hAnsi="Calibri" w:cs="Calibri"/>
              </w:rPr>
            </w:pPr>
          </w:p>
          <w:p w14:paraId="1479CA69" w14:textId="77777777" w:rsidR="00285A18" w:rsidRPr="00562639" w:rsidRDefault="00285A18" w:rsidP="004218F9">
            <w:pPr>
              <w:rPr>
                <w:rFonts w:ascii="Calibri" w:hAnsi="Calibri" w:cs="Calibri"/>
              </w:rPr>
            </w:pPr>
          </w:p>
        </w:tc>
        <w:tc>
          <w:tcPr>
            <w:tcW w:w="1566" w:type="dxa"/>
          </w:tcPr>
          <w:p w14:paraId="1F56CCFA" w14:textId="77777777" w:rsidR="00285A18" w:rsidRPr="00562639" w:rsidRDefault="00285A18" w:rsidP="004218F9">
            <w:pPr>
              <w:rPr>
                <w:rFonts w:ascii="Calibri" w:hAnsi="Calibri" w:cs="Calibri"/>
              </w:rPr>
            </w:pPr>
          </w:p>
        </w:tc>
        <w:tc>
          <w:tcPr>
            <w:tcW w:w="1567" w:type="dxa"/>
          </w:tcPr>
          <w:p w14:paraId="669823B2" w14:textId="77777777" w:rsidR="00285A18" w:rsidRPr="00562639" w:rsidRDefault="00285A18" w:rsidP="004218F9">
            <w:pPr>
              <w:rPr>
                <w:rFonts w:ascii="Calibri" w:hAnsi="Calibri" w:cs="Calibri"/>
              </w:rPr>
            </w:pPr>
          </w:p>
        </w:tc>
      </w:tr>
      <w:tr w:rsidR="00285A18" w:rsidRPr="00562639" w14:paraId="12332733" w14:textId="759E44EB" w:rsidTr="00285A18">
        <w:tc>
          <w:tcPr>
            <w:tcW w:w="4368" w:type="dxa"/>
            <w:shd w:val="clear" w:color="auto" w:fill="DEEAF6" w:themeFill="accent1" w:themeFillTint="33"/>
          </w:tcPr>
          <w:p w14:paraId="5554E07E" w14:textId="77777777" w:rsidR="00285A18" w:rsidRPr="00562639" w:rsidRDefault="00285A18" w:rsidP="00797787">
            <w:pPr>
              <w:numPr>
                <w:ilvl w:val="0"/>
                <w:numId w:val="80"/>
              </w:numPr>
              <w:ind w:left="454" w:hanging="425"/>
              <w:contextualSpacing/>
              <w:rPr>
                <w:color w:val="000000" w:themeColor="text1"/>
              </w:rPr>
            </w:pPr>
            <w:r w:rsidRPr="00562639">
              <w:rPr>
                <w:color w:val="000000" w:themeColor="text1"/>
              </w:rPr>
              <w:t>Experiencing divorce while growing up</w:t>
            </w:r>
          </w:p>
        </w:tc>
        <w:tc>
          <w:tcPr>
            <w:tcW w:w="1566" w:type="dxa"/>
          </w:tcPr>
          <w:p w14:paraId="34351F23" w14:textId="77777777" w:rsidR="00285A18" w:rsidRPr="00562639" w:rsidRDefault="00285A18" w:rsidP="004218F9">
            <w:pPr>
              <w:rPr>
                <w:rFonts w:ascii="Calibri" w:hAnsi="Calibri" w:cs="Calibri"/>
              </w:rPr>
            </w:pPr>
          </w:p>
        </w:tc>
        <w:tc>
          <w:tcPr>
            <w:tcW w:w="1566" w:type="dxa"/>
          </w:tcPr>
          <w:p w14:paraId="74F841A0" w14:textId="77777777" w:rsidR="00285A18" w:rsidRPr="00562639" w:rsidRDefault="00285A18" w:rsidP="004218F9">
            <w:pPr>
              <w:rPr>
                <w:rFonts w:ascii="Calibri" w:hAnsi="Calibri" w:cs="Calibri"/>
              </w:rPr>
            </w:pPr>
          </w:p>
          <w:p w14:paraId="72FA9500" w14:textId="77777777" w:rsidR="00285A18" w:rsidRPr="00562639" w:rsidRDefault="00285A18" w:rsidP="004218F9">
            <w:pPr>
              <w:rPr>
                <w:rFonts w:ascii="Calibri" w:hAnsi="Calibri" w:cs="Calibri"/>
              </w:rPr>
            </w:pPr>
          </w:p>
        </w:tc>
        <w:tc>
          <w:tcPr>
            <w:tcW w:w="1567" w:type="dxa"/>
          </w:tcPr>
          <w:p w14:paraId="53C6E2BB" w14:textId="77777777" w:rsidR="00285A18" w:rsidRPr="00562639" w:rsidRDefault="00285A18" w:rsidP="004218F9">
            <w:pPr>
              <w:rPr>
                <w:rFonts w:ascii="Calibri" w:hAnsi="Calibri" w:cs="Calibri"/>
              </w:rPr>
            </w:pPr>
          </w:p>
        </w:tc>
      </w:tr>
      <w:tr w:rsidR="00285A18" w:rsidRPr="00562639" w14:paraId="447DF3E0" w14:textId="0FF5076A" w:rsidTr="00285A18">
        <w:tc>
          <w:tcPr>
            <w:tcW w:w="4368" w:type="dxa"/>
            <w:shd w:val="clear" w:color="auto" w:fill="DEEAF6" w:themeFill="accent1" w:themeFillTint="33"/>
          </w:tcPr>
          <w:p w14:paraId="4F738F4A" w14:textId="77777777" w:rsidR="00285A18" w:rsidRPr="00562639" w:rsidRDefault="00285A18" w:rsidP="00797787">
            <w:pPr>
              <w:numPr>
                <w:ilvl w:val="0"/>
                <w:numId w:val="80"/>
              </w:numPr>
              <w:ind w:left="454" w:hanging="425"/>
              <w:contextualSpacing/>
              <w:rPr>
                <w:color w:val="000000" w:themeColor="text1"/>
              </w:rPr>
            </w:pPr>
            <w:r w:rsidRPr="00562639">
              <w:rPr>
                <w:color w:val="000000" w:themeColor="text1"/>
              </w:rPr>
              <w:t>Heavy use of alcohol and other drugs, especially where this is self-medication</w:t>
            </w:r>
          </w:p>
        </w:tc>
        <w:tc>
          <w:tcPr>
            <w:tcW w:w="1566" w:type="dxa"/>
          </w:tcPr>
          <w:p w14:paraId="1F4CF9D4" w14:textId="77777777" w:rsidR="00285A18" w:rsidRPr="00562639" w:rsidRDefault="00285A18" w:rsidP="004218F9">
            <w:pPr>
              <w:rPr>
                <w:rFonts w:ascii="Calibri" w:hAnsi="Calibri" w:cs="Calibri"/>
              </w:rPr>
            </w:pPr>
          </w:p>
        </w:tc>
        <w:tc>
          <w:tcPr>
            <w:tcW w:w="1566" w:type="dxa"/>
          </w:tcPr>
          <w:p w14:paraId="6718FBBA" w14:textId="77777777" w:rsidR="00285A18" w:rsidRPr="00562639" w:rsidRDefault="00285A18" w:rsidP="004218F9">
            <w:pPr>
              <w:rPr>
                <w:rFonts w:ascii="Calibri" w:hAnsi="Calibri" w:cs="Calibri"/>
              </w:rPr>
            </w:pPr>
          </w:p>
        </w:tc>
        <w:tc>
          <w:tcPr>
            <w:tcW w:w="1567" w:type="dxa"/>
          </w:tcPr>
          <w:p w14:paraId="462A1B10" w14:textId="77777777" w:rsidR="00285A18" w:rsidRPr="00562639" w:rsidRDefault="00285A18" w:rsidP="004218F9">
            <w:pPr>
              <w:rPr>
                <w:rFonts w:ascii="Calibri" w:hAnsi="Calibri" w:cs="Calibri"/>
              </w:rPr>
            </w:pPr>
          </w:p>
        </w:tc>
      </w:tr>
      <w:tr w:rsidR="00285A18" w:rsidRPr="00562639" w14:paraId="436202F4" w14:textId="585D1F6F" w:rsidTr="00285A18">
        <w:tc>
          <w:tcPr>
            <w:tcW w:w="4368" w:type="dxa"/>
            <w:shd w:val="clear" w:color="auto" w:fill="DEEAF6" w:themeFill="accent1" w:themeFillTint="33"/>
          </w:tcPr>
          <w:p w14:paraId="2F01A208" w14:textId="77777777" w:rsidR="00285A18" w:rsidRPr="00562639" w:rsidRDefault="00285A18" w:rsidP="00797787">
            <w:pPr>
              <w:numPr>
                <w:ilvl w:val="0"/>
                <w:numId w:val="80"/>
              </w:numPr>
              <w:ind w:left="454" w:hanging="425"/>
              <w:contextualSpacing/>
              <w:rPr>
                <w:color w:val="000000" w:themeColor="text1"/>
              </w:rPr>
            </w:pPr>
            <w:r w:rsidRPr="00562639">
              <w:rPr>
                <w:color w:val="000000" w:themeColor="text1"/>
              </w:rPr>
              <w:t>Lack of social support from family, neighbourhood and wider community</w:t>
            </w:r>
          </w:p>
        </w:tc>
        <w:tc>
          <w:tcPr>
            <w:tcW w:w="1566" w:type="dxa"/>
          </w:tcPr>
          <w:p w14:paraId="6CB1D596" w14:textId="77777777" w:rsidR="00285A18" w:rsidRPr="00562639" w:rsidRDefault="00285A18" w:rsidP="004218F9">
            <w:pPr>
              <w:rPr>
                <w:rFonts w:ascii="Calibri" w:hAnsi="Calibri" w:cs="Calibri"/>
              </w:rPr>
            </w:pPr>
          </w:p>
        </w:tc>
        <w:tc>
          <w:tcPr>
            <w:tcW w:w="1566" w:type="dxa"/>
          </w:tcPr>
          <w:p w14:paraId="7D5BBCAC" w14:textId="77777777" w:rsidR="00285A18" w:rsidRPr="00562639" w:rsidRDefault="00285A18" w:rsidP="004218F9">
            <w:pPr>
              <w:rPr>
                <w:rFonts w:ascii="Calibri" w:hAnsi="Calibri" w:cs="Calibri"/>
              </w:rPr>
            </w:pPr>
          </w:p>
        </w:tc>
        <w:tc>
          <w:tcPr>
            <w:tcW w:w="1567" w:type="dxa"/>
          </w:tcPr>
          <w:p w14:paraId="078BD160" w14:textId="77777777" w:rsidR="00285A18" w:rsidRPr="00562639" w:rsidRDefault="00285A18" w:rsidP="004218F9">
            <w:pPr>
              <w:rPr>
                <w:rFonts w:ascii="Calibri" w:hAnsi="Calibri" w:cs="Calibri"/>
              </w:rPr>
            </w:pPr>
          </w:p>
        </w:tc>
      </w:tr>
      <w:tr w:rsidR="00285A18" w:rsidRPr="00562639" w14:paraId="4B3E76F5" w14:textId="19EC0082" w:rsidTr="00285A18">
        <w:tc>
          <w:tcPr>
            <w:tcW w:w="4368" w:type="dxa"/>
            <w:shd w:val="clear" w:color="auto" w:fill="DEEAF6" w:themeFill="accent1" w:themeFillTint="33"/>
          </w:tcPr>
          <w:p w14:paraId="221816D8" w14:textId="77777777" w:rsidR="00285A18" w:rsidRPr="00562639" w:rsidRDefault="00285A18" w:rsidP="00797787">
            <w:pPr>
              <w:numPr>
                <w:ilvl w:val="0"/>
                <w:numId w:val="80"/>
              </w:numPr>
              <w:ind w:left="454" w:hanging="425"/>
              <w:contextualSpacing/>
              <w:rPr>
                <w:color w:val="000000" w:themeColor="text1"/>
              </w:rPr>
            </w:pPr>
            <w:r w:rsidRPr="00562639">
              <w:rPr>
                <w:color w:val="000000" w:themeColor="text1"/>
              </w:rPr>
              <w:t>Low income in the family</w:t>
            </w:r>
          </w:p>
        </w:tc>
        <w:tc>
          <w:tcPr>
            <w:tcW w:w="1566" w:type="dxa"/>
          </w:tcPr>
          <w:p w14:paraId="11312BE5" w14:textId="77777777" w:rsidR="00285A18" w:rsidRPr="00562639" w:rsidRDefault="00285A18" w:rsidP="004218F9">
            <w:pPr>
              <w:rPr>
                <w:rFonts w:ascii="Calibri" w:hAnsi="Calibri" w:cs="Calibri"/>
              </w:rPr>
            </w:pPr>
          </w:p>
        </w:tc>
        <w:tc>
          <w:tcPr>
            <w:tcW w:w="1566" w:type="dxa"/>
          </w:tcPr>
          <w:p w14:paraId="266DB859" w14:textId="77777777" w:rsidR="00285A18" w:rsidRPr="00562639" w:rsidRDefault="00285A18" w:rsidP="004218F9">
            <w:pPr>
              <w:rPr>
                <w:rFonts w:ascii="Calibri" w:hAnsi="Calibri" w:cs="Calibri"/>
              </w:rPr>
            </w:pPr>
          </w:p>
          <w:p w14:paraId="5A460519" w14:textId="77777777" w:rsidR="00285A18" w:rsidRPr="00562639" w:rsidRDefault="00285A18" w:rsidP="004218F9">
            <w:pPr>
              <w:rPr>
                <w:rFonts w:ascii="Calibri" w:hAnsi="Calibri" w:cs="Calibri"/>
              </w:rPr>
            </w:pPr>
          </w:p>
        </w:tc>
        <w:tc>
          <w:tcPr>
            <w:tcW w:w="1567" w:type="dxa"/>
          </w:tcPr>
          <w:p w14:paraId="0DDC2A49" w14:textId="77777777" w:rsidR="00285A18" w:rsidRPr="00562639" w:rsidRDefault="00285A18" w:rsidP="004218F9">
            <w:pPr>
              <w:rPr>
                <w:rFonts w:ascii="Calibri" w:hAnsi="Calibri" w:cs="Calibri"/>
              </w:rPr>
            </w:pPr>
          </w:p>
        </w:tc>
      </w:tr>
      <w:tr w:rsidR="00285A18" w:rsidRPr="00562639" w14:paraId="7FB91E92" w14:textId="524EE8B1" w:rsidTr="00285A18">
        <w:tc>
          <w:tcPr>
            <w:tcW w:w="4368" w:type="dxa"/>
            <w:shd w:val="clear" w:color="auto" w:fill="DEEAF6" w:themeFill="accent1" w:themeFillTint="33"/>
          </w:tcPr>
          <w:p w14:paraId="36667DE8" w14:textId="77777777" w:rsidR="00285A18" w:rsidRPr="00562639" w:rsidRDefault="00285A18" w:rsidP="00797787">
            <w:pPr>
              <w:numPr>
                <w:ilvl w:val="0"/>
                <w:numId w:val="80"/>
              </w:numPr>
              <w:ind w:left="454" w:hanging="425"/>
              <w:contextualSpacing/>
              <w:rPr>
                <w:color w:val="000000" w:themeColor="text1"/>
              </w:rPr>
            </w:pPr>
            <w:r w:rsidRPr="00562639">
              <w:rPr>
                <w:color w:val="000000" w:themeColor="text1"/>
              </w:rPr>
              <w:t xml:space="preserve">Low self-esteem, poor social or coping skills </w:t>
            </w:r>
          </w:p>
        </w:tc>
        <w:tc>
          <w:tcPr>
            <w:tcW w:w="1566" w:type="dxa"/>
          </w:tcPr>
          <w:p w14:paraId="14F8EC26" w14:textId="77777777" w:rsidR="00285A18" w:rsidRPr="00562639" w:rsidRDefault="00285A18" w:rsidP="004218F9">
            <w:pPr>
              <w:rPr>
                <w:rFonts w:ascii="Calibri" w:hAnsi="Calibri" w:cs="Calibri"/>
              </w:rPr>
            </w:pPr>
          </w:p>
        </w:tc>
        <w:tc>
          <w:tcPr>
            <w:tcW w:w="1566" w:type="dxa"/>
          </w:tcPr>
          <w:p w14:paraId="2C88307E" w14:textId="77777777" w:rsidR="00285A18" w:rsidRPr="00562639" w:rsidRDefault="00285A18" w:rsidP="004218F9">
            <w:pPr>
              <w:rPr>
                <w:rFonts w:ascii="Calibri" w:hAnsi="Calibri" w:cs="Calibri"/>
              </w:rPr>
            </w:pPr>
          </w:p>
        </w:tc>
        <w:tc>
          <w:tcPr>
            <w:tcW w:w="1567" w:type="dxa"/>
          </w:tcPr>
          <w:p w14:paraId="3841B4A7" w14:textId="77777777" w:rsidR="00285A18" w:rsidRPr="00562639" w:rsidRDefault="00285A18" w:rsidP="004218F9">
            <w:pPr>
              <w:rPr>
                <w:rFonts w:ascii="Calibri" w:hAnsi="Calibri" w:cs="Calibri"/>
              </w:rPr>
            </w:pPr>
          </w:p>
        </w:tc>
      </w:tr>
      <w:tr w:rsidR="00285A18" w:rsidRPr="00562639" w14:paraId="5FDD929D" w14:textId="4BBC4927" w:rsidTr="00285A18">
        <w:tc>
          <w:tcPr>
            <w:tcW w:w="4368" w:type="dxa"/>
            <w:shd w:val="clear" w:color="auto" w:fill="DEEAF6" w:themeFill="accent1" w:themeFillTint="33"/>
          </w:tcPr>
          <w:p w14:paraId="7BD6CE35" w14:textId="77777777" w:rsidR="00285A18" w:rsidRPr="00562639" w:rsidRDefault="00285A18" w:rsidP="00797787">
            <w:pPr>
              <w:numPr>
                <w:ilvl w:val="0"/>
                <w:numId w:val="80"/>
              </w:numPr>
              <w:ind w:left="454" w:hanging="425"/>
              <w:contextualSpacing/>
              <w:rPr>
                <w:color w:val="000000" w:themeColor="text1"/>
              </w:rPr>
            </w:pPr>
            <w:r w:rsidRPr="00562639">
              <w:rPr>
                <w:color w:val="000000" w:themeColor="text1"/>
              </w:rPr>
              <w:t>Multiple problems or disadvantages in the family, including poor accommodation, mental health problems, unemployment, violence, addiction, crime and poverty</w:t>
            </w:r>
          </w:p>
        </w:tc>
        <w:tc>
          <w:tcPr>
            <w:tcW w:w="1566" w:type="dxa"/>
          </w:tcPr>
          <w:p w14:paraId="7AB1BB2A" w14:textId="77777777" w:rsidR="00285A18" w:rsidRPr="00562639" w:rsidRDefault="00285A18" w:rsidP="004218F9">
            <w:pPr>
              <w:rPr>
                <w:rFonts w:ascii="Calibri" w:hAnsi="Calibri" w:cs="Calibri"/>
              </w:rPr>
            </w:pPr>
          </w:p>
        </w:tc>
        <w:tc>
          <w:tcPr>
            <w:tcW w:w="1566" w:type="dxa"/>
          </w:tcPr>
          <w:p w14:paraId="0F663A77" w14:textId="77777777" w:rsidR="00285A18" w:rsidRPr="00562639" w:rsidRDefault="00285A18" w:rsidP="004218F9">
            <w:pPr>
              <w:rPr>
                <w:rFonts w:ascii="Calibri" w:hAnsi="Calibri" w:cs="Calibri"/>
              </w:rPr>
            </w:pPr>
          </w:p>
        </w:tc>
        <w:tc>
          <w:tcPr>
            <w:tcW w:w="1567" w:type="dxa"/>
          </w:tcPr>
          <w:p w14:paraId="114F38E2" w14:textId="77777777" w:rsidR="00285A18" w:rsidRPr="00562639" w:rsidRDefault="00285A18" w:rsidP="004218F9">
            <w:pPr>
              <w:rPr>
                <w:rFonts w:ascii="Calibri" w:hAnsi="Calibri" w:cs="Calibri"/>
              </w:rPr>
            </w:pPr>
          </w:p>
        </w:tc>
      </w:tr>
      <w:tr w:rsidR="00285A18" w:rsidRPr="00562639" w14:paraId="6AC3939D" w14:textId="2745F62B" w:rsidTr="00285A18">
        <w:tc>
          <w:tcPr>
            <w:tcW w:w="4368" w:type="dxa"/>
            <w:shd w:val="clear" w:color="auto" w:fill="DEEAF6" w:themeFill="accent1" w:themeFillTint="33"/>
          </w:tcPr>
          <w:p w14:paraId="524E7164" w14:textId="77777777" w:rsidR="00285A18" w:rsidRPr="00562639" w:rsidRDefault="00285A18" w:rsidP="00797787">
            <w:pPr>
              <w:numPr>
                <w:ilvl w:val="0"/>
                <w:numId w:val="80"/>
              </w:numPr>
              <w:ind w:left="454" w:hanging="425"/>
              <w:contextualSpacing/>
              <w:rPr>
                <w:color w:val="000000" w:themeColor="text1"/>
              </w:rPr>
            </w:pPr>
            <w:r w:rsidRPr="00562639">
              <w:rPr>
                <w:color w:val="000000" w:themeColor="text1"/>
              </w:rPr>
              <w:t>Parenting that is: overly harsh; sets insufficient boundaries; inflexible with regard to changing needs with age; overly permissive; abusive; violent; and neglectful</w:t>
            </w:r>
          </w:p>
        </w:tc>
        <w:tc>
          <w:tcPr>
            <w:tcW w:w="1566" w:type="dxa"/>
          </w:tcPr>
          <w:p w14:paraId="2660F9CC" w14:textId="77777777" w:rsidR="00285A18" w:rsidRPr="00562639" w:rsidRDefault="00285A18" w:rsidP="004218F9">
            <w:pPr>
              <w:rPr>
                <w:rFonts w:ascii="Calibri" w:hAnsi="Calibri" w:cs="Calibri"/>
              </w:rPr>
            </w:pPr>
          </w:p>
        </w:tc>
        <w:tc>
          <w:tcPr>
            <w:tcW w:w="1566" w:type="dxa"/>
          </w:tcPr>
          <w:p w14:paraId="715BD33C" w14:textId="77777777" w:rsidR="00285A18" w:rsidRPr="00562639" w:rsidRDefault="00285A18" w:rsidP="004218F9">
            <w:pPr>
              <w:rPr>
                <w:rFonts w:ascii="Calibri" w:hAnsi="Calibri" w:cs="Calibri"/>
              </w:rPr>
            </w:pPr>
          </w:p>
        </w:tc>
        <w:tc>
          <w:tcPr>
            <w:tcW w:w="1567" w:type="dxa"/>
          </w:tcPr>
          <w:p w14:paraId="42018EB6" w14:textId="77777777" w:rsidR="00285A18" w:rsidRPr="00562639" w:rsidRDefault="00285A18" w:rsidP="004218F9">
            <w:pPr>
              <w:rPr>
                <w:rFonts w:ascii="Calibri" w:hAnsi="Calibri" w:cs="Calibri"/>
              </w:rPr>
            </w:pPr>
          </w:p>
        </w:tc>
      </w:tr>
      <w:tr w:rsidR="00285A18" w:rsidRPr="00562639" w14:paraId="22FFE609" w14:textId="50CCB3B5" w:rsidTr="00285A18">
        <w:tc>
          <w:tcPr>
            <w:tcW w:w="4368" w:type="dxa"/>
            <w:shd w:val="clear" w:color="auto" w:fill="DEEAF6" w:themeFill="accent1" w:themeFillTint="33"/>
          </w:tcPr>
          <w:p w14:paraId="6C02E0BF" w14:textId="77777777" w:rsidR="00285A18" w:rsidRPr="00562639" w:rsidRDefault="00285A18" w:rsidP="00797787">
            <w:pPr>
              <w:numPr>
                <w:ilvl w:val="0"/>
                <w:numId w:val="80"/>
              </w:numPr>
              <w:ind w:left="454" w:hanging="425"/>
              <w:contextualSpacing/>
              <w:rPr>
                <w:color w:val="000000" w:themeColor="text1"/>
              </w:rPr>
            </w:pPr>
            <w:r w:rsidRPr="00562639">
              <w:rPr>
                <w:color w:val="000000" w:themeColor="text1"/>
              </w:rPr>
              <w:t>Sexual abuse as well as emotional, physical and verbal abuse, bullying or neglect</w:t>
            </w:r>
          </w:p>
        </w:tc>
        <w:tc>
          <w:tcPr>
            <w:tcW w:w="1566" w:type="dxa"/>
          </w:tcPr>
          <w:p w14:paraId="4575031C" w14:textId="77777777" w:rsidR="00285A18" w:rsidRPr="00562639" w:rsidRDefault="00285A18" w:rsidP="004218F9">
            <w:pPr>
              <w:rPr>
                <w:rFonts w:ascii="Calibri" w:hAnsi="Calibri" w:cs="Calibri"/>
              </w:rPr>
            </w:pPr>
          </w:p>
        </w:tc>
        <w:tc>
          <w:tcPr>
            <w:tcW w:w="1566" w:type="dxa"/>
          </w:tcPr>
          <w:p w14:paraId="35052F9A" w14:textId="77777777" w:rsidR="00285A18" w:rsidRPr="00562639" w:rsidRDefault="00285A18" w:rsidP="004218F9">
            <w:pPr>
              <w:rPr>
                <w:rFonts w:ascii="Calibri" w:hAnsi="Calibri" w:cs="Calibri"/>
              </w:rPr>
            </w:pPr>
          </w:p>
        </w:tc>
        <w:tc>
          <w:tcPr>
            <w:tcW w:w="1567" w:type="dxa"/>
          </w:tcPr>
          <w:p w14:paraId="58170D8E" w14:textId="77777777" w:rsidR="00285A18" w:rsidRPr="00562639" w:rsidRDefault="00285A18" w:rsidP="004218F9">
            <w:pPr>
              <w:rPr>
                <w:rFonts w:ascii="Calibri" w:hAnsi="Calibri" w:cs="Calibri"/>
              </w:rPr>
            </w:pPr>
          </w:p>
        </w:tc>
      </w:tr>
      <w:tr w:rsidR="00285A18" w:rsidRPr="00562639" w14:paraId="5FF2FDA3" w14:textId="076FE285" w:rsidTr="00285A18">
        <w:tc>
          <w:tcPr>
            <w:tcW w:w="4368" w:type="dxa"/>
            <w:shd w:val="clear" w:color="auto" w:fill="DEEAF6" w:themeFill="accent1" w:themeFillTint="33"/>
          </w:tcPr>
          <w:p w14:paraId="4E28BEDC" w14:textId="06FFB21D" w:rsidR="00285A18" w:rsidRPr="00562639" w:rsidRDefault="004B61DA" w:rsidP="00797787">
            <w:pPr>
              <w:numPr>
                <w:ilvl w:val="0"/>
                <w:numId w:val="80"/>
              </w:numPr>
              <w:ind w:left="454" w:hanging="425"/>
              <w:contextualSpacing/>
              <w:rPr>
                <w:color w:val="000000" w:themeColor="text1"/>
              </w:rPr>
            </w:pPr>
            <w:r w:rsidRPr="00562639">
              <w:rPr>
                <w:color w:val="000000" w:themeColor="text1"/>
              </w:rPr>
              <w:t>Transience, high mobility</w:t>
            </w:r>
          </w:p>
        </w:tc>
        <w:tc>
          <w:tcPr>
            <w:tcW w:w="1566" w:type="dxa"/>
          </w:tcPr>
          <w:p w14:paraId="0C2EE4BA" w14:textId="77777777" w:rsidR="00285A18" w:rsidRPr="00562639" w:rsidRDefault="00285A18" w:rsidP="004218F9">
            <w:pPr>
              <w:rPr>
                <w:rFonts w:ascii="Calibri" w:hAnsi="Calibri" w:cs="Calibri"/>
              </w:rPr>
            </w:pPr>
          </w:p>
        </w:tc>
        <w:tc>
          <w:tcPr>
            <w:tcW w:w="1566" w:type="dxa"/>
          </w:tcPr>
          <w:p w14:paraId="7E096F23" w14:textId="77777777" w:rsidR="00285A18" w:rsidRPr="00562639" w:rsidRDefault="00285A18" w:rsidP="004218F9">
            <w:pPr>
              <w:rPr>
                <w:rFonts w:ascii="Calibri" w:hAnsi="Calibri" w:cs="Calibri"/>
              </w:rPr>
            </w:pPr>
          </w:p>
          <w:p w14:paraId="4AF97B10" w14:textId="77777777" w:rsidR="00285A18" w:rsidRPr="00562639" w:rsidRDefault="00285A18" w:rsidP="004218F9">
            <w:pPr>
              <w:rPr>
                <w:rFonts w:ascii="Calibri" w:hAnsi="Calibri" w:cs="Calibri"/>
              </w:rPr>
            </w:pPr>
          </w:p>
        </w:tc>
        <w:tc>
          <w:tcPr>
            <w:tcW w:w="1567" w:type="dxa"/>
          </w:tcPr>
          <w:p w14:paraId="6A51CB4D" w14:textId="77777777" w:rsidR="00285A18" w:rsidRPr="00562639" w:rsidRDefault="00285A18" w:rsidP="004218F9">
            <w:pPr>
              <w:rPr>
                <w:rFonts w:ascii="Calibri" w:hAnsi="Calibri" w:cs="Calibri"/>
              </w:rPr>
            </w:pPr>
          </w:p>
        </w:tc>
      </w:tr>
      <w:tr w:rsidR="00285A18" w:rsidRPr="00562639" w14:paraId="44EBCEE6" w14:textId="5EF131A5" w:rsidTr="00285A18">
        <w:tc>
          <w:tcPr>
            <w:tcW w:w="4368" w:type="dxa"/>
            <w:shd w:val="clear" w:color="auto" w:fill="DEEAF6" w:themeFill="accent1" w:themeFillTint="33"/>
          </w:tcPr>
          <w:p w14:paraId="07F9347A" w14:textId="77777777" w:rsidR="00285A18" w:rsidRPr="00562639" w:rsidRDefault="00285A18" w:rsidP="00797787">
            <w:pPr>
              <w:numPr>
                <w:ilvl w:val="0"/>
                <w:numId w:val="80"/>
              </w:numPr>
              <w:ind w:left="454" w:hanging="425"/>
              <w:contextualSpacing/>
              <w:rPr>
                <w:color w:val="000000" w:themeColor="text1"/>
              </w:rPr>
            </w:pPr>
            <w:r w:rsidRPr="00562639">
              <w:rPr>
                <w:color w:val="000000" w:themeColor="text1"/>
              </w:rPr>
              <w:t>Truancy, academic failure and dropping out of school</w:t>
            </w:r>
          </w:p>
        </w:tc>
        <w:tc>
          <w:tcPr>
            <w:tcW w:w="1566" w:type="dxa"/>
          </w:tcPr>
          <w:p w14:paraId="7E5EF320" w14:textId="77777777" w:rsidR="00285A18" w:rsidRPr="00562639" w:rsidRDefault="00285A18" w:rsidP="004218F9">
            <w:pPr>
              <w:rPr>
                <w:rFonts w:ascii="Calibri" w:hAnsi="Calibri" w:cs="Calibri"/>
              </w:rPr>
            </w:pPr>
          </w:p>
          <w:p w14:paraId="1BA2056B" w14:textId="77777777" w:rsidR="00285A18" w:rsidRPr="00562639" w:rsidRDefault="00285A18" w:rsidP="004218F9">
            <w:pPr>
              <w:rPr>
                <w:rFonts w:ascii="Calibri" w:hAnsi="Calibri" w:cs="Calibri"/>
              </w:rPr>
            </w:pPr>
          </w:p>
        </w:tc>
        <w:tc>
          <w:tcPr>
            <w:tcW w:w="1566" w:type="dxa"/>
          </w:tcPr>
          <w:p w14:paraId="31B697D7" w14:textId="77777777" w:rsidR="00285A18" w:rsidRPr="00562639" w:rsidRDefault="00285A18" w:rsidP="004218F9">
            <w:pPr>
              <w:rPr>
                <w:rFonts w:ascii="Calibri" w:hAnsi="Calibri" w:cs="Calibri"/>
              </w:rPr>
            </w:pPr>
          </w:p>
        </w:tc>
        <w:tc>
          <w:tcPr>
            <w:tcW w:w="1567" w:type="dxa"/>
          </w:tcPr>
          <w:p w14:paraId="660A7DA0" w14:textId="77777777" w:rsidR="00285A18" w:rsidRPr="00562639" w:rsidRDefault="00285A18" w:rsidP="004218F9">
            <w:pPr>
              <w:rPr>
                <w:rFonts w:ascii="Calibri" w:hAnsi="Calibri" w:cs="Calibri"/>
              </w:rPr>
            </w:pPr>
          </w:p>
        </w:tc>
      </w:tr>
    </w:tbl>
    <w:p w14:paraId="256D2573" w14:textId="77777777" w:rsidR="004218F9" w:rsidRPr="00562639" w:rsidRDefault="004218F9" w:rsidP="004218F9">
      <w:r w:rsidRPr="00562639">
        <w:br w:type="page"/>
      </w:r>
    </w:p>
    <w:p w14:paraId="6C04C26E" w14:textId="364357FC" w:rsidR="00091A04" w:rsidRPr="00562639" w:rsidRDefault="00091A04" w:rsidP="00091A04">
      <w:pPr>
        <w:rPr>
          <w:color w:val="0070C0"/>
          <w:sz w:val="18"/>
          <w:szCs w:val="18"/>
        </w:rPr>
      </w:pPr>
      <w:r w:rsidRPr="00562639">
        <w:rPr>
          <w:color w:val="0070C0"/>
          <w:sz w:val="18"/>
          <w:szCs w:val="18"/>
        </w:rPr>
        <w:t>Copy template</w:t>
      </w:r>
      <w:r w:rsidR="00B944D2" w:rsidRPr="00B944D2">
        <w:t xml:space="preserve"> </w:t>
      </w:r>
      <w:r w:rsidR="00B944D2" w:rsidRPr="00B944D2">
        <w:rPr>
          <w:b/>
          <w:color w:val="0070C0"/>
          <w:sz w:val="18"/>
          <w:szCs w:val="18"/>
        </w:rPr>
        <w:t>Activity number 51.</w:t>
      </w:r>
      <w:r w:rsidR="00B944D2" w:rsidRPr="00B944D2">
        <w:rPr>
          <w:color w:val="0070C0"/>
          <w:sz w:val="18"/>
          <w:szCs w:val="18"/>
        </w:rPr>
        <w:t xml:space="preserve"> Reading and synthesising material in a published report</w:t>
      </w:r>
    </w:p>
    <w:p w14:paraId="0DA3DE6A" w14:textId="77777777" w:rsidR="00091A04" w:rsidRPr="00562639" w:rsidRDefault="00091A04" w:rsidP="00091A04">
      <w:pPr>
        <w:rPr>
          <w:color w:val="0070C0"/>
          <w:sz w:val="28"/>
          <w:szCs w:val="28"/>
        </w:rPr>
      </w:pPr>
      <w:r w:rsidRPr="00562639">
        <w:rPr>
          <w:color w:val="0070C0"/>
          <w:sz w:val="28"/>
          <w:szCs w:val="28"/>
        </w:rPr>
        <w:t xml:space="preserve">Reading and synthesising material in a published report </w:t>
      </w:r>
    </w:p>
    <w:tbl>
      <w:tblPr>
        <w:tblStyle w:val="TableGrid13"/>
        <w:tblW w:w="0" w:type="auto"/>
        <w:tblLook w:val="04A0" w:firstRow="1" w:lastRow="0" w:firstColumn="1" w:lastColumn="0" w:noHBand="0" w:noVBand="1"/>
      </w:tblPr>
      <w:tblGrid>
        <w:gridCol w:w="3256"/>
        <w:gridCol w:w="5760"/>
      </w:tblGrid>
      <w:tr w:rsidR="00091A04" w:rsidRPr="00562639" w14:paraId="565D5DEC" w14:textId="77777777" w:rsidTr="0021036B">
        <w:tc>
          <w:tcPr>
            <w:tcW w:w="3256" w:type="dxa"/>
            <w:shd w:val="clear" w:color="auto" w:fill="DEEAF6" w:themeFill="accent1" w:themeFillTint="33"/>
          </w:tcPr>
          <w:p w14:paraId="62984413" w14:textId="77777777" w:rsidR="00091A04" w:rsidRPr="00562639" w:rsidRDefault="00091A04" w:rsidP="00091A04">
            <w:pPr>
              <w:rPr>
                <w:b/>
              </w:rPr>
            </w:pPr>
            <w:r w:rsidRPr="00562639">
              <w:rPr>
                <w:b/>
              </w:rPr>
              <w:t>Framework for answering the question</w:t>
            </w:r>
          </w:p>
        </w:tc>
        <w:tc>
          <w:tcPr>
            <w:tcW w:w="5760" w:type="dxa"/>
            <w:shd w:val="clear" w:color="auto" w:fill="DEEAF6" w:themeFill="accent1" w:themeFillTint="33"/>
          </w:tcPr>
          <w:p w14:paraId="06787641" w14:textId="77777777" w:rsidR="00091A04" w:rsidRPr="00562639" w:rsidRDefault="00091A04" w:rsidP="00091A04">
            <w:pPr>
              <w:rPr>
                <w:rFonts w:ascii="Calibri" w:eastAsia="Verdana" w:hAnsi="Calibri" w:cs="Calibri"/>
                <w:b/>
              </w:rPr>
            </w:pPr>
            <w:r w:rsidRPr="00562639">
              <w:rPr>
                <w:rFonts w:ascii="Calibri" w:eastAsia="Verdana" w:hAnsi="Calibri" w:cs="Calibri"/>
                <w:b/>
              </w:rPr>
              <w:t xml:space="preserve">Prompts, things to think about, tasks to complete </w:t>
            </w:r>
          </w:p>
        </w:tc>
      </w:tr>
      <w:tr w:rsidR="00091A04" w:rsidRPr="00562639" w14:paraId="7B5F7CDD" w14:textId="77777777" w:rsidTr="0021036B">
        <w:trPr>
          <w:trHeight w:val="2469"/>
        </w:trPr>
        <w:tc>
          <w:tcPr>
            <w:tcW w:w="3256" w:type="dxa"/>
            <w:shd w:val="clear" w:color="auto" w:fill="DEEAF6" w:themeFill="accent1" w:themeFillTint="33"/>
          </w:tcPr>
          <w:p w14:paraId="56E91D6B" w14:textId="77777777" w:rsidR="00091A04" w:rsidRPr="00562639" w:rsidRDefault="00091A04" w:rsidP="00091A04">
            <w:r w:rsidRPr="00562639">
              <w:t>Unpack the question and highlight the key considerations e.g.</w:t>
            </w:r>
          </w:p>
          <w:p w14:paraId="481A8749" w14:textId="77777777" w:rsidR="00091A04" w:rsidRPr="00562639" w:rsidRDefault="00091A04" w:rsidP="00091A04"/>
          <w:p w14:paraId="3CC4C733" w14:textId="77777777" w:rsidR="00091A04" w:rsidRPr="00562639" w:rsidRDefault="00091A04" w:rsidP="00091A04">
            <w:r w:rsidRPr="00562639">
              <w:t>What other questions might need to be asked in relation to these ideas.</w:t>
            </w:r>
          </w:p>
          <w:p w14:paraId="641AB489" w14:textId="77777777" w:rsidR="00091A04" w:rsidRPr="00562639" w:rsidRDefault="00091A04" w:rsidP="00091A04"/>
          <w:p w14:paraId="6F8CD0C5" w14:textId="77777777" w:rsidR="00091A04" w:rsidRPr="00562639" w:rsidRDefault="00091A04" w:rsidP="00091A04">
            <w:r w:rsidRPr="00562639">
              <w:t xml:space="preserve">Note that for this activity you do not need to source any other material apart from your definition of resilience. </w:t>
            </w:r>
          </w:p>
          <w:p w14:paraId="08321014" w14:textId="77777777" w:rsidR="00091A04" w:rsidRPr="00562639" w:rsidRDefault="00091A04" w:rsidP="00091A04"/>
        </w:tc>
        <w:tc>
          <w:tcPr>
            <w:tcW w:w="5760" w:type="dxa"/>
          </w:tcPr>
          <w:p w14:paraId="039F8225" w14:textId="77777777" w:rsidR="00091A04" w:rsidRPr="00562639" w:rsidRDefault="00091A04" w:rsidP="00091A04">
            <w:pPr>
              <w:rPr>
                <w:rFonts w:ascii="Calibri" w:eastAsia="Verdana" w:hAnsi="Calibri" w:cs="Calibri"/>
                <w:i/>
              </w:rPr>
            </w:pPr>
            <w:r w:rsidRPr="00562639">
              <w:rPr>
                <w:rFonts w:ascii="Calibri" w:eastAsia="Verdana" w:hAnsi="Calibri" w:cs="Calibri"/>
              </w:rPr>
              <w:t>“</w:t>
            </w:r>
            <w:r w:rsidRPr="00562639">
              <w:rPr>
                <w:rFonts w:ascii="Calibri" w:eastAsia="Verdana" w:hAnsi="Calibri" w:cs="Calibri"/>
                <w:i/>
              </w:rPr>
              <w:t xml:space="preserve">What can </w:t>
            </w:r>
            <w:r w:rsidRPr="00562639">
              <w:rPr>
                <w:rFonts w:ascii="Calibri" w:eastAsia="Verdana" w:hAnsi="Calibri" w:cs="Calibri"/>
                <w:i/>
                <w:u w:val="single"/>
              </w:rPr>
              <w:t xml:space="preserve">schools </w:t>
            </w:r>
            <w:r w:rsidRPr="00562639">
              <w:rPr>
                <w:rFonts w:ascii="Calibri" w:eastAsia="Verdana" w:hAnsi="Calibri" w:cs="Calibri"/>
                <w:i/>
              </w:rPr>
              <w:t xml:space="preserve">do as </w:t>
            </w:r>
            <w:r w:rsidRPr="00562639">
              <w:rPr>
                <w:rFonts w:ascii="Calibri" w:eastAsia="Verdana" w:hAnsi="Calibri" w:cs="Calibri"/>
                <w:i/>
                <w:u w:val="single"/>
              </w:rPr>
              <w:t>part of</w:t>
            </w:r>
            <w:r w:rsidRPr="00562639">
              <w:rPr>
                <w:rFonts w:ascii="Calibri" w:eastAsia="Verdana" w:hAnsi="Calibri" w:cs="Calibri"/>
                <w:i/>
              </w:rPr>
              <w:t xml:space="preserve"> a </w:t>
            </w:r>
            <w:r w:rsidRPr="00562639">
              <w:rPr>
                <w:rFonts w:ascii="Calibri" w:eastAsia="Verdana" w:hAnsi="Calibri" w:cs="Calibri"/>
                <w:i/>
                <w:u w:val="single"/>
              </w:rPr>
              <w:t>strengths-based approach</w:t>
            </w:r>
            <w:r w:rsidRPr="00562639">
              <w:rPr>
                <w:rFonts w:ascii="Calibri" w:eastAsia="Verdana" w:hAnsi="Calibri" w:cs="Calibri"/>
                <w:i/>
              </w:rPr>
              <w:t xml:space="preserve"> to </w:t>
            </w:r>
            <w:r w:rsidRPr="00562639">
              <w:rPr>
                <w:rFonts w:ascii="Calibri" w:eastAsia="Verdana" w:hAnsi="Calibri" w:cs="Calibri"/>
                <w:i/>
                <w:u w:val="single"/>
              </w:rPr>
              <w:t>help adolescents</w:t>
            </w:r>
            <w:r w:rsidRPr="00562639">
              <w:rPr>
                <w:rFonts w:ascii="Calibri" w:eastAsia="Verdana" w:hAnsi="Calibri" w:cs="Calibri"/>
                <w:i/>
              </w:rPr>
              <w:t xml:space="preserve"> </w:t>
            </w:r>
            <w:r w:rsidRPr="00562639">
              <w:rPr>
                <w:rFonts w:ascii="Calibri" w:eastAsia="Verdana" w:hAnsi="Calibri" w:cs="Calibri"/>
                <w:i/>
                <w:u w:val="single"/>
              </w:rPr>
              <w:t>build resilience</w:t>
            </w:r>
            <w:r w:rsidRPr="00562639">
              <w:rPr>
                <w:rFonts w:ascii="Calibri" w:eastAsia="Verdana" w:hAnsi="Calibri" w:cs="Calibri"/>
                <w:i/>
              </w:rPr>
              <w:t xml:space="preserve">? </w:t>
            </w:r>
            <w:r w:rsidRPr="00562639">
              <w:rPr>
                <w:rFonts w:ascii="Calibri" w:eastAsia="Verdana" w:hAnsi="Calibri" w:cs="Calibri"/>
                <w:i/>
                <w:u w:val="single"/>
              </w:rPr>
              <w:t>Justify</w:t>
            </w:r>
            <w:r w:rsidRPr="00562639">
              <w:rPr>
                <w:rFonts w:ascii="Calibri" w:eastAsia="Verdana" w:hAnsi="Calibri" w:cs="Calibri"/>
                <w:i/>
              </w:rPr>
              <w:t xml:space="preserve"> your response.”</w:t>
            </w:r>
          </w:p>
          <w:p w14:paraId="195085BC" w14:textId="77777777" w:rsidR="00091A04" w:rsidRPr="00562639" w:rsidRDefault="00091A04" w:rsidP="00091A04">
            <w:pPr>
              <w:rPr>
                <w:rFonts w:ascii="Calibri" w:eastAsia="Verdana" w:hAnsi="Calibri" w:cs="Calibri"/>
                <w:i/>
              </w:rPr>
            </w:pPr>
          </w:p>
          <w:p w14:paraId="41272AEE" w14:textId="2F7417C3" w:rsidR="00091A04" w:rsidRPr="00562639" w:rsidRDefault="0021036B" w:rsidP="00091A04">
            <w:pPr>
              <w:rPr>
                <w:rFonts w:ascii="Calibri" w:eastAsia="Verdana" w:hAnsi="Calibri" w:cs="Calibri"/>
                <w:b/>
              </w:rPr>
            </w:pPr>
            <w:r w:rsidRPr="00562639">
              <w:rPr>
                <w:rFonts w:ascii="Calibri" w:eastAsia="Verdana" w:hAnsi="Calibri" w:cs="Calibri"/>
                <w:b/>
              </w:rPr>
              <w:t xml:space="preserve">Schools - </w:t>
            </w:r>
            <w:r w:rsidRPr="00562639">
              <w:rPr>
                <w:rFonts w:ascii="Calibri" w:eastAsia="Verdana" w:hAnsi="Calibri" w:cs="Calibri"/>
              </w:rPr>
              <w:t>select the</w:t>
            </w:r>
            <w:r w:rsidR="00C56441">
              <w:rPr>
                <w:rFonts w:ascii="Calibri" w:eastAsia="Verdana" w:hAnsi="Calibri" w:cs="Calibri"/>
              </w:rPr>
              <w:t xml:space="preserve"> parts of the report that refer</w:t>
            </w:r>
            <w:r w:rsidRPr="00562639">
              <w:rPr>
                <w:rFonts w:ascii="Calibri" w:eastAsia="Verdana" w:hAnsi="Calibri" w:cs="Calibri"/>
              </w:rPr>
              <w:t xml:space="preserve"> to</w:t>
            </w:r>
            <w:r w:rsidRPr="00562639">
              <w:rPr>
                <w:rFonts w:ascii="Calibri" w:eastAsia="Verdana" w:hAnsi="Calibri" w:cs="Calibri"/>
                <w:b/>
              </w:rPr>
              <w:t xml:space="preserve"> </w:t>
            </w:r>
            <w:r w:rsidRPr="00562639">
              <w:rPr>
                <w:rFonts w:ascii="Calibri" w:eastAsia="Verdana" w:hAnsi="Calibri" w:cs="Calibri"/>
              </w:rPr>
              <w:t xml:space="preserve">schools. </w:t>
            </w:r>
          </w:p>
          <w:p w14:paraId="16A6B7B1" w14:textId="31E2EDF9" w:rsidR="00091A04" w:rsidRPr="00562639" w:rsidRDefault="00091A04" w:rsidP="00091A04">
            <w:pPr>
              <w:rPr>
                <w:rFonts w:ascii="Calibri" w:eastAsia="Verdana" w:hAnsi="Calibri" w:cs="Calibri"/>
              </w:rPr>
            </w:pPr>
            <w:r w:rsidRPr="00562639">
              <w:rPr>
                <w:rFonts w:ascii="Calibri" w:eastAsia="Verdana" w:hAnsi="Calibri" w:cs="Calibri"/>
                <w:b/>
              </w:rPr>
              <w:t xml:space="preserve">Part of – </w:t>
            </w:r>
            <w:r w:rsidRPr="00562639">
              <w:rPr>
                <w:rFonts w:ascii="Calibri" w:eastAsia="Verdana" w:hAnsi="Calibri" w:cs="Calibri"/>
              </w:rPr>
              <w:t>apart from schools, what other community organisations or societal structures need to contribute to building the resilience of adolescen</w:t>
            </w:r>
            <w:r w:rsidR="0021036B" w:rsidRPr="00562639">
              <w:rPr>
                <w:rFonts w:ascii="Calibri" w:eastAsia="Verdana" w:hAnsi="Calibri" w:cs="Calibri"/>
              </w:rPr>
              <w:t>ts</w:t>
            </w:r>
            <w:r w:rsidRPr="00562639">
              <w:rPr>
                <w:rFonts w:ascii="Calibri" w:eastAsia="Verdana" w:hAnsi="Calibri" w:cs="Calibri"/>
              </w:rPr>
              <w:t xml:space="preserve">? </w:t>
            </w:r>
          </w:p>
          <w:p w14:paraId="14E1C2DE" w14:textId="77777777" w:rsidR="00091A04" w:rsidRPr="00562639" w:rsidRDefault="00091A04" w:rsidP="00091A04">
            <w:pPr>
              <w:rPr>
                <w:rFonts w:ascii="Calibri" w:eastAsia="Verdana" w:hAnsi="Calibri" w:cs="Calibri"/>
              </w:rPr>
            </w:pPr>
            <w:r w:rsidRPr="00562639">
              <w:rPr>
                <w:rFonts w:ascii="Calibri" w:eastAsia="Verdana" w:hAnsi="Calibri" w:cs="Calibri"/>
                <w:b/>
              </w:rPr>
              <w:t xml:space="preserve">Strengths-based approach – </w:t>
            </w:r>
            <w:r w:rsidRPr="00562639">
              <w:rPr>
                <w:rFonts w:ascii="Calibri" w:eastAsia="Verdana" w:hAnsi="Calibri" w:cs="Calibri"/>
              </w:rPr>
              <w:t xml:space="preserve">what is meant by a ‘strengths based approach’? </w:t>
            </w:r>
          </w:p>
          <w:p w14:paraId="33FD6FA7" w14:textId="3E81E761" w:rsidR="00091A04" w:rsidRPr="00562639" w:rsidRDefault="00091A04" w:rsidP="00091A04">
            <w:pPr>
              <w:rPr>
                <w:rFonts w:ascii="Calibri" w:eastAsia="Verdana" w:hAnsi="Calibri" w:cs="Calibri"/>
                <w:b/>
              </w:rPr>
            </w:pPr>
            <w:r w:rsidRPr="00562639">
              <w:rPr>
                <w:rFonts w:ascii="Calibri" w:eastAsia="Verdana" w:hAnsi="Calibri" w:cs="Calibri"/>
                <w:b/>
              </w:rPr>
              <w:t xml:space="preserve">Help adolescents – </w:t>
            </w:r>
            <w:r w:rsidRPr="00562639">
              <w:rPr>
                <w:rFonts w:ascii="Calibri" w:eastAsia="Verdana" w:hAnsi="Calibri" w:cs="Calibri"/>
              </w:rPr>
              <w:t>the whole document is about helping adolescents – how do I pin down a few key ideas about why adolescent</w:t>
            </w:r>
            <w:r w:rsidR="005E75EB" w:rsidRPr="00562639">
              <w:rPr>
                <w:rFonts w:ascii="Calibri" w:eastAsia="Verdana" w:hAnsi="Calibri" w:cs="Calibri"/>
              </w:rPr>
              <w:t>s</w:t>
            </w:r>
            <w:r w:rsidRPr="00562639">
              <w:rPr>
                <w:rFonts w:ascii="Calibri" w:eastAsia="Verdana" w:hAnsi="Calibri" w:cs="Calibri"/>
              </w:rPr>
              <w:t xml:space="preserve"> need to be helped?</w:t>
            </w:r>
            <w:r w:rsidRPr="00562639">
              <w:rPr>
                <w:rFonts w:ascii="Calibri" w:eastAsia="Verdana" w:hAnsi="Calibri" w:cs="Calibri"/>
                <w:b/>
              </w:rPr>
              <w:t xml:space="preserve"> </w:t>
            </w:r>
          </w:p>
          <w:p w14:paraId="1CB12B91" w14:textId="39E2E12F" w:rsidR="00091A04" w:rsidRPr="00562639" w:rsidRDefault="00091A04" w:rsidP="00091A04">
            <w:pPr>
              <w:rPr>
                <w:rFonts w:ascii="Calibri" w:eastAsia="Verdana" w:hAnsi="Calibri" w:cs="Calibri"/>
                <w:i/>
              </w:rPr>
            </w:pPr>
            <w:r w:rsidRPr="00562639">
              <w:rPr>
                <w:rFonts w:ascii="Calibri" w:eastAsia="Verdana" w:hAnsi="Calibri" w:cs="Calibri"/>
                <w:b/>
              </w:rPr>
              <w:t xml:space="preserve">Build resilience – </w:t>
            </w:r>
            <w:r w:rsidRPr="00562639">
              <w:rPr>
                <w:rFonts w:ascii="Calibri" w:eastAsia="Verdana" w:hAnsi="Calibri" w:cs="Calibri"/>
                <w:i/>
              </w:rPr>
              <w:t>you won’t find this term in the report – when it was written the language was focused on ‘strength building’ which has come to mean much the same as ‘building resilience’. Where the text talks about ‘strength building</w:t>
            </w:r>
            <w:r w:rsidR="0021036B" w:rsidRPr="00562639">
              <w:rPr>
                <w:rFonts w:ascii="Calibri" w:eastAsia="Verdana" w:hAnsi="Calibri" w:cs="Calibri"/>
                <w:i/>
              </w:rPr>
              <w:t>’</w:t>
            </w:r>
            <w:r w:rsidRPr="00562639">
              <w:rPr>
                <w:rFonts w:ascii="Calibri" w:eastAsia="Verdana" w:hAnsi="Calibri" w:cs="Calibri"/>
                <w:i/>
              </w:rPr>
              <w:t xml:space="preserve">, you can read </w:t>
            </w:r>
            <w:r w:rsidR="0021036B" w:rsidRPr="00562639">
              <w:rPr>
                <w:rFonts w:ascii="Calibri" w:eastAsia="Verdana" w:hAnsi="Calibri" w:cs="Calibri"/>
                <w:i/>
              </w:rPr>
              <w:t>‘</w:t>
            </w:r>
            <w:r w:rsidRPr="00562639">
              <w:rPr>
                <w:rFonts w:ascii="Calibri" w:eastAsia="Verdana" w:hAnsi="Calibri" w:cs="Calibri"/>
                <w:i/>
              </w:rPr>
              <w:t xml:space="preserve">building resilience’.  </w:t>
            </w:r>
          </w:p>
          <w:p w14:paraId="7ED31F88" w14:textId="77777777" w:rsidR="00091A04" w:rsidRPr="00562639" w:rsidRDefault="00091A04" w:rsidP="00091A04">
            <w:pPr>
              <w:rPr>
                <w:rFonts w:ascii="Calibri" w:eastAsia="Verdana" w:hAnsi="Calibri" w:cs="Calibri"/>
                <w:b/>
              </w:rPr>
            </w:pPr>
            <w:r w:rsidRPr="00562639">
              <w:rPr>
                <w:rFonts w:ascii="Calibri" w:eastAsia="Verdana" w:hAnsi="Calibri" w:cs="Calibri"/>
                <w:b/>
              </w:rPr>
              <w:t xml:space="preserve">Justify – </w:t>
            </w:r>
            <w:r w:rsidRPr="00562639">
              <w:rPr>
                <w:rFonts w:ascii="Calibri" w:eastAsia="Verdana" w:hAnsi="Calibri" w:cs="Calibri"/>
              </w:rPr>
              <w:t>what quotes or examples could be used from across the document to back up my answer?</w:t>
            </w:r>
            <w:r w:rsidRPr="00562639">
              <w:rPr>
                <w:rFonts w:ascii="Calibri" w:eastAsia="Verdana" w:hAnsi="Calibri" w:cs="Calibri"/>
                <w:b/>
              </w:rPr>
              <w:t xml:space="preserve"> </w:t>
            </w:r>
          </w:p>
          <w:p w14:paraId="046D97A6" w14:textId="77777777" w:rsidR="00091A04" w:rsidRPr="00562639" w:rsidRDefault="00091A04" w:rsidP="00091A04"/>
        </w:tc>
      </w:tr>
      <w:tr w:rsidR="00091A04" w:rsidRPr="00562639" w14:paraId="7045A7DD" w14:textId="77777777" w:rsidTr="0021036B">
        <w:tc>
          <w:tcPr>
            <w:tcW w:w="3256" w:type="dxa"/>
            <w:shd w:val="clear" w:color="auto" w:fill="DEEAF6" w:themeFill="accent1" w:themeFillTint="33"/>
          </w:tcPr>
          <w:p w14:paraId="19462804" w14:textId="77777777" w:rsidR="00091A04" w:rsidRPr="00562639" w:rsidRDefault="00091A04" w:rsidP="00091A04">
            <w:r w:rsidRPr="00562639">
              <w:t xml:space="preserve">And then …. </w:t>
            </w:r>
          </w:p>
          <w:p w14:paraId="3379F380" w14:textId="77777777" w:rsidR="00091A04" w:rsidRPr="00562639" w:rsidRDefault="00091A04" w:rsidP="00091A04">
            <w:r w:rsidRPr="00562639">
              <w:t>Browse the document to see where some of the more useful material will be – some of it is not needed to answer the question. Highlight these potentially useful pages or sections of text.</w:t>
            </w:r>
          </w:p>
        </w:tc>
        <w:tc>
          <w:tcPr>
            <w:tcW w:w="5760" w:type="dxa"/>
          </w:tcPr>
          <w:p w14:paraId="687F4B5E" w14:textId="26569F26" w:rsidR="00091A04" w:rsidRPr="00562639" w:rsidRDefault="00091A04" w:rsidP="00091A04">
            <w:pPr>
              <w:rPr>
                <w:rFonts w:ascii="Calibri" w:eastAsia="Verdana" w:hAnsi="Calibri" w:cs="Calibri"/>
                <w:b/>
              </w:rPr>
            </w:pPr>
            <w:r w:rsidRPr="00562639">
              <w:rPr>
                <w:rFonts w:ascii="Calibri" w:eastAsia="Verdana" w:hAnsi="Calibri" w:cs="Calibri"/>
                <w:b/>
              </w:rPr>
              <w:t xml:space="preserve">Schools - </w:t>
            </w:r>
            <w:r w:rsidRPr="00562639">
              <w:rPr>
                <w:rFonts w:ascii="Calibri" w:eastAsia="Verdana" w:hAnsi="Calibri" w:cs="Calibri"/>
              </w:rPr>
              <w:t>e.g. p</w:t>
            </w:r>
            <w:r w:rsidR="005E75EB" w:rsidRPr="00562639">
              <w:rPr>
                <w:rFonts w:ascii="Calibri" w:eastAsia="Verdana" w:hAnsi="Calibri" w:cs="Calibri"/>
              </w:rPr>
              <w:t>.</w:t>
            </w:r>
            <w:r w:rsidRPr="00562639">
              <w:rPr>
                <w:rFonts w:ascii="Calibri" w:eastAsia="Verdana" w:hAnsi="Calibri" w:cs="Calibri"/>
              </w:rPr>
              <w:t>11, 19, 21 (protective factors), 28-31 (framework of strategies)</w:t>
            </w:r>
            <w:r w:rsidRPr="00562639">
              <w:rPr>
                <w:rFonts w:ascii="Calibri" w:eastAsia="Verdana" w:hAnsi="Calibri" w:cs="Calibri"/>
                <w:b/>
              </w:rPr>
              <w:t xml:space="preserve"> </w:t>
            </w:r>
          </w:p>
          <w:p w14:paraId="767B3521" w14:textId="77777777" w:rsidR="00091A04" w:rsidRPr="00562639" w:rsidRDefault="00091A04" w:rsidP="00091A04">
            <w:pPr>
              <w:rPr>
                <w:rFonts w:ascii="Calibri" w:eastAsia="Verdana" w:hAnsi="Calibri" w:cs="Calibri"/>
                <w:b/>
              </w:rPr>
            </w:pPr>
          </w:p>
          <w:p w14:paraId="6FB226FA" w14:textId="5A2F9C13" w:rsidR="00091A04" w:rsidRPr="00562639" w:rsidRDefault="00091A04" w:rsidP="00091A04">
            <w:pPr>
              <w:rPr>
                <w:rFonts w:ascii="Calibri" w:eastAsia="Verdana" w:hAnsi="Calibri" w:cs="Calibri"/>
                <w:b/>
              </w:rPr>
            </w:pPr>
            <w:r w:rsidRPr="00562639">
              <w:rPr>
                <w:rFonts w:ascii="Calibri" w:eastAsia="Verdana" w:hAnsi="Calibri" w:cs="Calibri"/>
                <w:b/>
              </w:rPr>
              <w:t xml:space="preserve">Part of - </w:t>
            </w:r>
            <w:r w:rsidRPr="00562639">
              <w:rPr>
                <w:rFonts w:ascii="Calibri" w:eastAsia="Verdana" w:hAnsi="Calibri" w:cs="Calibri"/>
              </w:rPr>
              <w:t>e.g. p</w:t>
            </w:r>
            <w:r w:rsidR="005E75EB" w:rsidRPr="00562639">
              <w:rPr>
                <w:rFonts w:ascii="Calibri" w:eastAsia="Verdana" w:hAnsi="Calibri" w:cs="Calibri"/>
              </w:rPr>
              <w:t>.</w:t>
            </w:r>
            <w:r w:rsidRPr="00562639">
              <w:rPr>
                <w:rFonts w:ascii="Calibri" w:eastAsia="Verdana" w:hAnsi="Calibri" w:cs="Calibri"/>
              </w:rPr>
              <w:t>27 (summary) and the details on the following pages</w:t>
            </w:r>
            <w:r w:rsidRPr="00562639">
              <w:rPr>
                <w:rFonts w:ascii="Calibri" w:eastAsia="Verdana" w:hAnsi="Calibri" w:cs="Calibri"/>
                <w:b/>
              </w:rPr>
              <w:t xml:space="preserve">  </w:t>
            </w:r>
          </w:p>
          <w:p w14:paraId="208E258E" w14:textId="77777777" w:rsidR="00091A04" w:rsidRPr="00562639" w:rsidRDefault="00091A04" w:rsidP="00091A04">
            <w:pPr>
              <w:rPr>
                <w:rFonts w:ascii="Calibri" w:eastAsia="Verdana" w:hAnsi="Calibri" w:cs="Calibri"/>
                <w:b/>
              </w:rPr>
            </w:pPr>
          </w:p>
          <w:p w14:paraId="08437F3F" w14:textId="6F835D64" w:rsidR="00091A04" w:rsidRPr="00562639" w:rsidRDefault="00091A04" w:rsidP="00091A04">
            <w:pPr>
              <w:rPr>
                <w:rFonts w:ascii="Calibri" w:eastAsia="Verdana" w:hAnsi="Calibri" w:cs="Calibri"/>
                <w:b/>
              </w:rPr>
            </w:pPr>
            <w:r w:rsidRPr="00562639">
              <w:rPr>
                <w:rFonts w:ascii="Calibri" w:eastAsia="Verdana" w:hAnsi="Calibri" w:cs="Calibri"/>
                <w:b/>
              </w:rPr>
              <w:t xml:space="preserve">Strengths-based approach / Build resilience </w:t>
            </w:r>
            <w:r w:rsidRPr="00562639">
              <w:rPr>
                <w:rFonts w:ascii="Calibri" w:eastAsia="Verdana" w:hAnsi="Calibri" w:cs="Calibri"/>
              </w:rPr>
              <w:t>e.g</w:t>
            </w:r>
            <w:r w:rsidR="0021036B" w:rsidRPr="00562639">
              <w:rPr>
                <w:rFonts w:ascii="Calibri" w:eastAsia="Verdana" w:hAnsi="Calibri" w:cs="Calibri"/>
              </w:rPr>
              <w:t>.</w:t>
            </w:r>
            <w:r w:rsidRPr="00562639">
              <w:rPr>
                <w:rFonts w:ascii="Calibri" w:eastAsia="Verdana" w:hAnsi="Calibri" w:cs="Calibri"/>
              </w:rPr>
              <w:t xml:space="preserve"> p</w:t>
            </w:r>
            <w:r w:rsidR="005E75EB" w:rsidRPr="00562639">
              <w:rPr>
                <w:rFonts w:ascii="Calibri" w:eastAsia="Verdana" w:hAnsi="Calibri" w:cs="Calibri"/>
              </w:rPr>
              <w:t>.</w:t>
            </w:r>
            <w:r w:rsidRPr="00562639">
              <w:rPr>
                <w:rFonts w:ascii="Calibri" w:eastAsia="Verdana" w:hAnsi="Calibri" w:cs="Calibri"/>
              </w:rPr>
              <w:t>21</w:t>
            </w:r>
          </w:p>
          <w:p w14:paraId="20755261" w14:textId="77777777" w:rsidR="00091A04" w:rsidRPr="00562639" w:rsidRDefault="00091A04" w:rsidP="00091A04">
            <w:pPr>
              <w:rPr>
                <w:rFonts w:ascii="Calibri" w:eastAsia="Verdana" w:hAnsi="Calibri" w:cs="Calibri"/>
                <w:b/>
              </w:rPr>
            </w:pPr>
          </w:p>
          <w:p w14:paraId="4FE61972" w14:textId="372B238F" w:rsidR="00091A04" w:rsidRPr="00562639" w:rsidRDefault="00091A04" w:rsidP="00091A04">
            <w:pPr>
              <w:rPr>
                <w:rFonts w:ascii="Calibri" w:eastAsia="Verdana" w:hAnsi="Calibri" w:cs="Calibri"/>
                <w:b/>
              </w:rPr>
            </w:pPr>
            <w:r w:rsidRPr="00562639">
              <w:rPr>
                <w:rFonts w:ascii="Calibri" w:eastAsia="Verdana" w:hAnsi="Calibri" w:cs="Calibri"/>
                <w:b/>
              </w:rPr>
              <w:t xml:space="preserve">Help adolescents </w:t>
            </w:r>
            <w:r w:rsidRPr="00562639">
              <w:rPr>
                <w:rFonts w:ascii="Calibri" w:eastAsia="Verdana" w:hAnsi="Calibri" w:cs="Calibri"/>
              </w:rPr>
              <w:t>e.g. the introductory section</w:t>
            </w:r>
            <w:r w:rsidRPr="00562639">
              <w:rPr>
                <w:rFonts w:ascii="Calibri" w:eastAsia="Verdana" w:hAnsi="Calibri" w:cs="Calibri"/>
                <w:b/>
              </w:rPr>
              <w:t xml:space="preserve"> </w:t>
            </w:r>
          </w:p>
          <w:p w14:paraId="496B0BD2" w14:textId="77777777" w:rsidR="00091A04" w:rsidRPr="00562639" w:rsidRDefault="00091A04" w:rsidP="00091A04">
            <w:pPr>
              <w:rPr>
                <w:rFonts w:ascii="Calibri" w:eastAsia="Verdana" w:hAnsi="Calibri" w:cs="Calibri"/>
                <w:b/>
              </w:rPr>
            </w:pPr>
          </w:p>
          <w:p w14:paraId="2AB1563A" w14:textId="77777777" w:rsidR="00091A04" w:rsidRPr="00562639" w:rsidRDefault="00091A04" w:rsidP="00091A04"/>
        </w:tc>
      </w:tr>
      <w:tr w:rsidR="00091A04" w:rsidRPr="00562639" w14:paraId="6217E69A" w14:textId="77777777" w:rsidTr="0021036B">
        <w:tc>
          <w:tcPr>
            <w:tcW w:w="3256" w:type="dxa"/>
            <w:shd w:val="clear" w:color="auto" w:fill="DEEAF6" w:themeFill="accent1" w:themeFillTint="33"/>
          </w:tcPr>
          <w:p w14:paraId="3B45BD5A" w14:textId="77777777" w:rsidR="00091A04" w:rsidRPr="00562639" w:rsidRDefault="00091A04" w:rsidP="00091A04">
            <w:r w:rsidRPr="00562639">
              <w:t xml:space="preserve">Match the sections of highlighted text with the parts of the questions. Which page(s) will help answer which part(s) of the question? </w:t>
            </w:r>
          </w:p>
        </w:tc>
        <w:tc>
          <w:tcPr>
            <w:tcW w:w="5760" w:type="dxa"/>
          </w:tcPr>
          <w:p w14:paraId="7D7DE71B" w14:textId="0D0006E2" w:rsidR="00091A04" w:rsidRPr="00562639" w:rsidRDefault="00091A04" w:rsidP="00091A04">
            <w:r w:rsidRPr="00562639">
              <w:t>There are many ways to do this. What make</w:t>
            </w:r>
            <w:r w:rsidR="0021036B" w:rsidRPr="00562639">
              <w:t>s</w:t>
            </w:r>
            <w:r w:rsidRPr="00562639">
              <w:t xml:space="preserve"> sense to you? You won’t be able to cover everything, so what do you want to emphasise? </w:t>
            </w:r>
          </w:p>
        </w:tc>
      </w:tr>
      <w:tr w:rsidR="00091A04" w:rsidRPr="00562639" w14:paraId="62CFCA40" w14:textId="77777777" w:rsidTr="0021036B">
        <w:tc>
          <w:tcPr>
            <w:tcW w:w="3256" w:type="dxa"/>
            <w:shd w:val="clear" w:color="auto" w:fill="DEEAF6" w:themeFill="accent1" w:themeFillTint="33"/>
          </w:tcPr>
          <w:p w14:paraId="49F67C15" w14:textId="743E19DA" w:rsidR="00091A04" w:rsidRPr="00562639" w:rsidRDefault="00091A04" w:rsidP="00C56441">
            <w:r w:rsidRPr="00562639">
              <w:t>Start writing senten</w:t>
            </w:r>
            <w:r w:rsidR="00C56441">
              <w:t>ces using ideas from the text (</w:t>
            </w:r>
            <w:r w:rsidRPr="00562639">
              <w:t>and in your own words as far as this is possible</w:t>
            </w:r>
            <w:r w:rsidR="00C56441">
              <w:t>)</w:t>
            </w:r>
            <w:r w:rsidRPr="00562639">
              <w:t xml:space="preserve"> to answer the different part</w:t>
            </w:r>
            <w:r w:rsidR="005E75EB" w:rsidRPr="00562639">
              <w:t>s</w:t>
            </w:r>
            <w:r w:rsidRPr="00562639">
              <w:t xml:space="preserve"> of the question. </w:t>
            </w:r>
          </w:p>
        </w:tc>
        <w:tc>
          <w:tcPr>
            <w:tcW w:w="5760" w:type="dxa"/>
          </w:tcPr>
          <w:p w14:paraId="10031F2D" w14:textId="64242D00" w:rsidR="00091A04" w:rsidRPr="00562639" w:rsidRDefault="00091A04" w:rsidP="00091A04">
            <w:r w:rsidRPr="00562639">
              <w:t xml:space="preserve">There will be many ways to do this and you may need to rewrite and rewrite your sentences as you gradually synthesise (combine) all of your ideas to draw it into one overall coherent answer. </w:t>
            </w:r>
          </w:p>
        </w:tc>
      </w:tr>
      <w:tr w:rsidR="00091A04" w:rsidRPr="00562639" w14:paraId="26AB35B7" w14:textId="77777777" w:rsidTr="0021036B">
        <w:tc>
          <w:tcPr>
            <w:tcW w:w="3256" w:type="dxa"/>
            <w:shd w:val="clear" w:color="auto" w:fill="DEEAF6" w:themeFill="accent1" w:themeFillTint="33"/>
          </w:tcPr>
          <w:p w14:paraId="588EEF56" w14:textId="77777777" w:rsidR="00091A04" w:rsidRPr="00562639" w:rsidRDefault="00091A04" w:rsidP="00091A04">
            <w:r w:rsidRPr="00562639">
              <w:t xml:space="preserve">Check on your justifications </w:t>
            </w:r>
          </w:p>
        </w:tc>
        <w:tc>
          <w:tcPr>
            <w:tcW w:w="5760" w:type="dxa"/>
          </w:tcPr>
          <w:p w14:paraId="7E809A45" w14:textId="77777777" w:rsidR="00091A04" w:rsidRPr="00562639" w:rsidRDefault="00091A04" w:rsidP="00091A04">
            <w:r w:rsidRPr="00562639">
              <w:t xml:space="preserve">Where you make a statement or claim something, have you backed this up with ‘evidence’/ information from the text? </w:t>
            </w:r>
          </w:p>
        </w:tc>
      </w:tr>
      <w:tr w:rsidR="00091A04" w:rsidRPr="00562639" w14:paraId="2462F021" w14:textId="77777777" w:rsidTr="0021036B">
        <w:tc>
          <w:tcPr>
            <w:tcW w:w="3256" w:type="dxa"/>
            <w:shd w:val="clear" w:color="auto" w:fill="DEEAF6" w:themeFill="accent1" w:themeFillTint="33"/>
          </w:tcPr>
          <w:p w14:paraId="11386FA5" w14:textId="77777777" w:rsidR="00091A04" w:rsidRPr="00562639" w:rsidRDefault="00091A04" w:rsidP="00091A04">
            <w:r w:rsidRPr="00562639">
              <w:t xml:space="preserve">Using quotes as part of a justification. </w:t>
            </w:r>
          </w:p>
        </w:tc>
        <w:tc>
          <w:tcPr>
            <w:tcW w:w="5760" w:type="dxa"/>
          </w:tcPr>
          <w:p w14:paraId="3D1FCF54" w14:textId="53487A62" w:rsidR="00091A04" w:rsidRPr="00562639" w:rsidRDefault="00091A04" w:rsidP="00091A04">
            <w:r w:rsidRPr="00562639">
              <w:t xml:space="preserve">As a rule of thumb, keep quotes to a minimum – you want to convince the reader that you understand the text by writing as much as possible in your own words. Save direct quotes for those really punchy, gritty, statements </w:t>
            </w:r>
            <w:r w:rsidR="006A1441" w:rsidRPr="00562639">
              <w:t>that get to the point and</w:t>
            </w:r>
            <w:r w:rsidRPr="00562639">
              <w:t xml:space="preserve"> </w:t>
            </w:r>
            <w:r w:rsidR="006A1441" w:rsidRPr="00562639">
              <w:t>s</w:t>
            </w:r>
            <w:r w:rsidRPr="00562639">
              <w:t>um up a whole lot of writing. Referenc</w:t>
            </w:r>
            <w:r w:rsidR="006A1441" w:rsidRPr="00562639">
              <w:t>e</w:t>
            </w:r>
            <w:r w:rsidRPr="00562639">
              <w:t xml:space="preserve"> quotes with the page number in brackets at the end of the quote. </w:t>
            </w:r>
          </w:p>
          <w:p w14:paraId="0861A0D0" w14:textId="77777777" w:rsidR="00091A04" w:rsidRPr="00562639" w:rsidRDefault="00091A04" w:rsidP="00091A04">
            <w:r w:rsidRPr="00562639">
              <w:t xml:space="preserve">Quotes are usually put in quotation marks “…..” and sometimes in italics. </w:t>
            </w:r>
          </w:p>
        </w:tc>
      </w:tr>
      <w:tr w:rsidR="00091A04" w:rsidRPr="00562639" w14:paraId="58FC386F" w14:textId="77777777" w:rsidTr="0021036B">
        <w:tc>
          <w:tcPr>
            <w:tcW w:w="3256" w:type="dxa"/>
            <w:shd w:val="clear" w:color="auto" w:fill="DEEAF6" w:themeFill="accent1" w:themeFillTint="33"/>
          </w:tcPr>
          <w:p w14:paraId="02A2EE0B" w14:textId="77777777" w:rsidR="00091A04" w:rsidRPr="00562639" w:rsidRDefault="00091A04" w:rsidP="00091A04">
            <w:r w:rsidRPr="00562639">
              <w:t>Word count</w:t>
            </w:r>
          </w:p>
          <w:p w14:paraId="3F92DD7C" w14:textId="2AA85708" w:rsidR="00091A04" w:rsidRPr="00562639" w:rsidRDefault="00091A04" w:rsidP="00091A04">
            <w:r w:rsidRPr="00562639">
              <w:t>300-400 words is recommended (about a page of typ</w:t>
            </w:r>
            <w:r w:rsidR="004D3395" w:rsidRPr="00562639">
              <w:t xml:space="preserve">ed text). </w:t>
            </w:r>
            <w:r w:rsidRPr="00562639">
              <w:t xml:space="preserve"> </w:t>
            </w:r>
          </w:p>
        </w:tc>
        <w:tc>
          <w:tcPr>
            <w:tcW w:w="5760" w:type="dxa"/>
          </w:tcPr>
          <w:p w14:paraId="0047AE74" w14:textId="5ADF3BAE" w:rsidR="00091A04" w:rsidRPr="00562639" w:rsidRDefault="00091A04" w:rsidP="00091A04">
            <w:r w:rsidRPr="00562639">
              <w:t>The word count here is a guide – it</w:t>
            </w:r>
            <w:r w:rsidR="005E75EB" w:rsidRPr="00562639">
              <w:t>’s</w:t>
            </w:r>
            <w:r w:rsidRPr="00562639">
              <w:t xml:space="preserve"> basically saying that it is expected that you can write an answer of the quality expected in this amount of space. </w:t>
            </w:r>
            <w:r w:rsidRPr="00562639">
              <w:rPr>
                <w:i/>
              </w:rPr>
              <w:t>Less than this and you probably haven’t given enough detail in your answer</w:t>
            </w:r>
            <w:r w:rsidR="005E75EB" w:rsidRPr="00562639">
              <w:rPr>
                <w:i/>
              </w:rPr>
              <w:t>;</w:t>
            </w:r>
            <w:r w:rsidRPr="00562639">
              <w:rPr>
                <w:i/>
              </w:rPr>
              <w:t xml:space="preserve"> in excess of this it means you probably haven’t consolidated and summarise</w:t>
            </w:r>
            <w:r w:rsidR="005E75EB" w:rsidRPr="00562639">
              <w:rPr>
                <w:i/>
              </w:rPr>
              <w:t>d</w:t>
            </w:r>
            <w:r w:rsidRPr="00562639">
              <w:rPr>
                <w:i/>
              </w:rPr>
              <w:t xml:space="preserve"> your ideas enough.</w:t>
            </w:r>
            <w:r w:rsidRPr="00562639">
              <w:t xml:space="preserve"> Don’t waste words simply quoting or copying text.</w:t>
            </w:r>
          </w:p>
        </w:tc>
      </w:tr>
      <w:tr w:rsidR="00091A04" w:rsidRPr="00562639" w14:paraId="2BD722EC" w14:textId="77777777" w:rsidTr="0021036B">
        <w:tc>
          <w:tcPr>
            <w:tcW w:w="3256" w:type="dxa"/>
            <w:shd w:val="clear" w:color="auto" w:fill="DEEAF6" w:themeFill="accent1" w:themeFillTint="33"/>
          </w:tcPr>
          <w:p w14:paraId="5F0DDF2D" w14:textId="77777777" w:rsidR="00091A04" w:rsidRPr="00562639" w:rsidRDefault="00091A04" w:rsidP="00091A04">
            <w:r w:rsidRPr="00562639">
              <w:t>Peer review</w:t>
            </w:r>
          </w:p>
        </w:tc>
        <w:tc>
          <w:tcPr>
            <w:tcW w:w="5760" w:type="dxa"/>
          </w:tcPr>
          <w:p w14:paraId="3237BC4E" w14:textId="77777777" w:rsidR="00091A04" w:rsidRPr="00562639" w:rsidRDefault="00091A04" w:rsidP="00091A04">
            <w:r w:rsidRPr="00562639">
              <w:t>In this case the writing is meant to convey what you understand about resilience to another reader – your teacher or a peer. Before your teacher reads the final response to the question, swap with a partner and review their work. Provide them with verbal or written feedback about what they have done well, and what they could improve, using the following prompts as a guide.</w:t>
            </w:r>
          </w:p>
          <w:p w14:paraId="1F3FD8F3" w14:textId="77777777" w:rsidR="00091A04" w:rsidRPr="00562639" w:rsidRDefault="00091A04" w:rsidP="00091A04">
            <w:r w:rsidRPr="00562639">
              <w:t xml:space="preserve">Prompts: </w:t>
            </w:r>
          </w:p>
          <w:p w14:paraId="6F72A93B" w14:textId="77777777" w:rsidR="00091A04" w:rsidRPr="00562639" w:rsidRDefault="00091A04" w:rsidP="00797787">
            <w:pPr>
              <w:numPr>
                <w:ilvl w:val="0"/>
                <w:numId w:val="75"/>
              </w:numPr>
              <w:contextualSpacing/>
            </w:pPr>
            <w:r w:rsidRPr="00562639">
              <w:t xml:space="preserve">Does it appear to be mostly written in the person’s own words? </w:t>
            </w:r>
          </w:p>
          <w:p w14:paraId="1CD33D2A" w14:textId="77777777" w:rsidR="00091A04" w:rsidRPr="00562639" w:rsidRDefault="00091A04" w:rsidP="00797787">
            <w:pPr>
              <w:numPr>
                <w:ilvl w:val="0"/>
                <w:numId w:val="75"/>
              </w:numPr>
              <w:contextualSpacing/>
            </w:pPr>
            <w:r w:rsidRPr="00562639">
              <w:t>Are quotes kept to a minimum – and if used, do they relate to the point being made?</w:t>
            </w:r>
          </w:p>
          <w:p w14:paraId="6EDE2A21" w14:textId="77777777" w:rsidR="00091A04" w:rsidRPr="00562639" w:rsidRDefault="00091A04" w:rsidP="00797787">
            <w:pPr>
              <w:numPr>
                <w:ilvl w:val="0"/>
                <w:numId w:val="75"/>
              </w:numPr>
              <w:contextualSpacing/>
            </w:pPr>
            <w:r w:rsidRPr="00562639">
              <w:t xml:space="preserve">Have any </w:t>
            </w:r>
            <w:r w:rsidRPr="00562639">
              <w:rPr>
                <w:b/>
              </w:rPr>
              <w:t>parts of the answer</w:t>
            </w:r>
            <w:r w:rsidRPr="00562639">
              <w:t xml:space="preserve"> been left out? </w:t>
            </w:r>
          </w:p>
          <w:p w14:paraId="5C0324D4" w14:textId="77777777" w:rsidR="00091A04" w:rsidRPr="00562639" w:rsidRDefault="00091A04" w:rsidP="00797787">
            <w:pPr>
              <w:numPr>
                <w:ilvl w:val="0"/>
                <w:numId w:val="75"/>
              </w:numPr>
              <w:contextualSpacing/>
            </w:pPr>
            <w:r w:rsidRPr="00562639">
              <w:t xml:space="preserve">Is the response </w:t>
            </w:r>
            <w:r w:rsidRPr="00562639">
              <w:rPr>
                <w:b/>
              </w:rPr>
              <w:t>what you understand</w:t>
            </w:r>
            <w:r w:rsidRPr="00562639">
              <w:t xml:space="preserve"> schools can do to help students build resilience? If not, where do you think the writing has lost focus or missed the point?  </w:t>
            </w:r>
          </w:p>
          <w:p w14:paraId="7FA8C821" w14:textId="77777777" w:rsidR="00091A04" w:rsidRPr="00562639" w:rsidRDefault="00091A04" w:rsidP="00797787">
            <w:pPr>
              <w:numPr>
                <w:ilvl w:val="0"/>
                <w:numId w:val="75"/>
              </w:numPr>
              <w:contextualSpacing/>
            </w:pPr>
            <w:r w:rsidRPr="00562639">
              <w:t xml:space="preserve">Overall, does it </w:t>
            </w:r>
            <w:r w:rsidRPr="00562639">
              <w:rPr>
                <w:b/>
              </w:rPr>
              <w:t>make sense</w:t>
            </w:r>
            <w:r w:rsidRPr="00562639">
              <w:t xml:space="preserve"> to you?</w:t>
            </w:r>
          </w:p>
          <w:p w14:paraId="0912A881" w14:textId="77777777" w:rsidR="00091A04" w:rsidRPr="00562639" w:rsidRDefault="00091A04" w:rsidP="00797787">
            <w:pPr>
              <w:numPr>
                <w:ilvl w:val="0"/>
                <w:numId w:val="75"/>
              </w:numPr>
              <w:contextualSpacing/>
            </w:pPr>
            <w:r w:rsidRPr="00562639">
              <w:t>Overall, how well do you think the person has</w:t>
            </w:r>
            <w:r w:rsidRPr="00562639">
              <w:rPr>
                <w:b/>
              </w:rPr>
              <w:t xml:space="preserve"> answered</w:t>
            </w:r>
            <w:r w:rsidRPr="00562639">
              <w:t xml:space="preserve"> the question? </w:t>
            </w:r>
          </w:p>
        </w:tc>
      </w:tr>
    </w:tbl>
    <w:p w14:paraId="77638B34" w14:textId="77777777" w:rsidR="0038638D" w:rsidRPr="00562639" w:rsidRDefault="0038638D" w:rsidP="00091A04"/>
    <w:p w14:paraId="40E03111" w14:textId="77777777" w:rsidR="0038638D" w:rsidRPr="00562639" w:rsidRDefault="0038638D">
      <w:r w:rsidRPr="00562639">
        <w:br w:type="page"/>
      </w:r>
    </w:p>
    <w:p w14:paraId="28595039" w14:textId="23605D22" w:rsidR="00293BF6" w:rsidRPr="00562639" w:rsidRDefault="00293BF6" w:rsidP="00293BF6">
      <w:pPr>
        <w:rPr>
          <w:color w:val="0070C0"/>
          <w:sz w:val="18"/>
          <w:szCs w:val="18"/>
        </w:rPr>
      </w:pPr>
      <w:r w:rsidRPr="00562639">
        <w:rPr>
          <w:color w:val="0070C0"/>
          <w:sz w:val="18"/>
          <w:szCs w:val="18"/>
        </w:rPr>
        <w:t>Copy template</w:t>
      </w:r>
      <w:r w:rsidR="00B944D2" w:rsidRPr="00B944D2">
        <w:t xml:space="preserve"> </w:t>
      </w:r>
      <w:r w:rsidR="00B944D2" w:rsidRPr="00B944D2">
        <w:rPr>
          <w:b/>
          <w:color w:val="0070C0"/>
          <w:sz w:val="18"/>
          <w:szCs w:val="18"/>
        </w:rPr>
        <w:t>Activity number 52.</w:t>
      </w:r>
      <w:r w:rsidR="00B944D2" w:rsidRPr="00B944D2">
        <w:rPr>
          <w:color w:val="0070C0"/>
          <w:sz w:val="18"/>
          <w:szCs w:val="18"/>
        </w:rPr>
        <w:t xml:space="preserve"> Resilience scenarios</w:t>
      </w:r>
    </w:p>
    <w:p w14:paraId="05676BA2" w14:textId="77777777" w:rsidR="00293BF6" w:rsidRPr="00562639" w:rsidRDefault="00293BF6" w:rsidP="00293BF6">
      <w:pPr>
        <w:rPr>
          <w:color w:val="0070C0"/>
          <w:sz w:val="28"/>
          <w:szCs w:val="28"/>
        </w:rPr>
      </w:pPr>
      <w:r w:rsidRPr="00562639">
        <w:rPr>
          <w:color w:val="0070C0"/>
          <w:sz w:val="28"/>
          <w:szCs w:val="28"/>
        </w:rPr>
        <w:t xml:space="preserve">Resilience scenario </w:t>
      </w:r>
    </w:p>
    <w:tbl>
      <w:tblPr>
        <w:tblStyle w:val="TableGrid16"/>
        <w:tblW w:w="0" w:type="auto"/>
        <w:tblLook w:val="04A0" w:firstRow="1" w:lastRow="0" w:firstColumn="1" w:lastColumn="0" w:noHBand="0" w:noVBand="1"/>
      </w:tblPr>
      <w:tblGrid>
        <w:gridCol w:w="4508"/>
        <w:gridCol w:w="4508"/>
      </w:tblGrid>
      <w:tr w:rsidR="00293BF6" w:rsidRPr="00562639" w14:paraId="2E4E77F2" w14:textId="77777777" w:rsidTr="00293BF6">
        <w:tc>
          <w:tcPr>
            <w:tcW w:w="4508" w:type="dxa"/>
            <w:shd w:val="clear" w:color="auto" w:fill="DEEAF6" w:themeFill="accent1" w:themeFillTint="33"/>
          </w:tcPr>
          <w:p w14:paraId="6B98DFEB" w14:textId="77777777" w:rsidR="00293BF6" w:rsidRPr="00562639" w:rsidRDefault="00293BF6" w:rsidP="00293BF6">
            <w:pPr>
              <w:rPr>
                <w:b/>
                <w:color w:val="000000" w:themeColor="text1"/>
              </w:rPr>
            </w:pPr>
            <w:r w:rsidRPr="00562639">
              <w:rPr>
                <w:b/>
                <w:color w:val="000000" w:themeColor="text1"/>
              </w:rPr>
              <w:t xml:space="preserve">Main ideas: </w:t>
            </w:r>
          </w:p>
          <w:p w14:paraId="62D331CE" w14:textId="77777777" w:rsidR="00293BF6" w:rsidRPr="00562639" w:rsidRDefault="00293BF6" w:rsidP="00797787">
            <w:pPr>
              <w:numPr>
                <w:ilvl w:val="0"/>
                <w:numId w:val="81"/>
              </w:numPr>
              <w:contextualSpacing/>
              <w:rPr>
                <w:color w:val="000000" w:themeColor="text1"/>
              </w:rPr>
            </w:pPr>
            <w:r w:rsidRPr="00562639">
              <w:rPr>
                <w:color w:val="000000" w:themeColor="text1"/>
              </w:rPr>
              <w:t xml:space="preserve">Main character </w:t>
            </w:r>
          </w:p>
          <w:p w14:paraId="5B2A9A5B" w14:textId="180555C9" w:rsidR="00293BF6" w:rsidRPr="00562639" w:rsidRDefault="00293BF6" w:rsidP="00797787">
            <w:pPr>
              <w:numPr>
                <w:ilvl w:val="0"/>
                <w:numId w:val="81"/>
              </w:numPr>
              <w:contextualSpacing/>
              <w:rPr>
                <w:color w:val="000000" w:themeColor="text1"/>
              </w:rPr>
            </w:pPr>
            <w:r w:rsidRPr="00562639">
              <w:rPr>
                <w:color w:val="000000" w:themeColor="text1"/>
              </w:rPr>
              <w:t>Situation or circumstance - the major change they have experienced or the adversity they are facing</w:t>
            </w:r>
            <w:r w:rsidR="006F10B1" w:rsidRPr="00562639">
              <w:rPr>
                <w:color w:val="000000" w:themeColor="text1"/>
              </w:rPr>
              <w:t>.</w:t>
            </w:r>
            <w:r w:rsidRPr="00562639">
              <w:rPr>
                <w:color w:val="000000" w:themeColor="text1"/>
              </w:rPr>
              <w:t xml:space="preserve"> </w:t>
            </w:r>
          </w:p>
          <w:p w14:paraId="0C706BD4" w14:textId="77777777" w:rsidR="00293BF6" w:rsidRPr="00562639" w:rsidRDefault="00293BF6" w:rsidP="00293BF6">
            <w:pPr>
              <w:rPr>
                <w:color w:val="000000" w:themeColor="text1"/>
              </w:rPr>
            </w:pPr>
          </w:p>
        </w:tc>
        <w:tc>
          <w:tcPr>
            <w:tcW w:w="4508" w:type="dxa"/>
          </w:tcPr>
          <w:p w14:paraId="4FE56487" w14:textId="77777777" w:rsidR="00293BF6" w:rsidRPr="00562639" w:rsidRDefault="00293BF6" w:rsidP="00293BF6">
            <w:pPr>
              <w:rPr>
                <w:color w:val="000000" w:themeColor="text1"/>
              </w:rPr>
            </w:pPr>
          </w:p>
        </w:tc>
      </w:tr>
      <w:tr w:rsidR="00293BF6" w:rsidRPr="00562639" w14:paraId="6C13F65F" w14:textId="77777777" w:rsidTr="00293BF6">
        <w:tc>
          <w:tcPr>
            <w:tcW w:w="4508" w:type="dxa"/>
            <w:shd w:val="clear" w:color="auto" w:fill="DEEAF6" w:themeFill="accent1" w:themeFillTint="33"/>
          </w:tcPr>
          <w:p w14:paraId="135C3DC8" w14:textId="321EE433" w:rsidR="00293BF6" w:rsidRPr="00562639" w:rsidRDefault="00293BF6" w:rsidP="00293BF6">
            <w:pPr>
              <w:rPr>
                <w:b/>
                <w:color w:val="000000" w:themeColor="text1"/>
              </w:rPr>
            </w:pPr>
            <w:r w:rsidRPr="00562639">
              <w:rPr>
                <w:b/>
                <w:color w:val="000000" w:themeColor="text1"/>
              </w:rPr>
              <w:t>Thoughts and feeling</w:t>
            </w:r>
            <w:r w:rsidR="00011F6E" w:rsidRPr="00562639">
              <w:rPr>
                <w:b/>
                <w:color w:val="000000" w:themeColor="text1"/>
              </w:rPr>
              <w:t>s</w:t>
            </w:r>
            <w:r w:rsidRPr="00562639">
              <w:rPr>
                <w:b/>
                <w:color w:val="000000" w:themeColor="text1"/>
              </w:rPr>
              <w:t xml:space="preserve"> (and wellbeing) of the person </w:t>
            </w:r>
          </w:p>
          <w:p w14:paraId="54BAE457" w14:textId="17138872" w:rsidR="00293BF6" w:rsidRPr="00562639" w:rsidRDefault="00293BF6" w:rsidP="00293BF6">
            <w:pPr>
              <w:rPr>
                <w:color w:val="000000" w:themeColor="text1"/>
              </w:rPr>
            </w:pPr>
            <w:r w:rsidRPr="00562639">
              <w:rPr>
                <w:color w:val="000000" w:themeColor="text1"/>
              </w:rPr>
              <w:t>Ideas for thoughts and feelings they are experiencing at the beginning and end of the scenario – ideas you could include as you write your scenario</w:t>
            </w:r>
            <w:r w:rsidR="006A1441" w:rsidRPr="00562639">
              <w:rPr>
                <w:color w:val="000000" w:themeColor="text1"/>
              </w:rPr>
              <w:t>.</w:t>
            </w:r>
            <w:r w:rsidRPr="00562639">
              <w:rPr>
                <w:color w:val="000000" w:themeColor="text1"/>
              </w:rPr>
              <w:t xml:space="preserve"> </w:t>
            </w:r>
          </w:p>
        </w:tc>
        <w:tc>
          <w:tcPr>
            <w:tcW w:w="4508" w:type="dxa"/>
          </w:tcPr>
          <w:p w14:paraId="20D6D0C6" w14:textId="77777777" w:rsidR="00293BF6" w:rsidRPr="00562639" w:rsidRDefault="00293BF6" w:rsidP="00293BF6">
            <w:pPr>
              <w:rPr>
                <w:color w:val="000000" w:themeColor="text1"/>
              </w:rPr>
            </w:pPr>
          </w:p>
        </w:tc>
      </w:tr>
      <w:tr w:rsidR="00293BF6" w:rsidRPr="00562639" w14:paraId="19A241D0" w14:textId="77777777" w:rsidTr="00293BF6">
        <w:tc>
          <w:tcPr>
            <w:tcW w:w="4508" w:type="dxa"/>
            <w:shd w:val="clear" w:color="auto" w:fill="DEEAF6" w:themeFill="accent1" w:themeFillTint="33"/>
          </w:tcPr>
          <w:p w14:paraId="54DF8E6D" w14:textId="77777777" w:rsidR="00293BF6" w:rsidRPr="00562639" w:rsidRDefault="00293BF6" w:rsidP="00293BF6">
            <w:pPr>
              <w:rPr>
                <w:b/>
                <w:color w:val="000000" w:themeColor="text1"/>
              </w:rPr>
            </w:pPr>
            <w:r w:rsidRPr="00562639">
              <w:rPr>
                <w:b/>
                <w:color w:val="000000" w:themeColor="text1"/>
              </w:rPr>
              <w:t>Risk factors</w:t>
            </w:r>
          </w:p>
          <w:p w14:paraId="1F67C570" w14:textId="31153A86" w:rsidR="00293BF6" w:rsidRPr="00562639" w:rsidRDefault="00293BF6" w:rsidP="00293BF6">
            <w:pPr>
              <w:rPr>
                <w:color w:val="000000" w:themeColor="text1"/>
              </w:rPr>
            </w:pPr>
            <w:r w:rsidRPr="00562639">
              <w:rPr>
                <w:color w:val="000000" w:themeColor="text1"/>
              </w:rPr>
              <w:t xml:space="preserve">Identify 2-4 risk factors that could complicate things further and have a negative </w:t>
            </w:r>
            <w:r w:rsidR="006A1441" w:rsidRPr="00562639">
              <w:rPr>
                <w:color w:val="000000" w:themeColor="text1"/>
              </w:rPr>
              <w:t>effect on the person’s wellbeing.</w:t>
            </w:r>
          </w:p>
        </w:tc>
        <w:tc>
          <w:tcPr>
            <w:tcW w:w="4508" w:type="dxa"/>
          </w:tcPr>
          <w:p w14:paraId="6B0E2B5B" w14:textId="77777777" w:rsidR="00293BF6" w:rsidRPr="00562639" w:rsidRDefault="00293BF6" w:rsidP="00293BF6">
            <w:pPr>
              <w:rPr>
                <w:color w:val="000000" w:themeColor="text1"/>
              </w:rPr>
            </w:pPr>
          </w:p>
        </w:tc>
      </w:tr>
      <w:tr w:rsidR="00293BF6" w:rsidRPr="00562639" w14:paraId="63DCABD9" w14:textId="77777777" w:rsidTr="00293BF6">
        <w:tc>
          <w:tcPr>
            <w:tcW w:w="4508" w:type="dxa"/>
            <w:shd w:val="clear" w:color="auto" w:fill="DEEAF6" w:themeFill="accent1" w:themeFillTint="33"/>
          </w:tcPr>
          <w:p w14:paraId="00C396DE" w14:textId="77777777" w:rsidR="00293BF6" w:rsidRPr="00562639" w:rsidRDefault="00293BF6" w:rsidP="00293BF6">
            <w:pPr>
              <w:rPr>
                <w:b/>
                <w:color w:val="000000" w:themeColor="text1"/>
              </w:rPr>
            </w:pPr>
            <w:r w:rsidRPr="00562639">
              <w:rPr>
                <w:b/>
                <w:color w:val="000000" w:themeColor="text1"/>
              </w:rPr>
              <w:t>Protective factors</w:t>
            </w:r>
          </w:p>
          <w:p w14:paraId="6A7F6F01" w14:textId="6B0417D7" w:rsidR="00293BF6" w:rsidRPr="00562639" w:rsidRDefault="00293BF6" w:rsidP="00293BF6">
            <w:pPr>
              <w:rPr>
                <w:color w:val="000000" w:themeColor="text1"/>
              </w:rPr>
            </w:pPr>
            <w:r w:rsidRPr="00562639">
              <w:rPr>
                <w:color w:val="000000" w:themeColor="text1"/>
              </w:rPr>
              <w:t xml:space="preserve">Identify 3-5 protective factors that could help the </w:t>
            </w:r>
            <w:r w:rsidR="006A1441" w:rsidRPr="00562639">
              <w:rPr>
                <w:color w:val="000000" w:themeColor="text1"/>
              </w:rPr>
              <w:t>person cope with the situation.</w:t>
            </w:r>
            <w:r w:rsidRPr="00562639">
              <w:rPr>
                <w:color w:val="000000" w:themeColor="text1"/>
              </w:rPr>
              <w:t xml:space="preserve"> </w:t>
            </w:r>
          </w:p>
        </w:tc>
        <w:tc>
          <w:tcPr>
            <w:tcW w:w="4508" w:type="dxa"/>
          </w:tcPr>
          <w:p w14:paraId="35D26796" w14:textId="77777777" w:rsidR="00293BF6" w:rsidRPr="00562639" w:rsidRDefault="00293BF6" w:rsidP="00293BF6">
            <w:pPr>
              <w:rPr>
                <w:color w:val="000000" w:themeColor="text1"/>
              </w:rPr>
            </w:pPr>
          </w:p>
        </w:tc>
      </w:tr>
      <w:tr w:rsidR="00293BF6" w:rsidRPr="00562639" w14:paraId="4A4CFA27" w14:textId="77777777" w:rsidTr="00293BF6">
        <w:tc>
          <w:tcPr>
            <w:tcW w:w="4508" w:type="dxa"/>
            <w:shd w:val="clear" w:color="auto" w:fill="DEEAF6" w:themeFill="accent1" w:themeFillTint="33"/>
          </w:tcPr>
          <w:p w14:paraId="23B9932D" w14:textId="77777777" w:rsidR="00293BF6" w:rsidRPr="00562639" w:rsidRDefault="00293BF6" w:rsidP="00293BF6">
            <w:pPr>
              <w:rPr>
                <w:b/>
                <w:color w:val="000000" w:themeColor="text1"/>
              </w:rPr>
            </w:pPr>
            <w:r w:rsidRPr="00562639">
              <w:rPr>
                <w:b/>
                <w:color w:val="000000" w:themeColor="text1"/>
              </w:rPr>
              <w:t>Writing</w:t>
            </w:r>
          </w:p>
          <w:p w14:paraId="214FFC0B" w14:textId="77777777" w:rsidR="00293BF6" w:rsidRPr="00562639" w:rsidRDefault="00293BF6" w:rsidP="00293BF6">
            <w:pPr>
              <w:rPr>
                <w:color w:val="000000" w:themeColor="text1"/>
              </w:rPr>
            </w:pPr>
            <w:r w:rsidRPr="00562639">
              <w:rPr>
                <w:color w:val="000000" w:themeColor="text1"/>
              </w:rPr>
              <w:t xml:space="preserve">Using examples of scenarios provided by your teacher, write your scenario to show how the various risk and protective factors are influencing the person’s wellbeing. </w:t>
            </w:r>
          </w:p>
        </w:tc>
        <w:tc>
          <w:tcPr>
            <w:tcW w:w="4508" w:type="dxa"/>
          </w:tcPr>
          <w:p w14:paraId="1484EB8B" w14:textId="77777777" w:rsidR="00293BF6" w:rsidRPr="00562639" w:rsidRDefault="00293BF6" w:rsidP="00293BF6">
            <w:pPr>
              <w:rPr>
                <w:color w:val="000000" w:themeColor="text1"/>
              </w:rPr>
            </w:pPr>
          </w:p>
        </w:tc>
      </w:tr>
      <w:tr w:rsidR="00293BF6" w:rsidRPr="00562639" w14:paraId="0E826D73" w14:textId="77777777" w:rsidTr="00293BF6">
        <w:tc>
          <w:tcPr>
            <w:tcW w:w="4508" w:type="dxa"/>
            <w:shd w:val="clear" w:color="auto" w:fill="DEEAF6" w:themeFill="accent1" w:themeFillTint="33"/>
          </w:tcPr>
          <w:p w14:paraId="06258F06" w14:textId="77777777" w:rsidR="00293BF6" w:rsidRPr="00562639" w:rsidRDefault="00293BF6" w:rsidP="00293BF6">
            <w:pPr>
              <w:rPr>
                <w:b/>
                <w:color w:val="000000" w:themeColor="text1"/>
              </w:rPr>
            </w:pPr>
            <w:r w:rsidRPr="00562639">
              <w:rPr>
                <w:b/>
                <w:color w:val="000000" w:themeColor="text1"/>
              </w:rPr>
              <w:t>Ending</w:t>
            </w:r>
          </w:p>
          <w:p w14:paraId="69EC9F63" w14:textId="6B9E80D2" w:rsidR="00293BF6" w:rsidRPr="00562639" w:rsidRDefault="00293BF6" w:rsidP="00011F6E">
            <w:pPr>
              <w:rPr>
                <w:color w:val="000000" w:themeColor="text1"/>
              </w:rPr>
            </w:pPr>
            <w:r w:rsidRPr="00562639">
              <w:rPr>
                <w:color w:val="000000" w:themeColor="text1"/>
              </w:rPr>
              <w:t>You don’t need to conclude your scenario with a ‘happy ending’. Will your scenario lean towards having a positive outcome – where it is apparent things are heading toward the person’s wellbeing be</w:t>
            </w:r>
            <w:r w:rsidR="00011F6E" w:rsidRPr="00562639">
              <w:rPr>
                <w:color w:val="000000" w:themeColor="text1"/>
              </w:rPr>
              <w:t>ing</w:t>
            </w:r>
            <w:r w:rsidRPr="00562639">
              <w:rPr>
                <w:color w:val="000000" w:themeColor="text1"/>
              </w:rPr>
              <w:t xml:space="preserve"> restored, or are you going to leave them in a negative situation where the road ahead is uncertain? </w:t>
            </w:r>
          </w:p>
        </w:tc>
        <w:tc>
          <w:tcPr>
            <w:tcW w:w="4508" w:type="dxa"/>
          </w:tcPr>
          <w:p w14:paraId="35AB7A5F" w14:textId="77777777" w:rsidR="00293BF6" w:rsidRPr="00562639" w:rsidRDefault="00293BF6" w:rsidP="00293BF6">
            <w:pPr>
              <w:rPr>
                <w:color w:val="000000" w:themeColor="text1"/>
              </w:rPr>
            </w:pPr>
          </w:p>
        </w:tc>
      </w:tr>
      <w:tr w:rsidR="00293BF6" w:rsidRPr="00562639" w14:paraId="5BC0EB44" w14:textId="77777777" w:rsidTr="00293BF6">
        <w:tc>
          <w:tcPr>
            <w:tcW w:w="4508" w:type="dxa"/>
            <w:shd w:val="clear" w:color="auto" w:fill="DEEAF6" w:themeFill="accent1" w:themeFillTint="33"/>
          </w:tcPr>
          <w:p w14:paraId="3CAD8D93" w14:textId="77777777" w:rsidR="00293BF6" w:rsidRPr="00562639" w:rsidRDefault="00293BF6" w:rsidP="00293BF6">
            <w:pPr>
              <w:rPr>
                <w:b/>
                <w:color w:val="000000" w:themeColor="text1"/>
              </w:rPr>
            </w:pPr>
            <w:r w:rsidRPr="00562639">
              <w:rPr>
                <w:b/>
                <w:color w:val="000000" w:themeColor="text1"/>
              </w:rPr>
              <w:t>Questions:</w:t>
            </w:r>
          </w:p>
          <w:p w14:paraId="691D0E1A" w14:textId="2BE71319" w:rsidR="00293BF6" w:rsidRPr="00562639" w:rsidRDefault="00293BF6" w:rsidP="00C56441">
            <w:pPr>
              <w:rPr>
                <w:color w:val="000000" w:themeColor="text1"/>
              </w:rPr>
            </w:pPr>
            <w:r w:rsidRPr="00562639">
              <w:rPr>
                <w:color w:val="000000" w:themeColor="text1"/>
              </w:rPr>
              <w:t xml:space="preserve">Decide </w:t>
            </w:r>
            <w:r w:rsidR="00011F6E" w:rsidRPr="00562639">
              <w:rPr>
                <w:color w:val="000000" w:themeColor="text1"/>
              </w:rPr>
              <w:t xml:space="preserve">on </w:t>
            </w:r>
            <w:r w:rsidRPr="00562639">
              <w:rPr>
                <w:color w:val="000000" w:themeColor="text1"/>
              </w:rPr>
              <w:t xml:space="preserve">3-4 questions that you want someone reading your scenario to answer </w:t>
            </w:r>
            <w:r w:rsidR="00C56441">
              <w:rPr>
                <w:color w:val="000000" w:themeColor="text1"/>
              </w:rPr>
              <w:t>that will</w:t>
            </w:r>
            <w:r w:rsidRPr="00562639">
              <w:rPr>
                <w:color w:val="000000" w:themeColor="text1"/>
              </w:rPr>
              <w:t xml:space="preserve"> help them to understand what is going on for the person in the scenario. Regardless of your ending, make sure one of the questions is a ‘what next’ question. </w:t>
            </w:r>
          </w:p>
        </w:tc>
        <w:tc>
          <w:tcPr>
            <w:tcW w:w="4508" w:type="dxa"/>
          </w:tcPr>
          <w:p w14:paraId="1AB2E326" w14:textId="77777777" w:rsidR="00293BF6" w:rsidRPr="00562639" w:rsidRDefault="00293BF6" w:rsidP="00293BF6">
            <w:pPr>
              <w:rPr>
                <w:color w:val="000000" w:themeColor="text1"/>
              </w:rPr>
            </w:pPr>
          </w:p>
        </w:tc>
      </w:tr>
    </w:tbl>
    <w:p w14:paraId="130E6DF7" w14:textId="77777777" w:rsidR="00293BF6" w:rsidRPr="00562639" w:rsidRDefault="00293BF6" w:rsidP="00293BF6">
      <w:pPr>
        <w:rPr>
          <w:color w:val="0070C0"/>
          <w:sz w:val="28"/>
          <w:szCs w:val="28"/>
        </w:rPr>
      </w:pPr>
      <w:r w:rsidRPr="00562639">
        <w:rPr>
          <w:color w:val="0070C0"/>
          <w:sz w:val="28"/>
          <w:szCs w:val="28"/>
        </w:rPr>
        <w:br w:type="page"/>
      </w:r>
    </w:p>
    <w:p w14:paraId="08B6E505" w14:textId="5148D945" w:rsidR="00AB05DA" w:rsidRPr="00562639" w:rsidRDefault="00AB05DA" w:rsidP="00AB05DA">
      <w:pPr>
        <w:rPr>
          <w:color w:val="0070C0"/>
          <w:sz w:val="18"/>
          <w:szCs w:val="18"/>
        </w:rPr>
      </w:pPr>
      <w:r w:rsidRPr="00562639">
        <w:rPr>
          <w:color w:val="0070C0"/>
          <w:sz w:val="18"/>
          <w:szCs w:val="18"/>
        </w:rPr>
        <w:t>Copy template</w:t>
      </w:r>
      <w:r w:rsidR="00B944D2" w:rsidRPr="00B944D2">
        <w:t xml:space="preserve"> </w:t>
      </w:r>
      <w:r w:rsidR="00B944D2" w:rsidRPr="00B944D2">
        <w:rPr>
          <w:b/>
          <w:color w:val="0070C0"/>
          <w:sz w:val="18"/>
          <w:szCs w:val="18"/>
        </w:rPr>
        <w:t>Activity number 53</w:t>
      </w:r>
      <w:r w:rsidR="00B944D2" w:rsidRPr="00B944D2">
        <w:rPr>
          <w:color w:val="0070C0"/>
          <w:sz w:val="18"/>
          <w:szCs w:val="18"/>
        </w:rPr>
        <w:t xml:space="preserve">. Personal stories – interviews  </w:t>
      </w:r>
    </w:p>
    <w:p w14:paraId="6B7CAD6E" w14:textId="77777777" w:rsidR="00AB05DA" w:rsidRPr="00562639" w:rsidRDefault="00AB05DA" w:rsidP="00AB05DA">
      <w:pPr>
        <w:rPr>
          <w:color w:val="0070C0"/>
          <w:sz w:val="28"/>
          <w:szCs w:val="28"/>
        </w:rPr>
      </w:pPr>
      <w:r w:rsidRPr="00562639">
        <w:rPr>
          <w:color w:val="0070C0"/>
          <w:sz w:val="28"/>
          <w:szCs w:val="28"/>
        </w:rPr>
        <w:t xml:space="preserve">Guidelines for the ‘resilience’ interview- overall planning and preparation, carrying out the interview, analysing the data and preparing the report. </w:t>
      </w:r>
    </w:p>
    <w:p w14:paraId="29165324" w14:textId="77777777" w:rsidR="00AB05DA" w:rsidRPr="00562639" w:rsidRDefault="00AB05DA" w:rsidP="00AB05DA">
      <w:pPr>
        <w:rPr>
          <w:b/>
          <w:color w:val="000000" w:themeColor="text1"/>
        </w:rPr>
      </w:pPr>
      <w:r w:rsidRPr="00562639">
        <w:rPr>
          <w:b/>
          <w:color w:val="000000" w:themeColor="text1"/>
        </w:rPr>
        <w:t xml:space="preserve">Preparation – recruiting the person </w:t>
      </w:r>
    </w:p>
    <w:p w14:paraId="5880616C" w14:textId="5D5C2A38" w:rsidR="00AB05DA" w:rsidRPr="00562639" w:rsidRDefault="00AB05DA" w:rsidP="00AB05DA">
      <w:pPr>
        <w:rPr>
          <w:color w:val="000000" w:themeColor="text1"/>
        </w:rPr>
      </w:pPr>
      <w:r w:rsidRPr="00562639">
        <w:rPr>
          <w:color w:val="000000" w:themeColor="text1"/>
        </w:rPr>
        <w:t>Which people in your life do you know have experienced a major change or loss that resulted in high levels of stress, and which impacted their health and wellbeing</w:t>
      </w:r>
      <w:r w:rsidR="001E2CBD" w:rsidRPr="00562639">
        <w:rPr>
          <w:color w:val="000000" w:themeColor="text1"/>
        </w:rPr>
        <w:t>?</w:t>
      </w:r>
      <w:r w:rsidRPr="00562639">
        <w:rPr>
          <w:color w:val="000000" w:themeColor="text1"/>
        </w:rPr>
        <w:t xml:space="preserve"> </w:t>
      </w:r>
      <w:r w:rsidR="001E2CBD" w:rsidRPr="00562639">
        <w:rPr>
          <w:color w:val="000000" w:themeColor="text1"/>
        </w:rPr>
        <w:t xml:space="preserve">For example, </w:t>
      </w:r>
      <w:r w:rsidRPr="00562639">
        <w:rPr>
          <w:color w:val="000000" w:themeColor="text1"/>
        </w:rPr>
        <w:t xml:space="preserve">a major injury or illness, migration/changed country, loss of employment, separation/divorce, or a death loss of family member or friend. </w:t>
      </w:r>
    </w:p>
    <w:p w14:paraId="502641CD" w14:textId="333E09AD" w:rsidR="00AB05DA" w:rsidRPr="00562639" w:rsidRDefault="00AB05DA" w:rsidP="00AB05DA">
      <w:pPr>
        <w:rPr>
          <w:color w:val="000000" w:themeColor="text1"/>
        </w:rPr>
      </w:pPr>
      <w:r w:rsidRPr="00562639">
        <w:rPr>
          <w:color w:val="000000" w:themeColor="text1"/>
        </w:rPr>
        <w:t xml:space="preserve">Do I know this person well enough to ask them questions about factors that got in the way of them coping with the situation, and factors that helped them cope and get through it? </w:t>
      </w:r>
      <w:r w:rsidR="00C36E0D" w:rsidRPr="00562639">
        <w:rPr>
          <w:color w:val="000000" w:themeColor="text1"/>
        </w:rPr>
        <w:t xml:space="preserve">Has the person restored a sense or level of wellbeing that means they can talk about what helped them cope? </w:t>
      </w:r>
    </w:p>
    <w:p w14:paraId="66B73FF2" w14:textId="77777777" w:rsidR="00AB05DA" w:rsidRPr="00562639" w:rsidRDefault="00AB05DA" w:rsidP="00AB05DA">
      <w:pPr>
        <w:rPr>
          <w:color w:val="000000" w:themeColor="text1"/>
        </w:rPr>
      </w:pPr>
      <w:r w:rsidRPr="00562639">
        <w:rPr>
          <w:color w:val="000000" w:themeColor="text1"/>
        </w:rPr>
        <w:t>How will I approach this person to ask them if they would be prepared to be interviewed? What do I need to prepare to be able to respond to their questions about: confidentiality and who gets to read the information; will they be identified (</w:t>
      </w:r>
      <w:r w:rsidRPr="00562639">
        <w:rPr>
          <w:i/>
          <w:color w:val="000000" w:themeColor="text1"/>
        </w:rPr>
        <w:t>no they won’t</w:t>
      </w:r>
      <w:r w:rsidRPr="00562639">
        <w:rPr>
          <w:color w:val="000000" w:themeColor="text1"/>
        </w:rPr>
        <w:t xml:space="preserve">); do they have to answer all questions (e.g. if they think a question is too personal or they don’t want to share), etc. </w:t>
      </w:r>
      <w:r w:rsidRPr="00562639">
        <w:rPr>
          <w:i/>
          <w:color w:val="000000" w:themeColor="text1"/>
        </w:rPr>
        <w:t>See next section.</w:t>
      </w:r>
    </w:p>
    <w:p w14:paraId="1F1D0507" w14:textId="5AF27450" w:rsidR="00AB05DA" w:rsidRPr="00562639" w:rsidRDefault="00AB05DA" w:rsidP="00AB05DA">
      <w:pPr>
        <w:rPr>
          <w:color w:val="000000" w:themeColor="text1"/>
        </w:rPr>
      </w:pPr>
      <w:r w:rsidRPr="00562639">
        <w:rPr>
          <w:color w:val="000000" w:themeColor="text1"/>
        </w:rPr>
        <w:t>How will you</w:t>
      </w:r>
      <w:r w:rsidR="00D529A2" w:rsidRPr="00562639">
        <w:rPr>
          <w:color w:val="000000" w:themeColor="text1"/>
        </w:rPr>
        <w:t xml:space="preserve"> record the interview</w:t>
      </w:r>
      <w:r w:rsidR="001E2CBD" w:rsidRPr="00562639">
        <w:rPr>
          <w:color w:val="000000" w:themeColor="text1"/>
        </w:rPr>
        <w:t>?</w:t>
      </w:r>
      <w:r w:rsidR="00D529A2" w:rsidRPr="00562639">
        <w:rPr>
          <w:color w:val="000000" w:themeColor="text1"/>
        </w:rPr>
        <w:t xml:space="preserve"> </w:t>
      </w:r>
      <w:r w:rsidR="001E2CBD" w:rsidRPr="00562639">
        <w:rPr>
          <w:color w:val="000000" w:themeColor="text1"/>
        </w:rPr>
        <w:t>e.g. t</w:t>
      </w:r>
      <w:r w:rsidR="00D529A2" w:rsidRPr="00562639">
        <w:rPr>
          <w:color w:val="000000" w:themeColor="text1"/>
        </w:rPr>
        <w:t>ake</w:t>
      </w:r>
      <w:r w:rsidRPr="00562639">
        <w:rPr>
          <w:color w:val="000000" w:themeColor="text1"/>
        </w:rPr>
        <w:t xml:space="preserve"> written note</w:t>
      </w:r>
      <w:r w:rsidR="00D529A2" w:rsidRPr="00562639">
        <w:rPr>
          <w:color w:val="000000" w:themeColor="text1"/>
        </w:rPr>
        <w:t>s</w:t>
      </w:r>
      <w:r w:rsidRPr="00562639">
        <w:rPr>
          <w:color w:val="000000" w:themeColor="text1"/>
        </w:rPr>
        <w:t>, or audio record (this will need their permission). For privacy reasons, video is not recommended</w:t>
      </w:r>
      <w:r w:rsidR="00D529A2" w:rsidRPr="00562639">
        <w:rPr>
          <w:color w:val="000000" w:themeColor="text1"/>
        </w:rPr>
        <w:t>.</w:t>
      </w:r>
      <w:r w:rsidRPr="00562639">
        <w:rPr>
          <w:color w:val="000000" w:themeColor="text1"/>
        </w:rPr>
        <w:t xml:space="preserve"> </w:t>
      </w:r>
    </w:p>
    <w:p w14:paraId="3756966A" w14:textId="77777777" w:rsidR="00AB05DA" w:rsidRPr="00562639" w:rsidRDefault="00AB05DA" w:rsidP="00AB05DA">
      <w:pPr>
        <w:rPr>
          <w:b/>
          <w:color w:val="000000" w:themeColor="text1"/>
        </w:rPr>
      </w:pPr>
      <w:r w:rsidRPr="00562639">
        <w:rPr>
          <w:b/>
          <w:color w:val="000000" w:themeColor="text1"/>
        </w:rPr>
        <w:t xml:space="preserve">Ethical and safety protocols </w:t>
      </w:r>
    </w:p>
    <w:p w14:paraId="0FD5352E" w14:textId="77777777" w:rsidR="00AB05DA" w:rsidRPr="00562639" w:rsidRDefault="00AB05DA" w:rsidP="00AB05DA">
      <w:pPr>
        <w:rPr>
          <w:color w:val="000000" w:themeColor="text1"/>
        </w:rPr>
      </w:pPr>
      <w:r w:rsidRPr="00562639">
        <w:rPr>
          <w:color w:val="000000" w:themeColor="text1"/>
        </w:rPr>
        <w:t xml:space="preserve">Working with the teachers and the class, you will need to develop a set of protocols that describe what you will and won’t do. The following provides a </w:t>
      </w:r>
      <w:r w:rsidRPr="00562639">
        <w:rPr>
          <w:b/>
          <w:color w:val="000000" w:themeColor="text1"/>
        </w:rPr>
        <w:t>framework</w:t>
      </w:r>
      <w:r w:rsidRPr="00562639">
        <w:rPr>
          <w:color w:val="000000" w:themeColor="text1"/>
        </w:rPr>
        <w:t xml:space="preserve"> of ideas that you can </w:t>
      </w:r>
      <w:r w:rsidRPr="00562639">
        <w:rPr>
          <w:b/>
          <w:color w:val="000000" w:themeColor="text1"/>
        </w:rPr>
        <w:t>amend and add to</w:t>
      </w:r>
      <w:r w:rsidRPr="00562639">
        <w:rPr>
          <w:color w:val="000000" w:themeColor="text1"/>
        </w:rPr>
        <w:t xml:space="preserve"> so that everyone understands what is expected of them. </w:t>
      </w:r>
    </w:p>
    <w:tbl>
      <w:tblPr>
        <w:tblStyle w:val="TableGrid"/>
        <w:tblW w:w="0" w:type="auto"/>
        <w:tblLook w:val="04A0" w:firstRow="1" w:lastRow="0" w:firstColumn="1" w:lastColumn="0" w:noHBand="0" w:noVBand="1"/>
      </w:tblPr>
      <w:tblGrid>
        <w:gridCol w:w="1980"/>
        <w:gridCol w:w="2693"/>
        <w:gridCol w:w="4343"/>
      </w:tblGrid>
      <w:tr w:rsidR="00AB05DA" w:rsidRPr="00562639" w14:paraId="5E28BF5C" w14:textId="77777777" w:rsidTr="00C36E0D">
        <w:tc>
          <w:tcPr>
            <w:tcW w:w="1980" w:type="dxa"/>
            <w:shd w:val="clear" w:color="auto" w:fill="DEEAF6" w:themeFill="accent1" w:themeFillTint="33"/>
          </w:tcPr>
          <w:p w14:paraId="0165E2EE" w14:textId="77777777" w:rsidR="00AB05DA" w:rsidRPr="00562639" w:rsidRDefault="00AB05DA" w:rsidP="00434703">
            <w:pPr>
              <w:rPr>
                <w:b/>
                <w:color w:val="000000" w:themeColor="text1"/>
              </w:rPr>
            </w:pPr>
            <w:r w:rsidRPr="00562639">
              <w:rPr>
                <w:b/>
                <w:color w:val="000000" w:themeColor="text1"/>
              </w:rPr>
              <w:t xml:space="preserve">Situation </w:t>
            </w:r>
          </w:p>
        </w:tc>
        <w:tc>
          <w:tcPr>
            <w:tcW w:w="2693" w:type="dxa"/>
            <w:shd w:val="clear" w:color="auto" w:fill="DEEAF6" w:themeFill="accent1" w:themeFillTint="33"/>
          </w:tcPr>
          <w:p w14:paraId="3CBF874C" w14:textId="77777777" w:rsidR="00AB05DA" w:rsidRPr="00562639" w:rsidRDefault="00AB05DA" w:rsidP="00434703">
            <w:pPr>
              <w:rPr>
                <w:b/>
                <w:i/>
                <w:color w:val="000000" w:themeColor="text1"/>
              </w:rPr>
            </w:pPr>
            <w:r w:rsidRPr="00562639">
              <w:rPr>
                <w:b/>
                <w:i/>
                <w:color w:val="000000" w:themeColor="text1"/>
              </w:rPr>
              <w:t>WON’T DO</w:t>
            </w:r>
          </w:p>
        </w:tc>
        <w:tc>
          <w:tcPr>
            <w:tcW w:w="4343" w:type="dxa"/>
            <w:shd w:val="clear" w:color="auto" w:fill="DEEAF6" w:themeFill="accent1" w:themeFillTint="33"/>
          </w:tcPr>
          <w:p w14:paraId="1AB6495A" w14:textId="77777777" w:rsidR="00AB05DA" w:rsidRPr="00562639" w:rsidRDefault="00AB05DA" w:rsidP="00434703">
            <w:pPr>
              <w:rPr>
                <w:b/>
                <w:color w:val="000000" w:themeColor="text1"/>
              </w:rPr>
            </w:pPr>
            <w:r w:rsidRPr="00562639">
              <w:rPr>
                <w:b/>
                <w:color w:val="000000" w:themeColor="text1"/>
              </w:rPr>
              <w:t>WILL DO</w:t>
            </w:r>
          </w:p>
        </w:tc>
      </w:tr>
      <w:tr w:rsidR="00AB05DA" w:rsidRPr="00562639" w14:paraId="416755CE" w14:textId="77777777" w:rsidTr="00C36E0D">
        <w:tc>
          <w:tcPr>
            <w:tcW w:w="1980" w:type="dxa"/>
            <w:shd w:val="clear" w:color="auto" w:fill="DEEAF6" w:themeFill="accent1" w:themeFillTint="33"/>
          </w:tcPr>
          <w:p w14:paraId="5C421911" w14:textId="77777777" w:rsidR="00AB05DA" w:rsidRPr="00562639" w:rsidRDefault="00AB05DA" w:rsidP="00434703">
            <w:pPr>
              <w:rPr>
                <w:color w:val="000000" w:themeColor="text1"/>
              </w:rPr>
            </w:pPr>
            <w:r w:rsidRPr="00562639">
              <w:rPr>
                <w:color w:val="000000" w:themeColor="text1"/>
              </w:rPr>
              <w:t>Inviting the person</w:t>
            </w:r>
          </w:p>
        </w:tc>
        <w:tc>
          <w:tcPr>
            <w:tcW w:w="2693" w:type="dxa"/>
          </w:tcPr>
          <w:p w14:paraId="6EC8898C" w14:textId="77777777" w:rsidR="00AB05DA" w:rsidRPr="00562639" w:rsidRDefault="00AB05DA" w:rsidP="00434703">
            <w:pPr>
              <w:rPr>
                <w:i/>
                <w:color w:val="000000" w:themeColor="text1"/>
              </w:rPr>
            </w:pPr>
            <w:r w:rsidRPr="00562639">
              <w:rPr>
                <w:i/>
                <w:color w:val="000000" w:themeColor="text1"/>
              </w:rPr>
              <w:t xml:space="preserve">Expect to interview them on the spot </w:t>
            </w:r>
          </w:p>
        </w:tc>
        <w:tc>
          <w:tcPr>
            <w:tcW w:w="4343" w:type="dxa"/>
          </w:tcPr>
          <w:p w14:paraId="1E51C10A" w14:textId="77777777" w:rsidR="00AB05DA" w:rsidRPr="00562639" w:rsidRDefault="00AB05DA" w:rsidP="00434703">
            <w:pPr>
              <w:rPr>
                <w:color w:val="000000" w:themeColor="text1"/>
              </w:rPr>
            </w:pPr>
            <w:r w:rsidRPr="00562639">
              <w:rPr>
                <w:color w:val="000000" w:themeColor="text1"/>
              </w:rPr>
              <w:t xml:space="preserve">Invite them in advance </w:t>
            </w:r>
          </w:p>
        </w:tc>
      </w:tr>
      <w:tr w:rsidR="00AB05DA" w:rsidRPr="00562639" w14:paraId="4027E99A" w14:textId="77777777" w:rsidTr="00C36E0D">
        <w:tc>
          <w:tcPr>
            <w:tcW w:w="1980" w:type="dxa"/>
            <w:shd w:val="clear" w:color="auto" w:fill="DEEAF6" w:themeFill="accent1" w:themeFillTint="33"/>
          </w:tcPr>
          <w:p w14:paraId="34538A04" w14:textId="77777777" w:rsidR="00AB05DA" w:rsidRPr="00562639" w:rsidRDefault="00AB05DA" w:rsidP="00434703">
            <w:pPr>
              <w:rPr>
                <w:color w:val="000000" w:themeColor="text1"/>
              </w:rPr>
            </w:pPr>
            <w:r w:rsidRPr="00562639">
              <w:rPr>
                <w:color w:val="000000" w:themeColor="text1"/>
              </w:rPr>
              <w:t xml:space="preserve">Explaining what is required of the person being interviewed </w:t>
            </w:r>
          </w:p>
        </w:tc>
        <w:tc>
          <w:tcPr>
            <w:tcW w:w="2693" w:type="dxa"/>
          </w:tcPr>
          <w:p w14:paraId="03E28E8D" w14:textId="77777777" w:rsidR="00AB05DA" w:rsidRPr="00562639" w:rsidRDefault="00AB05DA" w:rsidP="00434703">
            <w:pPr>
              <w:rPr>
                <w:i/>
                <w:color w:val="000000" w:themeColor="text1"/>
              </w:rPr>
            </w:pPr>
            <w:r w:rsidRPr="00562639">
              <w:rPr>
                <w:i/>
                <w:color w:val="000000" w:themeColor="text1"/>
              </w:rPr>
              <w:t xml:space="preserve">Hold back information about what you’re doing and how you will use the information </w:t>
            </w:r>
          </w:p>
        </w:tc>
        <w:tc>
          <w:tcPr>
            <w:tcW w:w="4343" w:type="dxa"/>
          </w:tcPr>
          <w:p w14:paraId="25837B8F" w14:textId="4B6A850D" w:rsidR="00AB05DA" w:rsidRPr="00562639" w:rsidRDefault="00D529A2" w:rsidP="00434703">
            <w:pPr>
              <w:rPr>
                <w:color w:val="000000" w:themeColor="text1"/>
              </w:rPr>
            </w:pPr>
            <w:r w:rsidRPr="00562639">
              <w:rPr>
                <w:color w:val="000000" w:themeColor="text1"/>
              </w:rPr>
              <w:t xml:space="preserve">Explain what the interview is </w:t>
            </w:r>
            <w:r w:rsidR="00AB05DA" w:rsidRPr="00562639">
              <w:rPr>
                <w:color w:val="000000" w:themeColor="text1"/>
              </w:rPr>
              <w:t>about, why you are doing the interview, and what you will do with the information</w:t>
            </w:r>
            <w:r w:rsidRPr="00562639">
              <w:rPr>
                <w:color w:val="000000" w:themeColor="text1"/>
              </w:rPr>
              <w:t>.</w:t>
            </w:r>
            <w:r w:rsidR="00AB05DA" w:rsidRPr="00562639">
              <w:rPr>
                <w:color w:val="000000" w:themeColor="text1"/>
              </w:rPr>
              <w:t xml:space="preserve"> </w:t>
            </w:r>
          </w:p>
        </w:tc>
      </w:tr>
      <w:tr w:rsidR="00AB05DA" w:rsidRPr="00562639" w14:paraId="34EBFEAB" w14:textId="77777777" w:rsidTr="00C36E0D">
        <w:tc>
          <w:tcPr>
            <w:tcW w:w="1980" w:type="dxa"/>
            <w:shd w:val="clear" w:color="auto" w:fill="DEEAF6" w:themeFill="accent1" w:themeFillTint="33"/>
          </w:tcPr>
          <w:p w14:paraId="56398BD1" w14:textId="77777777" w:rsidR="00AB05DA" w:rsidRPr="00562639" w:rsidRDefault="00AB05DA" w:rsidP="00434703">
            <w:pPr>
              <w:rPr>
                <w:color w:val="000000" w:themeColor="text1"/>
              </w:rPr>
            </w:pPr>
            <w:r w:rsidRPr="00562639">
              <w:rPr>
                <w:color w:val="000000" w:themeColor="text1"/>
              </w:rPr>
              <w:t xml:space="preserve">Starting the interview </w:t>
            </w:r>
          </w:p>
        </w:tc>
        <w:tc>
          <w:tcPr>
            <w:tcW w:w="2693" w:type="dxa"/>
          </w:tcPr>
          <w:p w14:paraId="78B5A6B7" w14:textId="7B0B73AD" w:rsidR="00AB05DA" w:rsidRPr="00562639" w:rsidRDefault="00C56441" w:rsidP="00434703">
            <w:pPr>
              <w:rPr>
                <w:i/>
                <w:color w:val="000000" w:themeColor="text1"/>
              </w:rPr>
            </w:pPr>
            <w:r>
              <w:rPr>
                <w:i/>
                <w:color w:val="000000" w:themeColor="text1"/>
              </w:rPr>
              <w:t>No introduction and just start asking questions</w:t>
            </w:r>
          </w:p>
        </w:tc>
        <w:tc>
          <w:tcPr>
            <w:tcW w:w="4343" w:type="dxa"/>
          </w:tcPr>
          <w:p w14:paraId="6BC9B9DB" w14:textId="507F1D1D" w:rsidR="00AB05DA" w:rsidRPr="00562639" w:rsidRDefault="00AB05DA" w:rsidP="00434703">
            <w:pPr>
              <w:rPr>
                <w:color w:val="000000" w:themeColor="text1"/>
              </w:rPr>
            </w:pPr>
            <w:r w:rsidRPr="00562639">
              <w:rPr>
                <w:color w:val="000000" w:themeColor="text1"/>
              </w:rPr>
              <w:t>Formally introduce the purpose of the interview and make clear the safety protocols</w:t>
            </w:r>
            <w:r w:rsidR="00D529A2" w:rsidRPr="00562639">
              <w:rPr>
                <w:color w:val="000000" w:themeColor="text1"/>
              </w:rPr>
              <w:t>.</w:t>
            </w:r>
            <w:r w:rsidRPr="00562639">
              <w:rPr>
                <w:color w:val="000000" w:themeColor="text1"/>
              </w:rPr>
              <w:t xml:space="preserve"> (see below) </w:t>
            </w:r>
          </w:p>
        </w:tc>
      </w:tr>
      <w:tr w:rsidR="00AB05DA" w:rsidRPr="00562639" w14:paraId="47DEE8E0" w14:textId="77777777" w:rsidTr="00C36E0D">
        <w:tc>
          <w:tcPr>
            <w:tcW w:w="1980" w:type="dxa"/>
            <w:shd w:val="clear" w:color="auto" w:fill="DEEAF6" w:themeFill="accent1" w:themeFillTint="33"/>
          </w:tcPr>
          <w:p w14:paraId="5C95C68D" w14:textId="77777777" w:rsidR="00AB05DA" w:rsidRPr="00562639" w:rsidRDefault="00AB05DA" w:rsidP="00434703">
            <w:pPr>
              <w:rPr>
                <w:color w:val="000000" w:themeColor="text1"/>
              </w:rPr>
            </w:pPr>
            <w:r w:rsidRPr="00562639">
              <w:rPr>
                <w:color w:val="000000" w:themeColor="text1"/>
              </w:rPr>
              <w:t xml:space="preserve">Safety protocols </w:t>
            </w:r>
          </w:p>
        </w:tc>
        <w:tc>
          <w:tcPr>
            <w:tcW w:w="2693" w:type="dxa"/>
          </w:tcPr>
          <w:p w14:paraId="78EF06A8" w14:textId="77777777" w:rsidR="00AB05DA" w:rsidRPr="00562639" w:rsidRDefault="00AB05DA" w:rsidP="00434703">
            <w:pPr>
              <w:rPr>
                <w:i/>
                <w:color w:val="000000" w:themeColor="text1"/>
              </w:rPr>
            </w:pPr>
            <w:r w:rsidRPr="00562639">
              <w:rPr>
                <w:i/>
                <w:color w:val="000000" w:themeColor="text1"/>
              </w:rPr>
              <w:t xml:space="preserve">Ignore these and go straight into the interview </w:t>
            </w:r>
          </w:p>
        </w:tc>
        <w:tc>
          <w:tcPr>
            <w:tcW w:w="4343" w:type="dxa"/>
          </w:tcPr>
          <w:p w14:paraId="04DF4968" w14:textId="1C50A7F4" w:rsidR="00AB05DA" w:rsidRPr="00562639" w:rsidRDefault="00C56441" w:rsidP="00434703">
            <w:pPr>
              <w:rPr>
                <w:color w:val="000000" w:themeColor="text1"/>
              </w:rPr>
            </w:pPr>
            <w:r>
              <w:rPr>
                <w:color w:val="000000" w:themeColor="text1"/>
              </w:rPr>
              <w:t>Let the person know t</w:t>
            </w:r>
            <w:r w:rsidR="00AB05DA" w:rsidRPr="00562639">
              <w:rPr>
                <w:color w:val="000000" w:themeColor="text1"/>
              </w:rPr>
              <w:t xml:space="preserve">hey have a right to not answer any questions they are not comfortable with or don’t want to answer – and they don’t need to give a reason for this. </w:t>
            </w:r>
          </w:p>
          <w:p w14:paraId="050FBD54" w14:textId="77777777" w:rsidR="00AB05DA" w:rsidRPr="00562639" w:rsidRDefault="00AB05DA" w:rsidP="00434703">
            <w:pPr>
              <w:rPr>
                <w:color w:val="000000" w:themeColor="text1"/>
              </w:rPr>
            </w:pPr>
            <w:r w:rsidRPr="00562639">
              <w:rPr>
                <w:color w:val="000000" w:themeColor="text1"/>
              </w:rPr>
              <w:t>They can end the interview at any time.</w:t>
            </w:r>
          </w:p>
        </w:tc>
      </w:tr>
      <w:tr w:rsidR="00AB05DA" w:rsidRPr="00562639" w14:paraId="310B4F54" w14:textId="77777777" w:rsidTr="00C36E0D">
        <w:tc>
          <w:tcPr>
            <w:tcW w:w="1980" w:type="dxa"/>
            <w:shd w:val="clear" w:color="auto" w:fill="DEEAF6" w:themeFill="accent1" w:themeFillTint="33"/>
          </w:tcPr>
          <w:p w14:paraId="4D98BD67" w14:textId="77777777" w:rsidR="00AB05DA" w:rsidRPr="00562639" w:rsidRDefault="00AB05DA" w:rsidP="00434703">
            <w:pPr>
              <w:rPr>
                <w:color w:val="000000" w:themeColor="text1"/>
              </w:rPr>
            </w:pPr>
            <w:r w:rsidRPr="00562639">
              <w:rPr>
                <w:color w:val="000000" w:themeColor="text1"/>
              </w:rPr>
              <w:t>Recording what they say</w:t>
            </w:r>
          </w:p>
        </w:tc>
        <w:tc>
          <w:tcPr>
            <w:tcW w:w="2693" w:type="dxa"/>
          </w:tcPr>
          <w:p w14:paraId="77A70510" w14:textId="1FC67923" w:rsidR="00AB05DA" w:rsidRPr="00562639" w:rsidRDefault="00D529A2" w:rsidP="00434703">
            <w:pPr>
              <w:rPr>
                <w:i/>
                <w:color w:val="000000" w:themeColor="text1"/>
              </w:rPr>
            </w:pPr>
            <w:r w:rsidRPr="00562639">
              <w:rPr>
                <w:i/>
                <w:color w:val="000000" w:themeColor="text1"/>
              </w:rPr>
              <w:t xml:space="preserve">Record without permission </w:t>
            </w:r>
          </w:p>
        </w:tc>
        <w:tc>
          <w:tcPr>
            <w:tcW w:w="4343" w:type="dxa"/>
          </w:tcPr>
          <w:p w14:paraId="5D7A1F30" w14:textId="23D75189" w:rsidR="00AB05DA" w:rsidRPr="00562639" w:rsidRDefault="00AB05DA" w:rsidP="00C56441">
            <w:pPr>
              <w:rPr>
                <w:color w:val="000000" w:themeColor="text1"/>
              </w:rPr>
            </w:pPr>
            <w:r w:rsidRPr="00562639">
              <w:rPr>
                <w:color w:val="000000" w:themeColor="text1"/>
              </w:rPr>
              <w:t>Explain that their ideas are being recorded (explain the method and that the written or audio information will be</w:t>
            </w:r>
            <w:r w:rsidR="00C56441">
              <w:rPr>
                <w:color w:val="000000" w:themeColor="text1"/>
              </w:rPr>
              <w:t xml:space="preserve"> destroyed once it is analysed). Explain</w:t>
            </w:r>
            <w:r w:rsidRPr="00562639">
              <w:rPr>
                <w:color w:val="000000" w:themeColor="text1"/>
              </w:rPr>
              <w:t xml:space="preserve"> that the main ideas will be used to write a report that will be seen by their teacher – and no one else apart from the teacher will see the raw data</w:t>
            </w:r>
            <w:r w:rsidR="00D529A2" w:rsidRPr="00562639">
              <w:rPr>
                <w:color w:val="000000" w:themeColor="text1"/>
              </w:rPr>
              <w:t>.</w:t>
            </w:r>
            <w:r w:rsidRPr="00562639">
              <w:rPr>
                <w:color w:val="000000" w:themeColor="text1"/>
              </w:rPr>
              <w:t xml:space="preserve"> </w:t>
            </w:r>
          </w:p>
        </w:tc>
      </w:tr>
      <w:tr w:rsidR="00C36E0D" w:rsidRPr="00562639" w14:paraId="58C6BBC6" w14:textId="77777777" w:rsidTr="00C36E0D">
        <w:tc>
          <w:tcPr>
            <w:tcW w:w="1980" w:type="dxa"/>
            <w:shd w:val="clear" w:color="auto" w:fill="DEEAF6" w:themeFill="accent1" w:themeFillTint="33"/>
          </w:tcPr>
          <w:p w14:paraId="73A4C9F2" w14:textId="77777777" w:rsidR="00C36E0D" w:rsidRPr="00562639" w:rsidRDefault="00C36E0D" w:rsidP="00434703">
            <w:pPr>
              <w:rPr>
                <w:color w:val="000000" w:themeColor="text1"/>
              </w:rPr>
            </w:pPr>
          </w:p>
        </w:tc>
        <w:tc>
          <w:tcPr>
            <w:tcW w:w="2693" w:type="dxa"/>
          </w:tcPr>
          <w:p w14:paraId="13E441DA" w14:textId="67631181" w:rsidR="00C36E0D" w:rsidRPr="00562639" w:rsidRDefault="00C36E0D" w:rsidP="00C36E0D">
            <w:pPr>
              <w:rPr>
                <w:i/>
                <w:color w:val="000000" w:themeColor="text1"/>
              </w:rPr>
            </w:pPr>
            <w:r w:rsidRPr="00562639">
              <w:rPr>
                <w:i/>
                <w:color w:val="000000" w:themeColor="text1"/>
              </w:rPr>
              <w:t>Discuss private information from the interview with peers, family etc.</w:t>
            </w:r>
          </w:p>
        </w:tc>
        <w:tc>
          <w:tcPr>
            <w:tcW w:w="4343" w:type="dxa"/>
          </w:tcPr>
          <w:p w14:paraId="36BF0244" w14:textId="32D8AC99" w:rsidR="00C36E0D" w:rsidRPr="00562639" w:rsidRDefault="00C36E0D" w:rsidP="00C36E0D">
            <w:pPr>
              <w:rPr>
                <w:color w:val="000000" w:themeColor="text1"/>
              </w:rPr>
            </w:pPr>
            <w:r w:rsidRPr="00562639">
              <w:rPr>
                <w:color w:val="000000" w:themeColor="text1"/>
              </w:rPr>
              <w:t xml:space="preserve">Maintain confidentiality as agreed below. </w:t>
            </w:r>
          </w:p>
        </w:tc>
      </w:tr>
      <w:tr w:rsidR="00AB05DA" w:rsidRPr="00562639" w14:paraId="1D665A7A" w14:textId="77777777" w:rsidTr="00C36E0D">
        <w:tc>
          <w:tcPr>
            <w:tcW w:w="1980" w:type="dxa"/>
            <w:shd w:val="clear" w:color="auto" w:fill="DEEAF6" w:themeFill="accent1" w:themeFillTint="33"/>
          </w:tcPr>
          <w:p w14:paraId="19EF09A8" w14:textId="77777777" w:rsidR="00AB05DA" w:rsidRPr="00562639" w:rsidRDefault="00AB05DA" w:rsidP="00434703">
            <w:pPr>
              <w:rPr>
                <w:color w:val="000000" w:themeColor="text1"/>
              </w:rPr>
            </w:pPr>
            <w:r w:rsidRPr="00562639">
              <w:rPr>
                <w:color w:val="000000" w:themeColor="text1"/>
              </w:rPr>
              <w:t xml:space="preserve">During the interview </w:t>
            </w:r>
          </w:p>
        </w:tc>
        <w:tc>
          <w:tcPr>
            <w:tcW w:w="2693" w:type="dxa"/>
          </w:tcPr>
          <w:p w14:paraId="22FF57A4" w14:textId="3C3AB923" w:rsidR="00AB05DA" w:rsidRPr="00562639" w:rsidRDefault="00AB05DA" w:rsidP="00860CE8">
            <w:pPr>
              <w:rPr>
                <w:i/>
                <w:color w:val="000000" w:themeColor="text1"/>
              </w:rPr>
            </w:pPr>
            <w:r w:rsidRPr="00562639">
              <w:rPr>
                <w:i/>
                <w:color w:val="000000" w:themeColor="text1"/>
              </w:rPr>
              <w:t>Be unduly nosey, ask prying questions and press people for more details tha</w:t>
            </w:r>
            <w:r w:rsidR="00860CE8" w:rsidRPr="00562639">
              <w:rPr>
                <w:i/>
                <w:color w:val="000000" w:themeColor="text1"/>
              </w:rPr>
              <w:t>n</w:t>
            </w:r>
            <w:r w:rsidRPr="00562639">
              <w:rPr>
                <w:i/>
                <w:color w:val="000000" w:themeColor="text1"/>
              </w:rPr>
              <w:t xml:space="preserve"> they are happy to give</w:t>
            </w:r>
            <w:r w:rsidR="00860CE8" w:rsidRPr="00562639">
              <w:rPr>
                <w:i/>
                <w:color w:val="000000" w:themeColor="text1"/>
              </w:rPr>
              <w:t>;</w:t>
            </w:r>
            <w:r w:rsidR="00D529A2" w:rsidRPr="00562639">
              <w:rPr>
                <w:i/>
                <w:color w:val="000000" w:themeColor="text1"/>
              </w:rPr>
              <w:t xml:space="preserve"> </w:t>
            </w:r>
            <w:r w:rsidR="00860CE8" w:rsidRPr="00562639">
              <w:rPr>
                <w:i/>
                <w:color w:val="000000" w:themeColor="text1"/>
              </w:rPr>
              <w:t>l</w:t>
            </w:r>
            <w:r w:rsidRPr="00562639">
              <w:rPr>
                <w:i/>
                <w:color w:val="000000" w:themeColor="text1"/>
              </w:rPr>
              <w:t>augh at them or</w:t>
            </w:r>
            <w:r w:rsidR="00860CE8" w:rsidRPr="00562639">
              <w:rPr>
                <w:i/>
                <w:color w:val="000000" w:themeColor="text1"/>
              </w:rPr>
              <w:t xml:space="preserve"> make</w:t>
            </w:r>
            <w:r w:rsidRPr="00562639">
              <w:rPr>
                <w:i/>
                <w:color w:val="000000" w:themeColor="text1"/>
              </w:rPr>
              <w:t xml:space="preserve"> inappropriate</w:t>
            </w:r>
            <w:r w:rsidR="00860CE8" w:rsidRPr="00562639">
              <w:rPr>
                <w:i/>
                <w:color w:val="000000" w:themeColor="text1"/>
              </w:rPr>
              <w:t xml:space="preserve"> </w:t>
            </w:r>
            <w:r w:rsidRPr="00562639">
              <w:rPr>
                <w:i/>
                <w:color w:val="000000" w:themeColor="text1"/>
              </w:rPr>
              <w:t>jokes</w:t>
            </w:r>
            <w:r w:rsidR="00D529A2" w:rsidRPr="00562639">
              <w:rPr>
                <w:i/>
                <w:color w:val="000000" w:themeColor="text1"/>
              </w:rPr>
              <w:t xml:space="preserve">; </w:t>
            </w:r>
            <w:r w:rsidR="00860CE8" w:rsidRPr="00562639">
              <w:rPr>
                <w:i/>
                <w:color w:val="000000" w:themeColor="text1"/>
              </w:rPr>
              <w:t>j</w:t>
            </w:r>
            <w:r w:rsidRPr="00562639">
              <w:rPr>
                <w:i/>
                <w:color w:val="000000" w:themeColor="text1"/>
              </w:rPr>
              <w:t>udge them</w:t>
            </w:r>
            <w:r w:rsidR="00D529A2" w:rsidRPr="00562639">
              <w:rPr>
                <w:i/>
                <w:color w:val="000000" w:themeColor="text1"/>
              </w:rPr>
              <w:t xml:space="preserve">; </w:t>
            </w:r>
            <w:r w:rsidR="00860CE8" w:rsidRPr="00562639">
              <w:rPr>
                <w:i/>
                <w:color w:val="000000" w:themeColor="text1"/>
              </w:rPr>
              <w:t>k</w:t>
            </w:r>
            <w:r w:rsidRPr="00562639">
              <w:rPr>
                <w:i/>
                <w:color w:val="000000" w:themeColor="text1"/>
              </w:rPr>
              <w:t>eep asking questions when they are clearly upset</w:t>
            </w:r>
            <w:r w:rsidR="00D529A2" w:rsidRPr="00562639">
              <w:rPr>
                <w:i/>
                <w:color w:val="000000" w:themeColor="text1"/>
              </w:rPr>
              <w:t xml:space="preserve">; </w:t>
            </w:r>
            <w:r w:rsidR="00860CE8" w:rsidRPr="00562639">
              <w:rPr>
                <w:i/>
                <w:color w:val="000000" w:themeColor="text1"/>
              </w:rPr>
              <w:t>a</w:t>
            </w:r>
            <w:r w:rsidRPr="00562639">
              <w:rPr>
                <w:i/>
                <w:color w:val="000000" w:themeColor="text1"/>
              </w:rPr>
              <w:t xml:space="preserve">dd to this list … </w:t>
            </w:r>
          </w:p>
        </w:tc>
        <w:tc>
          <w:tcPr>
            <w:tcW w:w="4343" w:type="dxa"/>
          </w:tcPr>
          <w:p w14:paraId="38D1F396" w14:textId="36ECA45E" w:rsidR="00AB05DA" w:rsidRPr="00562639" w:rsidRDefault="00AB05DA" w:rsidP="00434703">
            <w:pPr>
              <w:rPr>
                <w:color w:val="000000" w:themeColor="text1"/>
              </w:rPr>
            </w:pPr>
            <w:r w:rsidRPr="00562639">
              <w:rPr>
                <w:color w:val="000000" w:themeColor="text1"/>
              </w:rPr>
              <w:t>Respect people’s right to privacy and let the</w:t>
            </w:r>
            <w:r w:rsidR="00860CE8" w:rsidRPr="00562639">
              <w:rPr>
                <w:color w:val="000000" w:themeColor="text1"/>
              </w:rPr>
              <w:t>m</w:t>
            </w:r>
            <w:r w:rsidRPr="00562639">
              <w:rPr>
                <w:color w:val="000000" w:themeColor="text1"/>
              </w:rPr>
              <w:t xml:space="preserve"> say as much or as little as they want to say. Respect their right to pass on some questions.</w:t>
            </w:r>
          </w:p>
          <w:p w14:paraId="697AA67E" w14:textId="77777777" w:rsidR="00AB05DA" w:rsidRPr="00562639" w:rsidRDefault="00AB05DA" w:rsidP="00434703">
            <w:pPr>
              <w:rPr>
                <w:color w:val="000000" w:themeColor="text1"/>
              </w:rPr>
            </w:pPr>
            <w:r w:rsidRPr="00562639">
              <w:rPr>
                <w:color w:val="000000" w:themeColor="text1"/>
              </w:rPr>
              <w:t>Use effective listening skills – paraphrase, reflect feelings, ask for clarification if not sure.</w:t>
            </w:r>
          </w:p>
          <w:p w14:paraId="21522A49" w14:textId="77777777" w:rsidR="00AB05DA" w:rsidRPr="00562639" w:rsidRDefault="00AB05DA" w:rsidP="00434703">
            <w:pPr>
              <w:rPr>
                <w:color w:val="000000" w:themeColor="text1"/>
              </w:rPr>
            </w:pPr>
            <w:r w:rsidRPr="00562639">
              <w:rPr>
                <w:color w:val="000000" w:themeColor="text1"/>
              </w:rPr>
              <w:t xml:space="preserve">If the person is getting upset or emotional, be sensitive and offer to stop. </w:t>
            </w:r>
          </w:p>
          <w:p w14:paraId="682CE552" w14:textId="33DD4457" w:rsidR="00AB05DA" w:rsidRPr="00562639" w:rsidRDefault="00AB05DA" w:rsidP="00434703">
            <w:pPr>
              <w:rPr>
                <w:color w:val="000000" w:themeColor="text1"/>
              </w:rPr>
            </w:pPr>
          </w:p>
        </w:tc>
      </w:tr>
      <w:tr w:rsidR="0042718C" w:rsidRPr="00562639" w14:paraId="4B7B8A1E" w14:textId="77777777" w:rsidTr="00C36E0D">
        <w:tc>
          <w:tcPr>
            <w:tcW w:w="1980" w:type="dxa"/>
            <w:shd w:val="clear" w:color="auto" w:fill="DEEAF6" w:themeFill="accent1" w:themeFillTint="33"/>
          </w:tcPr>
          <w:p w14:paraId="053DCA3D" w14:textId="3F89DBA9" w:rsidR="0042718C" w:rsidRPr="00562639" w:rsidRDefault="00C36E0D" w:rsidP="00434703">
            <w:pPr>
              <w:rPr>
                <w:color w:val="000000" w:themeColor="text1"/>
              </w:rPr>
            </w:pPr>
            <w:r w:rsidRPr="00562639">
              <w:rPr>
                <w:color w:val="000000" w:themeColor="text1"/>
              </w:rPr>
              <w:t xml:space="preserve">Strategies for responding to someone who becomes upset </w:t>
            </w:r>
          </w:p>
        </w:tc>
        <w:tc>
          <w:tcPr>
            <w:tcW w:w="2693" w:type="dxa"/>
          </w:tcPr>
          <w:p w14:paraId="2E8431EB" w14:textId="7AC56BDA" w:rsidR="0042718C" w:rsidRPr="00562639" w:rsidRDefault="00C36E0D" w:rsidP="00860CE8">
            <w:pPr>
              <w:rPr>
                <w:i/>
                <w:color w:val="000000" w:themeColor="text1"/>
              </w:rPr>
            </w:pPr>
            <w:r w:rsidRPr="00562639">
              <w:rPr>
                <w:i/>
                <w:color w:val="000000" w:themeColor="text1"/>
              </w:rPr>
              <w:t xml:space="preserve">Keep on asking questions, ignore that they are upset </w:t>
            </w:r>
          </w:p>
        </w:tc>
        <w:tc>
          <w:tcPr>
            <w:tcW w:w="4343" w:type="dxa"/>
          </w:tcPr>
          <w:p w14:paraId="207BE136" w14:textId="07EF6D1F" w:rsidR="0042718C" w:rsidRPr="00562639" w:rsidRDefault="00C36E0D" w:rsidP="00C36E0D">
            <w:pPr>
              <w:rPr>
                <w:color w:val="000000" w:themeColor="text1"/>
              </w:rPr>
            </w:pPr>
            <w:r w:rsidRPr="00562639">
              <w:rPr>
                <w:color w:val="000000" w:themeColor="text1"/>
              </w:rPr>
              <w:t>Ask if they would like to stop the interview, or if they need to talk about something else, be left alone, or call someone else for support.</w:t>
            </w:r>
          </w:p>
        </w:tc>
      </w:tr>
      <w:tr w:rsidR="00AB05DA" w:rsidRPr="00562639" w14:paraId="627B1CE3" w14:textId="77777777" w:rsidTr="00C36E0D">
        <w:tc>
          <w:tcPr>
            <w:tcW w:w="1980" w:type="dxa"/>
            <w:shd w:val="clear" w:color="auto" w:fill="DEEAF6" w:themeFill="accent1" w:themeFillTint="33"/>
          </w:tcPr>
          <w:p w14:paraId="7AA9AC12" w14:textId="77777777" w:rsidR="00AB05DA" w:rsidRPr="00562639" w:rsidRDefault="00AB05DA" w:rsidP="00434703">
            <w:pPr>
              <w:rPr>
                <w:color w:val="000000" w:themeColor="text1"/>
              </w:rPr>
            </w:pPr>
            <w:r w:rsidRPr="00562639">
              <w:rPr>
                <w:color w:val="000000" w:themeColor="text1"/>
              </w:rPr>
              <w:t xml:space="preserve">Concluding the interview </w:t>
            </w:r>
          </w:p>
        </w:tc>
        <w:tc>
          <w:tcPr>
            <w:tcW w:w="2693" w:type="dxa"/>
          </w:tcPr>
          <w:p w14:paraId="5A3B1FC1" w14:textId="77777777" w:rsidR="00AB05DA" w:rsidRPr="00562639" w:rsidRDefault="00AB05DA" w:rsidP="00434703">
            <w:pPr>
              <w:rPr>
                <w:i/>
                <w:color w:val="000000" w:themeColor="text1"/>
              </w:rPr>
            </w:pPr>
            <w:r w:rsidRPr="00562639">
              <w:rPr>
                <w:i/>
                <w:color w:val="000000" w:themeColor="text1"/>
              </w:rPr>
              <w:t xml:space="preserve">End bluntly </w:t>
            </w:r>
          </w:p>
          <w:p w14:paraId="293E1AA3" w14:textId="77777777" w:rsidR="00AB05DA" w:rsidRPr="00562639" w:rsidRDefault="00AB05DA" w:rsidP="00434703">
            <w:pPr>
              <w:rPr>
                <w:i/>
                <w:color w:val="000000" w:themeColor="text1"/>
              </w:rPr>
            </w:pPr>
            <w:r w:rsidRPr="00562639">
              <w:rPr>
                <w:i/>
                <w:color w:val="000000" w:themeColor="text1"/>
              </w:rPr>
              <w:t xml:space="preserve">Forget to thank them </w:t>
            </w:r>
          </w:p>
        </w:tc>
        <w:tc>
          <w:tcPr>
            <w:tcW w:w="4343" w:type="dxa"/>
          </w:tcPr>
          <w:p w14:paraId="4E90ABCA" w14:textId="77777777" w:rsidR="00AB05DA" w:rsidRPr="00562639" w:rsidRDefault="00AB05DA" w:rsidP="00434703">
            <w:pPr>
              <w:rPr>
                <w:color w:val="000000" w:themeColor="text1"/>
              </w:rPr>
            </w:pPr>
            <w:r w:rsidRPr="00562639">
              <w:rPr>
                <w:color w:val="000000" w:themeColor="text1"/>
              </w:rPr>
              <w:t>Thank them for their willingness to share their ideas.</w:t>
            </w:r>
          </w:p>
          <w:p w14:paraId="1F1B56A7" w14:textId="28BE09A5" w:rsidR="00AB05DA" w:rsidRPr="00562639" w:rsidRDefault="00AB05DA" w:rsidP="00434703">
            <w:pPr>
              <w:rPr>
                <w:color w:val="000000" w:themeColor="text1"/>
              </w:rPr>
            </w:pPr>
            <w:r w:rsidRPr="00562639">
              <w:rPr>
                <w:color w:val="000000" w:themeColor="text1"/>
              </w:rPr>
              <w:t>Ask</w:t>
            </w:r>
            <w:r w:rsidR="00860CE8" w:rsidRPr="00562639">
              <w:rPr>
                <w:color w:val="000000" w:themeColor="text1"/>
              </w:rPr>
              <w:t xml:space="preserve"> if</w:t>
            </w:r>
            <w:r w:rsidRPr="00562639">
              <w:rPr>
                <w:color w:val="000000" w:themeColor="text1"/>
              </w:rPr>
              <w:t xml:space="preserve"> there </w:t>
            </w:r>
            <w:r w:rsidR="00860CE8" w:rsidRPr="00562639">
              <w:rPr>
                <w:color w:val="000000" w:themeColor="text1"/>
              </w:rPr>
              <w:t xml:space="preserve">is </w:t>
            </w:r>
            <w:r w:rsidRPr="00562639">
              <w:rPr>
                <w:color w:val="000000" w:themeColor="text1"/>
              </w:rPr>
              <w:t xml:space="preserve">any information they provided </w:t>
            </w:r>
            <w:r w:rsidR="00773FB7">
              <w:rPr>
                <w:color w:val="000000" w:themeColor="text1"/>
              </w:rPr>
              <w:t>that they don’t want you to use.</w:t>
            </w:r>
          </w:p>
          <w:p w14:paraId="76D7F837" w14:textId="77777777" w:rsidR="00AB05DA" w:rsidRPr="00562639" w:rsidRDefault="00AB05DA" w:rsidP="00434703">
            <w:pPr>
              <w:rPr>
                <w:color w:val="000000" w:themeColor="text1"/>
              </w:rPr>
            </w:pPr>
            <w:r w:rsidRPr="00562639">
              <w:rPr>
                <w:color w:val="000000" w:themeColor="text1"/>
              </w:rPr>
              <w:t xml:space="preserve">Ask if they would like to see a copy of your final report. </w:t>
            </w:r>
          </w:p>
          <w:p w14:paraId="565A54FC" w14:textId="62E59A12" w:rsidR="00AB05DA" w:rsidRPr="00562639" w:rsidRDefault="00AB05DA" w:rsidP="00D529A2">
            <w:pPr>
              <w:rPr>
                <w:color w:val="000000" w:themeColor="text1"/>
              </w:rPr>
            </w:pPr>
            <w:r w:rsidRPr="00562639">
              <w:rPr>
                <w:color w:val="000000" w:themeColor="text1"/>
              </w:rPr>
              <w:t>Assure them about the confidential</w:t>
            </w:r>
            <w:r w:rsidR="00D529A2" w:rsidRPr="00562639">
              <w:rPr>
                <w:color w:val="000000" w:themeColor="text1"/>
              </w:rPr>
              <w:t>it</w:t>
            </w:r>
            <w:r w:rsidRPr="00562639">
              <w:rPr>
                <w:color w:val="000000" w:themeColor="text1"/>
              </w:rPr>
              <w:t xml:space="preserve">y aspects noted in the introduction.  </w:t>
            </w:r>
          </w:p>
        </w:tc>
      </w:tr>
    </w:tbl>
    <w:p w14:paraId="28102C66" w14:textId="77777777" w:rsidR="00AB05DA" w:rsidRPr="00562639" w:rsidRDefault="00AB05DA" w:rsidP="00AB05DA">
      <w:pPr>
        <w:rPr>
          <w:b/>
          <w:color w:val="000000" w:themeColor="text1"/>
        </w:rPr>
      </w:pPr>
    </w:p>
    <w:tbl>
      <w:tblPr>
        <w:tblStyle w:val="TableGrid"/>
        <w:tblW w:w="0" w:type="auto"/>
        <w:tblLook w:val="04A0" w:firstRow="1" w:lastRow="0" w:firstColumn="1" w:lastColumn="0" w:noHBand="0" w:noVBand="1"/>
      </w:tblPr>
      <w:tblGrid>
        <w:gridCol w:w="1576"/>
        <w:gridCol w:w="7440"/>
      </w:tblGrid>
      <w:tr w:rsidR="00AB05DA" w:rsidRPr="00562639" w14:paraId="5230E345" w14:textId="77777777" w:rsidTr="00434703">
        <w:tc>
          <w:tcPr>
            <w:tcW w:w="9016" w:type="dxa"/>
            <w:gridSpan w:val="2"/>
            <w:shd w:val="clear" w:color="auto" w:fill="DEEAF6" w:themeFill="accent1" w:themeFillTint="33"/>
          </w:tcPr>
          <w:p w14:paraId="0F84092B" w14:textId="77777777" w:rsidR="00AB05DA" w:rsidRPr="00562639" w:rsidRDefault="00AB05DA" w:rsidP="00434703">
            <w:pPr>
              <w:rPr>
                <w:i/>
                <w:color w:val="000000" w:themeColor="text1"/>
              </w:rPr>
            </w:pPr>
            <w:r w:rsidRPr="00562639">
              <w:rPr>
                <w:b/>
                <w:color w:val="000000" w:themeColor="text1"/>
              </w:rPr>
              <w:t>Suggested interview questions/script</w:t>
            </w:r>
            <w:r w:rsidRPr="00562639">
              <w:rPr>
                <w:i/>
                <w:color w:val="000000" w:themeColor="text1"/>
              </w:rPr>
              <w:t xml:space="preserve"> </w:t>
            </w:r>
          </w:p>
          <w:p w14:paraId="57606E5E" w14:textId="77777777" w:rsidR="00AB05DA" w:rsidRPr="00562639" w:rsidRDefault="00AB05DA" w:rsidP="00434703">
            <w:pPr>
              <w:rPr>
                <w:i/>
                <w:color w:val="000000" w:themeColor="text1"/>
              </w:rPr>
            </w:pPr>
            <w:r w:rsidRPr="00562639">
              <w:rPr>
                <w:i/>
                <w:color w:val="000000" w:themeColor="text1"/>
              </w:rPr>
              <w:t xml:space="preserve">Prepare script of questions – use the sentence starters provided and adapt them for your own use. </w:t>
            </w:r>
          </w:p>
          <w:p w14:paraId="2976EB62" w14:textId="77777777" w:rsidR="00AB05DA" w:rsidRPr="00562639" w:rsidRDefault="00AB05DA" w:rsidP="00434703">
            <w:pPr>
              <w:rPr>
                <w:i/>
                <w:color w:val="000000" w:themeColor="text1"/>
              </w:rPr>
            </w:pPr>
          </w:p>
        </w:tc>
      </w:tr>
      <w:tr w:rsidR="00AB05DA" w:rsidRPr="00562639" w14:paraId="7D0D7D7D" w14:textId="77777777" w:rsidTr="00434703">
        <w:tc>
          <w:tcPr>
            <w:tcW w:w="1576" w:type="dxa"/>
            <w:shd w:val="clear" w:color="auto" w:fill="DEEAF6" w:themeFill="accent1" w:themeFillTint="33"/>
          </w:tcPr>
          <w:p w14:paraId="388BB1A6" w14:textId="77777777" w:rsidR="00AB05DA" w:rsidRPr="00562639" w:rsidRDefault="00AB05DA" w:rsidP="00434703">
            <w:pPr>
              <w:rPr>
                <w:i/>
                <w:color w:val="000000" w:themeColor="text1"/>
              </w:rPr>
            </w:pPr>
            <w:r w:rsidRPr="00562639">
              <w:rPr>
                <w:i/>
                <w:color w:val="000000" w:themeColor="text1"/>
              </w:rPr>
              <w:t>Introduction:</w:t>
            </w:r>
          </w:p>
        </w:tc>
        <w:tc>
          <w:tcPr>
            <w:tcW w:w="7440" w:type="dxa"/>
          </w:tcPr>
          <w:p w14:paraId="244B6FD1" w14:textId="1BAD473E" w:rsidR="00AB05DA" w:rsidRPr="00562639" w:rsidRDefault="00AB05DA" w:rsidP="00434703">
            <w:pPr>
              <w:rPr>
                <w:color w:val="000000" w:themeColor="text1"/>
              </w:rPr>
            </w:pPr>
            <w:r w:rsidRPr="00562639">
              <w:rPr>
                <w:color w:val="000000" w:themeColor="text1"/>
              </w:rPr>
              <w:t xml:space="preserve">Thank you for agreeing to discuss with me your experiences of … </w:t>
            </w:r>
            <w:r w:rsidR="00A12A93" w:rsidRPr="00562639">
              <w:rPr>
                <w:color w:val="000000" w:themeColor="text1"/>
              </w:rPr>
              <w:t>a</w:t>
            </w:r>
            <w:r w:rsidRPr="00562639">
              <w:rPr>
                <w:color w:val="000000" w:themeColor="text1"/>
              </w:rPr>
              <w:t xml:space="preserve">nd what helped you to cope during this time, and perhaps some </w:t>
            </w:r>
            <w:r w:rsidR="00D529A2" w:rsidRPr="00562639">
              <w:rPr>
                <w:color w:val="000000" w:themeColor="text1"/>
              </w:rPr>
              <w:t>of the things that didn’t help.</w:t>
            </w:r>
          </w:p>
        </w:tc>
      </w:tr>
      <w:tr w:rsidR="00AB05DA" w:rsidRPr="00562639" w14:paraId="3E71C555" w14:textId="77777777" w:rsidTr="00434703">
        <w:tc>
          <w:tcPr>
            <w:tcW w:w="1576" w:type="dxa"/>
            <w:shd w:val="clear" w:color="auto" w:fill="DEEAF6" w:themeFill="accent1" w:themeFillTint="33"/>
          </w:tcPr>
          <w:p w14:paraId="09941914" w14:textId="77777777" w:rsidR="00AB05DA" w:rsidRPr="00562639" w:rsidRDefault="00AB05DA" w:rsidP="00434703">
            <w:pPr>
              <w:rPr>
                <w:i/>
                <w:color w:val="000000" w:themeColor="text1"/>
              </w:rPr>
            </w:pPr>
            <w:r w:rsidRPr="00562639">
              <w:rPr>
                <w:i/>
                <w:color w:val="000000" w:themeColor="text1"/>
              </w:rPr>
              <w:t>Confidentiality:</w:t>
            </w:r>
          </w:p>
        </w:tc>
        <w:tc>
          <w:tcPr>
            <w:tcW w:w="7440" w:type="dxa"/>
          </w:tcPr>
          <w:p w14:paraId="45F761DA" w14:textId="070A56F2" w:rsidR="00AB05DA" w:rsidRPr="00562639" w:rsidRDefault="00AB05DA" w:rsidP="00434703">
            <w:pPr>
              <w:rPr>
                <w:color w:val="000000" w:themeColor="text1"/>
              </w:rPr>
            </w:pPr>
            <w:r w:rsidRPr="00562639">
              <w:rPr>
                <w:color w:val="000000" w:themeColor="text1"/>
              </w:rPr>
              <w:t>As we discussed, anything you tell me will remain confidential. By this I mean you won’t be named</w:t>
            </w:r>
            <w:r w:rsidR="00C36E0D" w:rsidRPr="00562639">
              <w:rPr>
                <w:color w:val="000000" w:themeColor="text1"/>
              </w:rPr>
              <w:t xml:space="preserve"> and what we talk about will not be shared with anyone apart from my teacher</w:t>
            </w:r>
            <w:r w:rsidRPr="00562639">
              <w:rPr>
                <w:color w:val="000000" w:themeColor="text1"/>
              </w:rPr>
              <w:t>. I will use ideas from the interview to write a report that describes what the change or loss was and the thoughts and feelings you had about this event, what helped you cope with this change o</w:t>
            </w:r>
            <w:r w:rsidR="00D529A2" w:rsidRPr="00562639">
              <w:rPr>
                <w:color w:val="000000" w:themeColor="text1"/>
              </w:rPr>
              <w:t>r</w:t>
            </w:r>
            <w:r w:rsidRPr="00562639">
              <w:rPr>
                <w:color w:val="000000" w:themeColor="text1"/>
              </w:rPr>
              <w:t xml:space="preserve"> loss, and if there was anything that wasn’t helpful as you were managing this situation. </w:t>
            </w:r>
            <w:r w:rsidRPr="00562639">
              <w:rPr>
                <w:i/>
                <w:color w:val="000000" w:themeColor="text1"/>
              </w:rPr>
              <w:t xml:space="preserve">Include any other information about the way you will use this the information and who will see it e.g. </w:t>
            </w:r>
            <w:r w:rsidRPr="00562639">
              <w:rPr>
                <w:color w:val="000000" w:themeColor="text1"/>
              </w:rPr>
              <w:t>only I will hear the recording (and I will delete this after I have made note</w:t>
            </w:r>
            <w:r w:rsidR="00A12A93" w:rsidRPr="00562639">
              <w:rPr>
                <w:color w:val="000000" w:themeColor="text1"/>
              </w:rPr>
              <w:t>s</w:t>
            </w:r>
            <w:r w:rsidRPr="00562639">
              <w:rPr>
                <w:color w:val="000000" w:themeColor="text1"/>
              </w:rPr>
              <w:t xml:space="preserve"> from it). The teacher will read my final report and may see the recorded data if they</w:t>
            </w:r>
            <w:r w:rsidR="00D529A2" w:rsidRPr="00562639">
              <w:rPr>
                <w:color w:val="000000" w:themeColor="text1"/>
              </w:rPr>
              <w:t xml:space="preserve"> need to help me summarise it. </w:t>
            </w:r>
          </w:p>
        </w:tc>
      </w:tr>
      <w:tr w:rsidR="00AB05DA" w:rsidRPr="00562639" w14:paraId="218A5B49" w14:textId="77777777" w:rsidTr="00434703">
        <w:tc>
          <w:tcPr>
            <w:tcW w:w="1576" w:type="dxa"/>
            <w:shd w:val="clear" w:color="auto" w:fill="DEEAF6" w:themeFill="accent1" w:themeFillTint="33"/>
          </w:tcPr>
          <w:p w14:paraId="2DAC1F41" w14:textId="77777777" w:rsidR="00AB05DA" w:rsidRPr="00562639" w:rsidRDefault="00AB05DA" w:rsidP="00434703">
            <w:pPr>
              <w:rPr>
                <w:i/>
                <w:color w:val="000000" w:themeColor="text1"/>
              </w:rPr>
            </w:pPr>
            <w:r w:rsidRPr="00562639">
              <w:rPr>
                <w:i/>
                <w:color w:val="000000" w:themeColor="text1"/>
              </w:rPr>
              <w:t>Checking with the person:</w:t>
            </w:r>
          </w:p>
        </w:tc>
        <w:tc>
          <w:tcPr>
            <w:tcW w:w="7440" w:type="dxa"/>
          </w:tcPr>
          <w:p w14:paraId="3F37BE21" w14:textId="77777777" w:rsidR="00AB05DA" w:rsidRPr="00562639" w:rsidRDefault="00AB05DA" w:rsidP="00434703">
            <w:pPr>
              <w:rPr>
                <w:color w:val="000000" w:themeColor="text1"/>
              </w:rPr>
            </w:pPr>
            <w:r w:rsidRPr="00562639">
              <w:rPr>
                <w:color w:val="000000" w:themeColor="text1"/>
              </w:rPr>
              <w:t>Is there anything else you want to know before we start?</w:t>
            </w:r>
          </w:p>
          <w:p w14:paraId="5885D6B2" w14:textId="77777777" w:rsidR="00AB05DA" w:rsidRPr="00562639" w:rsidRDefault="00AB05DA" w:rsidP="00434703">
            <w:pPr>
              <w:rPr>
                <w:i/>
                <w:color w:val="000000" w:themeColor="text1"/>
              </w:rPr>
            </w:pPr>
          </w:p>
        </w:tc>
      </w:tr>
      <w:tr w:rsidR="00AB05DA" w:rsidRPr="00562639" w14:paraId="6B65E330" w14:textId="77777777" w:rsidTr="00434703">
        <w:tc>
          <w:tcPr>
            <w:tcW w:w="1576" w:type="dxa"/>
            <w:shd w:val="clear" w:color="auto" w:fill="DEEAF6" w:themeFill="accent1" w:themeFillTint="33"/>
          </w:tcPr>
          <w:p w14:paraId="53DCB338" w14:textId="77777777" w:rsidR="00AB05DA" w:rsidRPr="00562639" w:rsidRDefault="00AB05DA" w:rsidP="00434703">
            <w:pPr>
              <w:rPr>
                <w:i/>
                <w:color w:val="000000" w:themeColor="text1"/>
              </w:rPr>
            </w:pPr>
            <w:r w:rsidRPr="00562639">
              <w:rPr>
                <w:i/>
                <w:color w:val="000000" w:themeColor="text1"/>
              </w:rPr>
              <w:t>Questions</w:t>
            </w:r>
          </w:p>
        </w:tc>
        <w:tc>
          <w:tcPr>
            <w:tcW w:w="7440" w:type="dxa"/>
            <w:shd w:val="clear" w:color="auto" w:fill="DEEAF6" w:themeFill="accent1" w:themeFillTint="33"/>
          </w:tcPr>
          <w:p w14:paraId="705797C2" w14:textId="43C4D60B" w:rsidR="00AB05DA" w:rsidRPr="00562639" w:rsidRDefault="00AB05DA" w:rsidP="00434703">
            <w:pPr>
              <w:rPr>
                <w:i/>
                <w:color w:val="000000" w:themeColor="text1"/>
              </w:rPr>
            </w:pPr>
            <w:r w:rsidRPr="00562639">
              <w:rPr>
                <w:i/>
                <w:color w:val="000000" w:themeColor="text1"/>
              </w:rPr>
              <w:t>(ideas – ad</w:t>
            </w:r>
            <w:r w:rsidR="00D529A2" w:rsidRPr="00562639">
              <w:rPr>
                <w:i/>
                <w:color w:val="000000" w:themeColor="text1"/>
              </w:rPr>
              <w:t>apt these using your own words)</w:t>
            </w:r>
          </w:p>
        </w:tc>
      </w:tr>
      <w:tr w:rsidR="00AB05DA" w:rsidRPr="00562639" w14:paraId="3FD23D5F" w14:textId="77777777" w:rsidTr="00434703">
        <w:tc>
          <w:tcPr>
            <w:tcW w:w="1576" w:type="dxa"/>
            <w:shd w:val="clear" w:color="auto" w:fill="DEEAF6" w:themeFill="accent1" w:themeFillTint="33"/>
          </w:tcPr>
          <w:p w14:paraId="3EC99010" w14:textId="77777777" w:rsidR="00AB05DA" w:rsidRPr="00562639" w:rsidRDefault="00AB05DA" w:rsidP="00434703">
            <w:pPr>
              <w:rPr>
                <w:i/>
                <w:color w:val="000000" w:themeColor="text1"/>
              </w:rPr>
            </w:pPr>
          </w:p>
        </w:tc>
        <w:tc>
          <w:tcPr>
            <w:tcW w:w="7440" w:type="dxa"/>
          </w:tcPr>
          <w:p w14:paraId="55A897BE" w14:textId="77777777" w:rsidR="00AB05DA" w:rsidRPr="00562639" w:rsidRDefault="00AB05DA" w:rsidP="00434703">
            <w:pPr>
              <w:rPr>
                <w:color w:val="000000" w:themeColor="text1"/>
              </w:rPr>
            </w:pPr>
            <w:r w:rsidRPr="00562639">
              <w:rPr>
                <w:color w:val="000000" w:themeColor="text1"/>
              </w:rPr>
              <w:t>Tell me about what happened to you – the big change or loss that occurred?</w:t>
            </w:r>
          </w:p>
        </w:tc>
      </w:tr>
      <w:tr w:rsidR="00AB05DA" w:rsidRPr="00562639" w14:paraId="098DD082" w14:textId="77777777" w:rsidTr="00434703">
        <w:tc>
          <w:tcPr>
            <w:tcW w:w="1576" w:type="dxa"/>
            <w:shd w:val="clear" w:color="auto" w:fill="DEEAF6" w:themeFill="accent1" w:themeFillTint="33"/>
          </w:tcPr>
          <w:p w14:paraId="7F894E2F" w14:textId="77777777" w:rsidR="00AB05DA" w:rsidRPr="00562639" w:rsidRDefault="00AB05DA" w:rsidP="00434703">
            <w:pPr>
              <w:rPr>
                <w:i/>
                <w:color w:val="000000" w:themeColor="text1"/>
              </w:rPr>
            </w:pPr>
          </w:p>
        </w:tc>
        <w:tc>
          <w:tcPr>
            <w:tcW w:w="7440" w:type="dxa"/>
          </w:tcPr>
          <w:p w14:paraId="518957C3" w14:textId="77777777" w:rsidR="00AB05DA" w:rsidRPr="00562639" w:rsidRDefault="00AB05DA" w:rsidP="00434703">
            <w:pPr>
              <w:rPr>
                <w:color w:val="000000" w:themeColor="text1"/>
              </w:rPr>
            </w:pPr>
            <w:r w:rsidRPr="00562639">
              <w:rPr>
                <w:color w:val="000000" w:themeColor="text1"/>
              </w:rPr>
              <w:t xml:space="preserve">What were your thoughts and feelings at the time? </w:t>
            </w:r>
          </w:p>
          <w:p w14:paraId="1CF8A2E4" w14:textId="5B40A81D" w:rsidR="00AB05DA" w:rsidRPr="00562639" w:rsidRDefault="00AB05DA" w:rsidP="00434703">
            <w:pPr>
              <w:rPr>
                <w:color w:val="000000" w:themeColor="text1"/>
              </w:rPr>
            </w:pPr>
            <w:r w:rsidRPr="00562639">
              <w:rPr>
                <w:color w:val="000000" w:themeColor="text1"/>
              </w:rPr>
              <w:t xml:space="preserve">How did it </w:t>
            </w:r>
            <w:r w:rsidR="00A12A93" w:rsidRPr="00562639">
              <w:rPr>
                <w:color w:val="000000" w:themeColor="text1"/>
              </w:rPr>
              <w:t xml:space="preserve">affect </w:t>
            </w:r>
            <w:r w:rsidRPr="00562639">
              <w:rPr>
                <w:color w:val="000000" w:themeColor="text1"/>
              </w:rPr>
              <w:t>your health and wellbeing? [</w:t>
            </w:r>
            <w:r w:rsidRPr="00562639">
              <w:rPr>
                <w:i/>
                <w:color w:val="000000" w:themeColor="text1"/>
              </w:rPr>
              <w:t>Some prompts around physical, mental and emotional and social wellbeing might be useful, depending on the nature of the loss</w:t>
            </w:r>
            <w:r w:rsidR="00D529A2" w:rsidRPr="00562639">
              <w:rPr>
                <w:i/>
                <w:color w:val="000000" w:themeColor="text1"/>
              </w:rPr>
              <w:t>.</w:t>
            </w:r>
            <w:r w:rsidRPr="00562639">
              <w:rPr>
                <w:color w:val="000000" w:themeColor="text1"/>
              </w:rPr>
              <w:t xml:space="preserve">]  </w:t>
            </w:r>
          </w:p>
        </w:tc>
      </w:tr>
      <w:tr w:rsidR="00AB05DA" w:rsidRPr="00562639" w14:paraId="7781F69D" w14:textId="77777777" w:rsidTr="00434703">
        <w:tc>
          <w:tcPr>
            <w:tcW w:w="1576" w:type="dxa"/>
            <w:shd w:val="clear" w:color="auto" w:fill="DEEAF6" w:themeFill="accent1" w:themeFillTint="33"/>
          </w:tcPr>
          <w:p w14:paraId="2084D03D" w14:textId="77777777" w:rsidR="00AB05DA" w:rsidRPr="00562639" w:rsidRDefault="00AB05DA" w:rsidP="00434703">
            <w:pPr>
              <w:rPr>
                <w:i/>
                <w:color w:val="000000" w:themeColor="text1"/>
              </w:rPr>
            </w:pPr>
          </w:p>
        </w:tc>
        <w:tc>
          <w:tcPr>
            <w:tcW w:w="7440" w:type="dxa"/>
          </w:tcPr>
          <w:p w14:paraId="223572CD" w14:textId="77777777" w:rsidR="00AB05DA" w:rsidRPr="00562639" w:rsidRDefault="00AB05DA" w:rsidP="00434703">
            <w:pPr>
              <w:rPr>
                <w:color w:val="000000" w:themeColor="text1"/>
              </w:rPr>
            </w:pPr>
            <w:r w:rsidRPr="00562639">
              <w:rPr>
                <w:color w:val="000000" w:themeColor="text1"/>
              </w:rPr>
              <w:t xml:space="preserve">At the time what helped you to cope with the situation? </w:t>
            </w:r>
            <w:r w:rsidRPr="00562639">
              <w:rPr>
                <w:i/>
                <w:color w:val="000000" w:themeColor="text1"/>
              </w:rPr>
              <w:t>[Some prompts about their own strengths might be useful – personal knowledge to know what to do and skills to do this, how other people helped, how people in the community or in organisations and agencies helped.]</w:t>
            </w:r>
          </w:p>
        </w:tc>
      </w:tr>
      <w:tr w:rsidR="00AB05DA" w:rsidRPr="00562639" w14:paraId="14C45FC0" w14:textId="77777777" w:rsidTr="00434703">
        <w:tc>
          <w:tcPr>
            <w:tcW w:w="1576" w:type="dxa"/>
            <w:shd w:val="clear" w:color="auto" w:fill="DEEAF6" w:themeFill="accent1" w:themeFillTint="33"/>
          </w:tcPr>
          <w:p w14:paraId="4FDEE490" w14:textId="77777777" w:rsidR="00AB05DA" w:rsidRPr="00562639" w:rsidRDefault="00AB05DA" w:rsidP="00434703">
            <w:pPr>
              <w:rPr>
                <w:i/>
                <w:color w:val="000000" w:themeColor="text1"/>
              </w:rPr>
            </w:pPr>
          </w:p>
        </w:tc>
        <w:tc>
          <w:tcPr>
            <w:tcW w:w="7440" w:type="dxa"/>
          </w:tcPr>
          <w:p w14:paraId="34F34826" w14:textId="5756A8DA" w:rsidR="00AB05DA" w:rsidRPr="00562639" w:rsidRDefault="00AB05DA" w:rsidP="00434703">
            <w:pPr>
              <w:rPr>
                <w:color w:val="000000" w:themeColor="text1"/>
              </w:rPr>
            </w:pPr>
            <w:r w:rsidRPr="00562639">
              <w:rPr>
                <w:color w:val="000000" w:themeColor="text1"/>
              </w:rPr>
              <w:t>At the time, was the</w:t>
            </w:r>
            <w:r w:rsidR="00D529A2" w:rsidRPr="00562639">
              <w:rPr>
                <w:color w:val="000000" w:themeColor="text1"/>
              </w:rPr>
              <w:t>re</w:t>
            </w:r>
            <w:r w:rsidRPr="00562639">
              <w:rPr>
                <w:color w:val="000000" w:themeColor="text1"/>
              </w:rPr>
              <w:t xml:space="preserve"> anything that didn’t help? [</w:t>
            </w:r>
            <w:r w:rsidRPr="00562639">
              <w:rPr>
                <w:i/>
                <w:color w:val="000000" w:themeColor="text1"/>
              </w:rPr>
              <w:t>Prompts could include what other people did – or didn’t do, a lack of suitable community support, the person’s own capabilities to cope</w:t>
            </w:r>
            <w:r w:rsidR="00D529A2" w:rsidRPr="00562639">
              <w:rPr>
                <w:i/>
                <w:color w:val="000000" w:themeColor="text1"/>
              </w:rPr>
              <w:t>.</w:t>
            </w:r>
            <w:r w:rsidRPr="00562639">
              <w:rPr>
                <w:color w:val="000000" w:themeColor="text1"/>
              </w:rPr>
              <w:t xml:space="preserve">] </w:t>
            </w:r>
          </w:p>
          <w:p w14:paraId="7423997E" w14:textId="32989F05" w:rsidR="00AB05DA" w:rsidRPr="00562639" w:rsidRDefault="00AB05DA" w:rsidP="00434703">
            <w:pPr>
              <w:rPr>
                <w:color w:val="000000" w:themeColor="text1"/>
              </w:rPr>
            </w:pPr>
            <w:r w:rsidRPr="00562639">
              <w:rPr>
                <w:color w:val="000000" w:themeColor="text1"/>
              </w:rPr>
              <w:t xml:space="preserve">How did you overcome or deal with these things? If these things were </w:t>
            </w:r>
            <w:r w:rsidR="00D529A2" w:rsidRPr="00562639">
              <w:rPr>
                <w:color w:val="000000" w:themeColor="text1"/>
              </w:rPr>
              <w:t xml:space="preserve">really </w:t>
            </w:r>
            <w:r w:rsidRPr="00562639">
              <w:rPr>
                <w:color w:val="000000" w:themeColor="text1"/>
              </w:rPr>
              <w:t>hard to deal with, why was this?</w:t>
            </w:r>
          </w:p>
        </w:tc>
      </w:tr>
      <w:tr w:rsidR="00AB05DA" w:rsidRPr="00562639" w14:paraId="72E22983" w14:textId="77777777" w:rsidTr="00434703">
        <w:tc>
          <w:tcPr>
            <w:tcW w:w="1576" w:type="dxa"/>
            <w:shd w:val="clear" w:color="auto" w:fill="DEEAF6" w:themeFill="accent1" w:themeFillTint="33"/>
          </w:tcPr>
          <w:p w14:paraId="4C9A0EA8" w14:textId="77777777" w:rsidR="00AB05DA" w:rsidRPr="00562639" w:rsidRDefault="00AB05DA" w:rsidP="00434703">
            <w:pPr>
              <w:rPr>
                <w:i/>
                <w:color w:val="000000" w:themeColor="text1"/>
              </w:rPr>
            </w:pPr>
          </w:p>
        </w:tc>
        <w:tc>
          <w:tcPr>
            <w:tcW w:w="7440" w:type="dxa"/>
          </w:tcPr>
          <w:p w14:paraId="4D312EED" w14:textId="77777777" w:rsidR="00AB05DA" w:rsidRPr="00562639" w:rsidRDefault="00AB05DA" w:rsidP="00434703">
            <w:pPr>
              <w:rPr>
                <w:color w:val="000000" w:themeColor="text1"/>
              </w:rPr>
            </w:pPr>
            <w:r w:rsidRPr="00562639">
              <w:rPr>
                <w:color w:val="000000" w:themeColor="text1"/>
              </w:rPr>
              <w:t>Over time – in the weeks, months (years) after the event – what continued to help you cope with the situation?</w:t>
            </w:r>
          </w:p>
        </w:tc>
      </w:tr>
      <w:tr w:rsidR="00AB05DA" w:rsidRPr="00562639" w14:paraId="286B43B0" w14:textId="77777777" w:rsidTr="00434703">
        <w:tc>
          <w:tcPr>
            <w:tcW w:w="1576" w:type="dxa"/>
            <w:shd w:val="clear" w:color="auto" w:fill="DEEAF6" w:themeFill="accent1" w:themeFillTint="33"/>
          </w:tcPr>
          <w:p w14:paraId="695F8A9C" w14:textId="77777777" w:rsidR="00AB05DA" w:rsidRPr="00562639" w:rsidRDefault="00AB05DA" w:rsidP="00434703">
            <w:pPr>
              <w:rPr>
                <w:i/>
                <w:color w:val="000000" w:themeColor="text1"/>
              </w:rPr>
            </w:pPr>
          </w:p>
        </w:tc>
        <w:tc>
          <w:tcPr>
            <w:tcW w:w="7440" w:type="dxa"/>
          </w:tcPr>
          <w:p w14:paraId="115584FA" w14:textId="77777777" w:rsidR="00AB05DA" w:rsidRPr="00562639" w:rsidRDefault="00AB05DA" w:rsidP="00434703">
            <w:pPr>
              <w:rPr>
                <w:color w:val="000000" w:themeColor="text1"/>
              </w:rPr>
            </w:pPr>
            <w:r w:rsidRPr="00562639">
              <w:rPr>
                <w:color w:val="000000" w:themeColor="text1"/>
              </w:rPr>
              <w:t xml:space="preserve">Over time – in the weeks, months (years) after the event – were there any other things that didn’t help? </w:t>
            </w:r>
          </w:p>
          <w:p w14:paraId="18DB196E" w14:textId="77777777" w:rsidR="00AB05DA" w:rsidRPr="00562639" w:rsidRDefault="00AB05DA" w:rsidP="00434703">
            <w:pPr>
              <w:rPr>
                <w:i/>
                <w:color w:val="000000" w:themeColor="text1"/>
              </w:rPr>
            </w:pPr>
            <w:r w:rsidRPr="00562639">
              <w:rPr>
                <w:color w:val="000000" w:themeColor="text1"/>
              </w:rPr>
              <w:t>How did you overcome or deal with these things?</w:t>
            </w:r>
          </w:p>
        </w:tc>
      </w:tr>
      <w:tr w:rsidR="00AB05DA" w:rsidRPr="00562639" w14:paraId="7511EFC2" w14:textId="77777777" w:rsidTr="00434703">
        <w:tc>
          <w:tcPr>
            <w:tcW w:w="1576" w:type="dxa"/>
            <w:shd w:val="clear" w:color="auto" w:fill="DEEAF6" w:themeFill="accent1" w:themeFillTint="33"/>
          </w:tcPr>
          <w:p w14:paraId="36108FA7" w14:textId="77777777" w:rsidR="00AB05DA" w:rsidRPr="00562639" w:rsidRDefault="00AB05DA" w:rsidP="00434703">
            <w:pPr>
              <w:rPr>
                <w:i/>
                <w:color w:val="000000" w:themeColor="text1"/>
              </w:rPr>
            </w:pPr>
          </w:p>
        </w:tc>
        <w:tc>
          <w:tcPr>
            <w:tcW w:w="7440" w:type="dxa"/>
          </w:tcPr>
          <w:p w14:paraId="3463D5E8" w14:textId="77777777" w:rsidR="00AB05DA" w:rsidRPr="00562639" w:rsidRDefault="00AB05DA" w:rsidP="00434703">
            <w:pPr>
              <w:rPr>
                <w:color w:val="000000" w:themeColor="text1"/>
              </w:rPr>
            </w:pPr>
            <w:r w:rsidRPr="00562639">
              <w:rPr>
                <w:color w:val="000000" w:themeColor="text1"/>
              </w:rPr>
              <w:t>Overall, from all of the things you have told me, what would you say were the most important things for helping you to cope with the situation? Why these things?</w:t>
            </w:r>
          </w:p>
        </w:tc>
      </w:tr>
      <w:tr w:rsidR="00AB05DA" w:rsidRPr="00562639" w14:paraId="454B1582" w14:textId="77777777" w:rsidTr="00434703">
        <w:tc>
          <w:tcPr>
            <w:tcW w:w="1576" w:type="dxa"/>
            <w:shd w:val="clear" w:color="auto" w:fill="DEEAF6" w:themeFill="accent1" w:themeFillTint="33"/>
          </w:tcPr>
          <w:p w14:paraId="4C27D472" w14:textId="77777777" w:rsidR="00AB05DA" w:rsidRPr="00562639" w:rsidRDefault="00AB05DA" w:rsidP="00434703">
            <w:pPr>
              <w:rPr>
                <w:i/>
                <w:color w:val="000000" w:themeColor="text1"/>
              </w:rPr>
            </w:pPr>
          </w:p>
        </w:tc>
        <w:tc>
          <w:tcPr>
            <w:tcW w:w="7440" w:type="dxa"/>
          </w:tcPr>
          <w:p w14:paraId="2F0DF3B4" w14:textId="77777777" w:rsidR="00AB05DA" w:rsidRPr="00562639" w:rsidRDefault="00AB05DA" w:rsidP="00434703">
            <w:pPr>
              <w:rPr>
                <w:color w:val="000000" w:themeColor="text1"/>
              </w:rPr>
            </w:pPr>
            <w:r w:rsidRPr="00562639">
              <w:rPr>
                <w:color w:val="000000" w:themeColor="text1"/>
              </w:rPr>
              <w:t>When other people experience what you did, what would you want to say to them about what helps in this situation [</w:t>
            </w:r>
            <w:r w:rsidRPr="00562639">
              <w:rPr>
                <w:i/>
                <w:color w:val="000000" w:themeColor="text1"/>
              </w:rPr>
              <w:t>think immediately after and long term</w:t>
            </w:r>
            <w:r w:rsidRPr="00562639">
              <w:rPr>
                <w:color w:val="000000" w:themeColor="text1"/>
              </w:rPr>
              <w:t xml:space="preserve">]? </w:t>
            </w:r>
          </w:p>
        </w:tc>
      </w:tr>
      <w:tr w:rsidR="00AB05DA" w:rsidRPr="00562639" w14:paraId="6FFC1A20" w14:textId="77777777" w:rsidTr="00434703">
        <w:tc>
          <w:tcPr>
            <w:tcW w:w="1576" w:type="dxa"/>
            <w:shd w:val="clear" w:color="auto" w:fill="DEEAF6" w:themeFill="accent1" w:themeFillTint="33"/>
          </w:tcPr>
          <w:p w14:paraId="6C850340" w14:textId="77777777" w:rsidR="00AB05DA" w:rsidRPr="00562639" w:rsidRDefault="00AB05DA" w:rsidP="00434703">
            <w:pPr>
              <w:rPr>
                <w:i/>
                <w:color w:val="000000" w:themeColor="text1"/>
              </w:rPr>
            </w:pPr>
            <w:r w:rsidRPr="00562639">
              <w:rPr>
                <w:i/>
                <w:color w:val="000000" w:themeColor="text1"/>
              </w:rPr>
              <w:t>Summing up:</w:t>
            </w:r>
          </w:p>
        </w:tc>
        <w:tc>
          <w:tcPr>
            <w:tcW w:w="7440" w:type="dxa"/>
          </w:tcPr>
          <w:p w14:paraId="45DAA516" w14:textId="3963F199" w:rsidR="00AB05DA" w:rsidRPr="00562639" w:rsidRDefault="00AB05DA" w:rsidP="00434703">
            <w:pPr>
              <w:rPr>
                <w:color w:val="000000" w:themeColor="text1"/>
              </w:rPr>
            </w:pPr>
            <w:r w:rsidRPr="00562639">
              <w:rPr>
                <w:color w:val="000000" w:themeColor="text1"/>
              </w:rPr>
              <w:t xml:space="preserve">So if I can sum up some of the main things you have told me … </w:t>
            </w:r>
          </w:p>
        </w:tc>
      </w:tr>
      <w:tr w:rsidR="00AB05DA" w:rsidRPr="00562639" w14:paraId="56A29E6C" w14:textId="77777777" w:rsidTr="00434703">
        <w:tc>
          <w:tcPr>
            <w:tcW w:w="1576" w:type="dxa"/>
            <w:shd w:val="clear" w:color="auto" w:fill="DEEAF6" w:themeFill="accent1" w:themeFillTint="33"/>
          </w:tcPr>
          <w:p w14:paraId="3583355D" w14:textId="77777777" w:rsidR="00AB05DA" w:rsidRPr="00562639" w:rsidRDefault="00AB05DA" w:rsidP="00434703">
            <w:pPr>
              <w:rPr>
                <w:i/>
                <w:color w:val="000000" w:themeColor="text1"/>
              </w:rPr>
            </w:pPr>
            <w:r w:rsidRPr="00562639">
              <w:rPr>
                <w:i/>
                <w:color w:val="000000" w:themeColor="text1"/>
              </w:rPr>
              <w:t xml:space="preserve">Checking: </w:t>
            </w:r>
          </w:p>
        </w:tc>
        <w:tc>
          <w:tcPr>
            <w:tcW w:w="7440" w:type="dxa"/>
          </w:tcPr>
          <w:p w14:paraId="05A2EE74" w14:textId="77777777" w:rsidR="00AB05DA" w:rsidRPr="00562639" w:rsidRDefault="00AB05DA" w:rsidP="00434703">
            <w:pPr>
              <w:rPr>
                <w:color w:val="000000" w:themeColor="text1"/>
              </w:rPr>
            </w:pPr>
            <w:r w:rsidRPr="00562639">
              <w:rPr>
                <w:color w:val="000000" w:themeColor="text1"/>
              </w:rPr>
              <w:t xml:space="preserve">Is there anything else you would like to add, perhaps a question I haven’t asked about something that’s important to know? </w:t>
            </w:r>
          </w:p>
        </w:tc>
      </w:tr>
      <w:tr w:rsidR="00AB05DA" w:rsidRPr="00562639" w14:paraId="53B9EF11" w14:textId="77777777" w:rsidTr="00434703">
        <w:tc>
          <w:tcPr>
            <w:tcW w:w="1576" w:type="dxa"/>
            <w:shd w:val="clear" w:color="auto" w:fill="DEEAF6" w:themeFill="accent1" w:themeFillTint="33"/>
          </w:tcPr>
          <w:p w14:paraId="37A47D9C" w14:textId="77777777" w:rsidR="00AB05DA" w:rsidRPr="00562639" w:rsidRDefault="00AB05DA" w:rsidP="00434703">
            <w:pPr>
              <w:rPr>
                <w:i/>
                <w:color w:val="000000" w:themeColor="text1"/>
              </w:rPr>
            </w:pPr>
            <w:r w:rsidRPr="00562639">
              <w:rPr>
                <w:i/>
                <w:color w:val="000000" w:themeColor="text1"/>
              </w:rPr>
              <w:t>Close:</w:t>
            </w:r>
          </w:p>
        </w:tc>
        <w:tc>
          <w:tcPr>
            <w:tcW w:w="7440" w:type="dxa"/>
          </w:tcPr>
          <w:p w14:paraId="3C73A47C" w14:textId="77777777" w:rsidR="00AB05DA" w:rsidRPr="00562639" w:rsidRDefault="00AB05DA" w:rsidP="00434703">
            <w:pPr>
              <w:rPr>
                <w:color w:val="000000" w:themeColor="text1"/>
              </w:rPr>
            </w:pPr>
            <w:r w:rsidRPr="00562639">
              <w:rPr>
                <w:color w:val="000000" w:themeColor="text1"/>
              </w:rPr>
              <w:t xml:space="preserve">Thank you again for being willing to share your story with me. </w:t>
            </w:r>
          </w:p>
          <w:p w14:paraId="3B7A0895" w14:textId="77777777" w:rsidR="00AB05DA" w:rsidRPr="00562639" w:rsidRDefault="00AB05DA" w:rsidP="00434703">
            <w:pPr>
              <w:rPr>
                <w:i/>
                <w:color w:val="000000" w:themeColor="text1"/>
              </w:rPr>
            </w:pPr>
            <w:r w:rsidRPr="00562639">
              <w:rPr>
                <w:i/>
                <w:color w:val="000000" w:themeColor="text1"/>
              </w:rPr>
              <w:t xml:space="preserve">Assure them about the confidentially aspects noted in the introduction. </w:t>
            </w:r>
          </w:p>
          <w:p w14:paraId="53A8064F" w14:textId="77777777" w:rsidR="00AB05DA" w:rsidRPr="00562639" w:rsidRDefault="00AB05DA" w:rsidP="00434703">
            <w:pPr>
              <w:rPr>
                <w:color w:val="000000" w:themeColor="text1"/>
              </w:rPr>
            </w:pPr>
            <w:r w:rsidRPr="00562639">
              <w:rPr>
                <w:color w:val="000000" w:themeColor="text1"/>
              </w:rPr>
              <w:t xml:space="preserve">If there’s anything else you think of that might be useful to add, please let me know. </w:t>
            </w:r>
          </w:p>
          <w:p w14:paraId="7006D7CB" w14:textId="4A384489" w:rsidR="00AB05DA" w:rsidRPr="00562639" w:rsidRDefault="00AB05DA" w:rsidP="00434703">
            <w:pPr>
              <w:rPr>
                <w:color w:val="000000" w:themeColor="text1"/>
              </w:rPr>
            </w:pPr>
            <w:r w:rsidRPr="00562639">
              <w:rPr>
                <w:color w:val="000000" w:themeColor="text1"/>
              </w:rPr>
              <w:t xml:space="preserve">Is there any information that you don’t want </w:t>
            </w:r>
            <w:r w:rsidR="00A12A93" w:rsidRPr="00562639">
              <w:rPr>
                <w:color w:val="000000" w:themeColor="text1"/>
              </w:rPr>
              <w:t>me</w:t>
            </w:r>
            <w:r w:rsidRPr="00562639">
              <w:rPr>
                <w:color w:val="000000" w:themeColor="text1"/>
              </w:rPr>
              <w:t xml:space="preserve"> to use in my report?</w:t>
            </w:r>
          </w:p>
          <w:p w14:paraId="51917171" w14:textId="6BAA2052" w:rsidR="00AB05DA" w:rsidRPr="00562639" w:rsidRDefault="00AB05DA" w:rsidP="00434703">
            <w:pPr>
              <w:rPr>
                <w:i/>
                <w:color w:val="000000" w:themeColor="text1"/>
              </w:rPr>
            </w:pPr>
            <w:r w:rsidRPr="00562639">
              <w:rPr>
                <w:color w:val="000000" w:themeColor="text1"/>
              </w:rPr>
              <w:t xml:space="preserve">Would you like to see a copy of </w:t>
            </w:r>
            <w:r w:rsidR="00A12A93" w:rsidRPr="00562639">
              <w:rPr>
                <w:color w:val="000000" w:themeColor="text1"/>
              </w:rPr>
              <w:t>the</w:t>
            </w:r>
            <w:r w:rsidRPr="00562639">
              <w:rPr>
                <w:color w:val="000000" w:themeColor="text1"/>
              </w:rPr>
              <w:t xml:space="preserve"> final report?</w:t>
            </w:r>
            <w:r w:rsidRPr="00562639">
              <w:rPr>
                <w:i/>
                <w:color w:val="000000" w:themeColor="text1"/>
              </w:rPr>
              <w:t xml:space="preserve"> [Say when this will be ready] </w:t>
            </w:r>
          </w:p>
        </w:tc>
      </w:tr>
      <w:tr w:rsidR="00AB05DA" w:rsidRPr="00562639" w14:paraId="76FDCD2E" w14:textId="77777777" w:rsidTr="00434703">
        <w:tc>
          <w:tcPr>
            <w:tcW w:w="1576" w:type="dxa"/>
            <w:shd w:val="clear" w:color="auto" w:fill="DEEAF6" w:themeFill="accent1" w:themeFillTint="33"/>
          </w:tcPr>
          <w:p w14:paraId="1F15320C" w14:textId="77777777" w:rsidR="00AB05DA" w:rsidRPr="00562639" w:rsidRDefault="00AB05DA" w:rsidP="00434703">
            <w:pPr>
              <w:rPr>
                <w:b/>
                <w:i/>
                <w:color w:val="000000" w:themeColor="text1"/>
              </w:rPr>
            </w:pPr>
            <w:r w:rsidRPr="00562639">
              <w:rPr>
                <w:b/>
                <w:i/>
                <w:color w:val="000000" w:themeColor="text1"/>
              </w:rPr>
              <w:t>OVERALL CHECK OF INTERVIEW SCHEDULE</w:t>
            </w:r>
          </w:p>
        </w:tc>
        <w:tc>
          <w:tcPr>
            <w:tcW w:w="7440" w:type="dxa"/>
            <w:shd w:val="clear" w:color="auto" w:fill="DEEAF6" w:themeFill="accent1" w:themeFillTint="33"/>
          </w:tcPr>
          <w:p w14:paraId="0B2DCC28" w14:textId="241944E8" w:rsidR="00AB05DA" w:rsidRPr="00562639" w:rsidRDefault="00AB05DA" w:rsidP="00434703">
            <w:pPr>
              <w:rPr>
                <w:i/>
                <w:color w:val="000000" w:themeColor="text1"/>
              </w:rPr>
            </w:pPr>
            <w:r w:rsidRPr="00562639">
              <w:rPr>
                <w:i/>
                <w:color w:val="000000" w:themeColor="text1"/>
              </w:rPr>
              <w:t>You need to analyse the interview in relation to the definition of resilience, and the risk and protective factors. Do you think your combination of questions will provide you with enough information to do this? If not, what other question</w:t>
            </w:r>
            <w:r w:rsidR="00D529A2" w:rsidRPr="00562639">
              <w:rPr>
                <w:i/>
                <w:color w:val="000000" w:themeColor="text1"/>
              </w:rPr>
              <w:t>s</w:t>
            </w:r>
            <w:r w:rsidRPr="00562639">
              <w:rPr>
                <w:i/>
                <w:color w:val="000000" w:themeColor="text1"/>
              </w:rPr>
              <w:t xml:space="preserve"> will you need to include?</w:t>
            </w:r>
          </w:p>
        </w:tc>
      </w:tr>
    </w:tbl>
    <w:p w14:paraId="24AA39B9" w14:textId="77777777" w:rsidR="00AB05DA" w:rsidRPr="00562639" w:rsidRDefault="00AB05DA" w:rsidP="00AB05DA">
      <w:pPr>
        <w:rPr>
          <w:b/>
          <w:color w:val="000000" w:themeColor="text1"/>
        </w:rPr>
      </w:pPr>
    </w:p>
    <w:tbl>
      <w:tblPr>
        <w:tblStyle w:val="TableGrid"/>
        <w:tblW w:w="0" w:type="auto"/>
        <w:tblLook w:val="04A0" w:firstRow="1" w:lastRow="0" w:firstColumn="1" w:lastColumn="0" w:noHBand="0" w:noVBand="1"/>
      </w:tblPr>
      <w:tblGrid>
        <w:gridCol w:w="9016"/>
      </w:tblGrid>
      <w:tr w:rsidR="00AB05DA" w:rsidRPr="00562639" w14:paraId="7A098C29" w14:textId="77777777" w:rsidTr="00434703">
        <w:tc>
          <w:tcPr>
            <w:tcW w:w="9016" w:type="dxa"/>
            <w:shd w:val="clear" w:color="auto" w:fill="DEEAF6" w:themeFill="accent1" w:themeFillTint="33"/>
          </w:tcPr>
          <w:p w14:paraId="31753F48" w14:textId="77777777" w:rsidR="00AB05DA" w:rsidRPr="00562639" w:rsidRDefault="00AB05DA" w:rsidP="00434703">
            <w:pPr>
              <w:rPr>
                <w:color w:val="000000" w:themeColor="text1"/>
              </w:rPr>
            </w:pPr>
            <w:r w:rsidRPr="00562639">
              <w:rPr>
                <w:b/>
                <w:color w:val="000000" w:themeColor="text1"/>
              </w:rPr>
              <w:t>Analysis of interview</w:t>
            </w:r>
          </w:p>
        </w:tc>
      </w:tr>
      <w:tr w:rsidR="00AB05DA" w:rsidRPr="00562639" w14:paraId="166C943C" w14:textId="77777777" w:rsidTr="00434703">
        <w:tc>
          <w:tcPr>
            <w:tcW w:w="9016" w:type="dxa"/>
          </w:tcPr>
          <w:p w14:paraId="5B530D62" w14:textId="77777777" w:rsidR="00AB05DA" w:rsidRPr="00562639" w:rsidRDefault="00AB05DA" w:rsidP="00797787">
            <w:pPr>
              <w:pStyle w:val="ListParagraph"/>
              <w:numPr>
                <w:ilvl w:val="0"/>
                <w:numId w:val="82"/>
              </w:numPr>
              <w:rPr>
                <w:color w:val="000000" w:themeColor="text1"/>
              </w:rPr>
            </w:pPr>
            <w:r w:rsidRPr="00562639">
              <w:rPr>
                <w:color w:val="000000" w:themeColor="text1"/>
              </w:rPr>
              <w:t xml:space="preserve">You will need a written copy of the interview questions and the person’s responses. </w:t>
            </w:r>
          </w:p>
          <w:p w14:paraId="1C35589F" w14:textId="77777777" w:rsidR="00AB05DA" w:rsidRPr="00562639" w:rsidRDefault="00AB05DA" w:rsidP="00797787">
            <w:pPr>
              <w:pStyle w:val="ListParagraph"/>
              <w:numPr>
                <w:ilvl w:val="0"/>
                <w:numId w:val="82"/>
              </w:numPr>
              <w:rPr>
                <w:color w:val="000000" w:themeColor="text1"/>
              </w:rPr>
            </w:pPr>
            <w:r w:rsidRPr="00562639">
              <w:rPr>
                <w:color w:val="000000" w:themeColor="text1"/>
              </w:rPr>
              <w:t xml:space="preserve">For audio recordings: write the main ideas in each answer next to the questions asked.  </w:t>
            </w:r>
          </w:p>
          <w:p w14:paraId="45959471" w14:textId="77777777" w:rsidR="00AB05DA" w:rsidRPr="00562639" w:rsidRDefault="00AB05DA" w:rsidP="00D529A2">
            <w:pPr>
              <w:pStyle w:val="ListParagraph"/>
              <w:rPr>
                <w:i/>
                <w:color w:val="000000" w:themeColor="text1"/>
              </w:rPr>
            </w:pPr>
            <w:r w:rsidRPr="00562639">
              <w:rPr>
                <w:i/>
                <w:color w:val="000000" w:themeColor="text1"/>
              </w:rPr>
              <w:t xml:space="preserve">Note that word for word transcribing can take a long time – you can do this if you have time. </w:t>
            </w:r>
          </w:p>
        </w:tc>
      </w:tr>
      <w:tr w:rsidR="00AB05DA" w:rsidRPr="00562639" w14:paraId="2780CFED" w14:textId="77777777" w:rsidTr="00434703">
        <w:tc>
          <w:tcPr>
            <w:tcW w:w="9016" w:type="dxa"/>
          </w:tcPr>
          <w:p w14:paraId="5E7F8BD3" w14:textId="77777777" w:rsidR="00AB05DA" w:rsidRPr="00562639" w:rsidRDefault="00AB05DA" w:rsidP="00797787">
            <w:pPr>
              <w:pStyle w:val="ListParagraph"/>
              <w:numPr>
                <w:ilvl w:val="0"/>
                <w:numId w:val="82"/>
              </w:numPr>
              <w:rPr>
                <w:color w:val="000000" w:themeColor="text1"/>
              </w:rPr>
            </w:pPr>
            <w:r w:rsidRPr="00562639">
              <w:rPr>
                <w:color w:val="000000" w:themeColor="text1"/>
              </w:rPr>
              <w:t xml:space="preserve">Compare your interview with the resilience definition. </w:t>
            </w:r>
          </w:p>
          <w:p w14:paraId="5E24092C" w14:textId="20C6E313" w:rsidR="00AB05DA" w:rsidRPr="00562639" w:rsidRDefault="00AB05DA" w:rsidP="00797787">
            <w:pPr>
              <w:pStyle w:val="ListParagraph"/>
              <w:numPr>
                <w:ilvl w:val="0"/>
                <w:numId w:val="82"/>
              </w:numPr>
              <w:rPr>
                <w:color w:val="000000" w:themeColor="text1"/>
              </w:rPr>
            </w:pPr>
            <w:r w:rsidRPr="00562639">
              <w:rPr>
                <w:color w:val="000000" w:themeColor="text1"/>
              </w:rPr>
              <w:t>Highlight parts of the person’s answers where you can make links between the</w:t>
            </w:r>
            <w:r w:rsidR="0064193E" w:rsidRPr="00562639">
              <w:rPr>
                <w:color w:val="000000" w:themeColor="text1"/>
              </w:rPr>
              <w:t xml:space="preserve"> definition and the interview. </w:t>
            </w:r>
            <w:r w:rsidRPr="00562639">
              <w:rPr>
                <w:color w:val="000000" w:themeColor="text1"/>
              </w:rPr>
              <w:t xml:space="preserve">You need to convincingly show that what the person experienced and how they coped relates to an understanding of resilience. </w:t>
            </w:r>
          </w:p>
        </w:tc>
      </w:tr>
      <w:tr w:rsidR="00AB05DA" w:rsidRPr="00562639" w14:paraId="0F4B99A7" w14:textId="77777777" w:rsidTr="00434703">
        <w:tc>
          <w:tcPr>
            <w:tcW w:w="9016" w:type="dxa"/>
          </w:tcPr>
          <w:p w14:paraId="13B58301" w14:textId="77777777" w:rsidR="00AB05DA" w:rsidRPr="00562639" w:rsidRDefault="00AB05DA" w:rsidP="00797787">
            <w:pPr>
              <w:pStyle w:val="ListParagraph"/>
              <w:numPr>
                <w:ilvl w:val="0"/>
                <w:numId w:val="82"/>
              </w:numPr>
              <w:rPr>
                <w:color w:val="000000" w:themeColor="text1"/>
              </w:rPr>
            </w:pPr>
            <w:r w:rsidRPr="00562639">
              <w:rPr>
                <w:color w:val="000000" w:themeColor="text1"/>
              </w:rPr>
              <w:t>Highlight the risk factors (or absence of protective factors).</w:t>
            </w:r>
          </w:p>
          <w:p w14:paraId="356F70EA" w14:textId="4125DBE2" w:rsidR="00AB05DA" w:rsidRPr="00562639" w:rsidRDefault="00AB05DA" w:rsidP="00797787">
            <w:pPr>
              <w:pStyle w:val="ListParagraph"/>
              <w:numPr>
                <w:ilvl w:val="0"/>
                <w:numId w:val="82"/>
              </w:numPr>
              <w:rPr>
                <w:color w:val="000000" w:themeColor="text1"/>
              </w:rPr>
            </w:pPr>
            <w:r w:rsidRPr="00562639">
              <w:rPr>
                <w:color w:val="000000" w:themeColor="text1"/>
              </w:rPr>
              <w:t>Highlight situations where the person’s health and wellbeing was negatively affected</w:t>
            </w:r>
            <w:r w:rsidR="00D529A2" w:rsidRPr="00562639">
              <w:rPr>
                <w:color w:val="000000" w:themeColor="text1"/>
              </w:rPr>
              <w:t xml:space="preserve"> because of these factors</w:t>
            </w:r>
            <w:r w:rsidRPr="00562639">
              <w:rPr>
                <w:color w:val="000000" w:themeColor="text1"/>
              </w:rPr>
              <w:t xml:space="preserve">. </w:t>
            </w:r>
          </w:p>
        </w:tc>
      </w:tr>
      <w:tr w:rsidR="00AB05DA" w:rsidRPr="00562639" w14:paraId="4BB6C698" w14:textId="77777777" w:rsidTr="00434703">
        <w:tc>
          <w:tcPr>
            <w:tcW w:w="9016" w:type="dxa"/>
          </w:tcPr>
          <w:p w14:paraId="62524A92" w14:textId="77777777" w:rsidR="00AB05DA" w:rsidRPr="00562639" w:rsidRDefault="00AB05DA" w:rsidP="00797787">
            <w:pPr>
              <w:pStyle w:val="ListParagraph"/>
              <w:numPr>
                <w:ilvl w:val="0"/>
                <w:numId w:val="82"/>
              </w:numPr>
              <w:rPr>
                <w:color w:val="000000" w:themeColor="text1"/>
              </w:rPr>
            </w:pPr>
            <w:r w:rsidRPr="00562639">
              <w:rPr>
                <w:color w:val="000000" w:themeColor="text1"/>
              </w:rPr>
              <w:t>Highlight the protective factors.</w:t>
            </w:r>
          </w:p>
          <w:p w14:paraId="0A03B801" w14:textId="5455D70A" w:rsidR="00AB05DA" w:rsidRPr="00562639" w:rsidRDefault="00AB05DA" w:rsidP="00797787">
            <w:pPr>
              <w:pStyle w:val="ListParagraph"/>
              <w:numPr>
                <w:ilvl w:val="0"/>
                <w:numId w:val="82"/>
              </w:numPr>
              <w:rPr>
                <w:color w:val="000000" w:themeColor="text1"/>
              </w:rPr>
            </w:pPr>
            <w:r w:rsidRPr="00562639">
              <w:rPr>
                <w:color w:val="000000" w:themeColor="text1"/>
              </w:rPr>
              <w:t>Highlight situations where the person’s health and wellbeing was positively affected</w:t>
            </w:r>
            <w:r w:rsidR="00D529A2" w:rsidRPr="00562639">
              <w:rPr>
                <w:color w:val="000000" w:themeColor="text1"/>
              </w:rPr>
              <w:t xml:space="preserve"> because of these factors.</w:t>
            </w:r>
          </w:p>
        </w:tc>
      </w:tr>
      <w:tr w:rsidR="00AB05DA" w:rsidRPr="00562639" w14:paraId="5E2B7D65" w14:textId="77777777" w:rsidTr="00434703">
        <w:tc>
          <w:tcPr>
            <w:tcW w:w="9016" w:type="dxa"/>
          </w:tcPr>
          <w:p w14:paraId="3DED92F4" w14:textId="3751C157" w:rsidR="00AB05DA" w:rsidRPr="00562639" w:rsidRDefault="00AB05DA" w:rsidP="00797787">
            <w:pPr>
              <w:pStyle w:val="ListParagraph"/>
              <w:numPr>
                <w:ilvl w:val="0"/>
                <w:numId w:val="82"/>
              </w:numPr>
              <w:rPr>
                <w:color w:val="000000" w:themeColor="text1"/>
              </w:rPr>
            </w:pPr>
            <w:r w:rsidRPr="00562639">
              <w:rPr>
                <w:color w:val="000000" w:themeColor="text1"/>
              </w:rPr>
              <w:t xml:space="preserve">Did they offer any </w:t>
            </w:r>
            <w:r w:rsidR="00591EDA" w:rsidRPr="00562639">
              <w:rPr>
                <w:color w:val="000000" w:themeColor="text1"/>
              </w:rPr>
              <w:t xml:space="preserve">other </w:t>
            </w:r>
            <w:r w:rsidRPr="00562639">
              <w:rPr>
                <w:color w:val="000000" w:themeColor="text1"/>
              </w:rPr>
              <w:t>information that could be used to support the overall report?</w:t>
            </w:r>
          </w:p>
        </w:tc>
      </w:tr>
      <w:tr w:rsidR="00AB05DA" w:rsidRPr="00562639" w14:paraId="034718B1" w14:textId="77777777" w:rsidTr="00434703">
        <w:tc>
          <w:tcPr>
            <w:tcW w:w="9016" w:type="dxa"/>
            <w:shd w:val="clear" w:color="auto" w:fill="DEEAF6" w:themeFill="accent1" w:themeFillTint="33"/>
          </w:tcPr>
          <w:p w14:paraId="6DE0E221" w14:textId="77777777" w:rsidR="00AB05DA" w:rsidRPr="00562639" w:rsidRDefault="00AB05DA" w:rsidP="00434703">
            <w:pPr>
              <w:rPr>
                <w:b/>
                <w:color w:val="000000" w:themeColor="text1"/>
              </w:rPr>
            </w:pPr>
            <w:r w:rsidRPr="00562639">
              <w:rPr>
                <w:b/>
                <w:color w:val="000000" w:themeColor="text1"/>
              </w:rPr>
              <w:t xml:space="preserve">Writing your report </w:t>
            </w:r>
          </w:p>
          <w:p w14:paraId="67500119" w14:textId="12F82BCD" w:rsidR="00AB05DA" w:rsidRPr="00562639" w:rsidRDefault="00AB05DA" w:rsidP="00434703">
            <w:pPr>
              <w:rPr>
                <w:i/>
                <w:color w:val="000000" w:themeColor="text1"/>
              </w:rPr>
            </w:pPr>
            <w:r w:rsidRPr="00562639">
              <w:rPr>
                <w:i/>
                <w:color w:val="000000" w:themeColor="text1"/>
              </w:rPr>
              <w:t>If this information is being used for assessment purposes, your teacher will provide guidance about the way</w:t>
            </w:r>
            <w:r w:rsidR="00591EDA" w:rsidRPr="00562639">
              <w:rPr>
                <w:i/>
                <w:color w:val="000000" w:themeColor="text1"/>
              </w:rPr>
              <w:t xml:space="preserve"> your evidence needs to be comp</w:t>
            </w:r>
            <w:r w:rsidRPr="00562639">
              <w:rPr>
                <w:i/>
                <w:color w:val="000000" w:themeColor="text1"/>
              </w:rPr>
              <w:t>i</w:t>
            </w:r>
            <w:r w:rsidR="00591EDA" w:rsidRPr="00562639">
              <w:rPr>
                <w:i/>
                <w:color w:val="000000" w:themeColor="text1"/>
              </w:rPr>
              <w:t>l</w:t>
            </w:r>
            <w:r w:rsidRPr="00562639">
              <w:rPr>
                <w:i/>
                <w:color w:val="000000" w:themeColor="text1"/>
              </w:rPr>
              <w:t xml:space="preserve">ed to meet the criteria of the achievement standard. </w:t>
            </w:r>
          </w:p>
        </w:tc>
      </w:tr>
      <w:tr w:rsidR="00AB05DA" w:rsidRPr="00562639" w14:paraId="34ADDBE2" w14:textId="77777777" w:rsidTr="00434703">
        <w:tc>
          <w:tcPr>
            <w:tcW w:w="9016" w:type="dxa"/>
          </w:tcPr>
          <w:p w14:paraId="598AF466" w14:textId="77777777" w:rsidR="00AB05DA" w:rsidRPr="00562639" w:rsidRDefault="00AB05DA" w:rsidP="00434703">
            <w:pPr>
              <w:rPr>
                <w:b/>
                <w:color w:val="000000" w:themeColor="text1"/>
              </w:rPr>
            </w:pPr>
            <w:r w:rsidRPr="00562639">
              <w:rPr>
                <w:b/>
                <w:color w:val="000000" w:themeColor="text1"/>
              </w:rPr>
              <w:t>Introduction:</w:t>
            </w:r>
          </w:p>
          <w:p w14:paraId="42CECC71" w14:textId="55B51CB5" w:rsidR="00AB05DA" w:rsidRPr="00562639" w:rsidRDefault="00AB05DA" w:rsidP="00434703">
            <w:pPr>
              <w:rPr>
                <w:color w:val="000000" w:themeColor="text1"/>
              </w:rPr>
            </w:pPr>
            <w:r w:rsidRPr="00562639">
              <w:rPr>
                <w:color w:val="000000" w:themeColor="text1"/>
              </w:rPr>
              <w:t>Keep the person anonymous by name</w:t>
            </w:r>
            <w:r w:rsidR="00591EDA" w:rsidRPr="00562639">
              <w:rPr>
                <w:color w:val="000000" w:themeColor="text1"/>
              </w:rPr>
              <w:t>,</w:t>
            </w:r>
            <w:r w:rsidRPr="00562639">
              <w:rPr>
                <w:color w:val="000000" w:themeColor="text1"/>
              </w:rPr>
              <w:t xml:space="preserve"> but you can describe them in general terms.</w:t>
            </w:r>
          </w:p>
          <w:p w14:paraId="1285DE4D" w14:textId="77777777" w:rsidR="00AB05DA" w:rsidRPr="00562639" w:rsidRDefault="00AB05DA" w:rsidP="00434703">
            <w:pPr>
              <w:rPr>
                <w:color w:val="000000" w:themeColor="text1"/>
              </w:rPr>
            </w:pPr>
            <w:r w:rsidRPr="00562639">
              <w:rPr>
                <w:color w:val="000000" w:themeColor="text1"/>
              </w:rPr>
              <w:t>Describe their change situation.</w:t>
            </w:r>
          </w:p>
        </w:tc>
      </w:tr>
      <w:tr w:rsidR="00AB05DA" w:rsidRPr="00562639" w14:paraId="45F1E05E" w14:textId="77777777" w:rsidTr="00434703">
        <w:tc>
          <w:tcPr>
            <w:tcW w:w="9016" w:type="dxa"/>
          </w:tcPr>
          <w:p w14:paraId="0CD93184" w14:textId="77777777" w:rsidR="00AB05DA" w:rsidRPr="00562639" w:rsidRDefault="00AB05DA" w:rsidP="00434703">
            <w:pPr>
              <w:rPr>
                <w:b/>
                <w:color w:val="000000" w:themeColor="text1"/>
              </w:rPr>
            </w:pPr>
            <w:r w:rsidRPr="00562639">
              <w:rPr>
                <w:b/>
                <w:color w:val="000000" w:themeColor="text1"/>
              </w:rPr>
              <w:t>Body of the report:</w:t>
            </w:r>
          </w:p>
          <w:p w14:paraId="034D4237" w14:textId="77777777" w:rsidR="00AB05DA" w:rsidRPr="00562639" w:rsidRDefault="00AB05DA" w:rsidP="00434703">
            <w:pPr>
              <w:rPr>
                <w:color w:val="000000" w:themeColor="text1"/>
              </w:rPr>
            </w:pPr>
            <w:r w:rsidRPr="00562639">
              <w:rPr>
                <w:color w:val="000000" w:themeColor="text1"/>
              </w:rPr>
              <w:t xml:space="preserve">Explain how this change or loss situation, and how the person coped, is related to an understanding of resilience – make links with the definition and provide some examples from your interview to back this up. </w:t>
            </w:r>
          </w:p>
        </w:tc>
      </w:tr>
      <w:tr w:rsidR="00AB05DA" w:rsidRPr="00562639" w14:paraId="1031ABED" w14:textId="77777777" w:rsidTr="00434703">
        <w:tc>
          <w:tcPr>
            <w:tcW w:w="9016" w:type="dxa"/>
          </w:tcPr>
          <w:p w14:paraId="6B394C51" w14:textId="77777777" w:rsidR="00AB05DA" w:rsidRPr="00562639" w:rsidRDefault="00AB05DA" w:rsidP="00434703">
            <w:pPr>
              <w:rPr>
                <w:color w:val="000000" w:themeColor="text1"/>
              </w:rPr>
            </w:pPr>
            <w:r w:rsidRPr="00562639">
              <w:rPr>
                <w:color w:val="000000" w:themeColor="text1"/>
              </w:rPr>
              <w:t xml:space="preserve">How did the change and loss situation affect the person’s health and wellbeing? At the time of the event or soon after? </w:t>
            </w:r>
          </w:p>
        </w:tc>
      </w:tr>
      <w:tr w:rsidR="00AB05DA" w:rsidRPr="00562639" w14:paraId="6A6E4617" w14:textId="77777777" w:rsidTr="00434703">
        <w:tc>
          <w:tcPr>
            <w:tcW w:w="9016" w:type="dxa"/>
          </w:tcPr>
          <w:p w14:paraId="5C9D572C" w14:textId="4B8C94C1" w:rsidR="00AB05DA" w:rsidRPr="00562639" w:rsidRDefault="00AB05DA" w:rsidP="00434703">
            <w:pPr>
              <w:rPr>
                <w:i/>
                <w:color w:val="000000" w:themeColor="text1"/>
              </w:rPr>
            </w:pPr>
            <w:r w:rsidRPr="00562639">
              <w:rPr>
                <w:color w:val="000000" w:themeColor="text1"/>
              </w:rPr>
              <w:t xml:space="preserve">Explain any added risk factors that were not helpful when the person was dealing with the situation. </w:t>
            </w:r>
            <w:r w:rsidRPr="00562639">
              <w:rPr>
                <w:i/>
                <w:color w:val="000000" w:themeColor="text1"/>
              </w:rPr>
              <w:t xml:space="preserve">If there are no obvious risk factors, explain </w:t>
            </w:r>
            <w:r w:rsidR="00591EDA" w:rsidRPr="00562639">
              <w:rPr>
                <w:i/>
                <w:color w:val="000000" w:themeColor="text1"/>
              </w:rPr>
              <w:t>any</w:t>
            </w:r>
            <w:r w:rsidRPr="00562639">
              <w:rPr>
                <w:i/>
                <w:color w:val="000000" w:themeColor="text1"/>
              </w:rPr>
              <w:t xml:space="preserve"> lack of protective factors. </w:t>
            </w:r>
          </w:p>
          <w:p w14:paraId="1B26160B" w14:textId="77777777" w:rsidR="00AB05DA" w:rsidRPr="00562639" w:rsidRDefault="00AB05DA" w:rsidP="00434703">
            <w:pPr>
              <w:rPr>
                <w:color w:val="000000" w:themeColor="text1"/>
              </w:rPr>
            </w:pPr>
            <w:r w:rsidRPr="00562639">
              <w:rPr>
                <w:color w:val="000000" w:themeColor="text1"/>
              </w:rPr>
              <w:t>Provide some examples from your interview to back this up.</w:t>
            </w:r>
          </w:p>
          <w:p w14:paraId="1F285C6B" w14:textId="77777777" w:rsidR="00AB05DA" w:rsidRPr="00562639" w:rsidRDefault="00AB05DA" w:rsidP="00434703">
            <w:pPr>
              <w:rPr>
                <w:color w:val="000000" w:themeColor="text1"/>
              </w:rPr>
            </w:pPr>
            <w:r w:rsidRPr="00562639">
              <w:rPr>
                <w:color w:val="000000" w:themeColor="text1"/>
              </w:rPr>
              <w:t xml:space="preserve">State whether these risk factors (or lack of protective factors) were personal, interpersonal and/or community/societal. </w:t>
            </w:r>
          </w:p>
        </w:tc>
      </w:tr>
      <w:tr w:rsidR="00AB05DA" w:rsidRPr="00562639" w14:paraId="2D8D0BDA" w14:textId="77777777" w:rsidTr="00434703">
        <w:tc>
          <w:tcPr>
            <w:tcW w:w="9016" w:type="dxa"/>
          </w:tcPr>
          <w:p w14:paraId="2383DCAA" w14:textId="6B338A66" w:rsidR="00AB05DA" w:rsidRPr="00562639" w:rsidRDefault="00AB05DA" w:rsidP="00434703">
            <w:pPr>
              <w:rPr>
                <w:color w:val="000000" w:themeColor="text1"/>
              </w:rPr>
            </w:pPr>
            <w:r w:rsidRPr="00562639">
              <w:rPr>
                <w:color w:val="000000" w:themeColor="text1"/>
              </w:rPr>
              <w:t xml:space="preserve">Explain the protective factors that helped the person cope when the person was dealing with the situation. </w:t>
            </w:r>
          </w:p>
          <w:p w14:paraId="14B52659" w14:textId="77777777" w:rsidR="00AB05DA" w:rsidRPr="00562639" w:rsidRDefault="00AB05DA" w:rsidP="00434703">
            <w:pPr>
              <w:rPr>
                <w:color w:val="000000" w:themeColor="text1"/>
              </w:rPr>
            </w:pPr>
            <w:r w:rsidRPr="00562639">
              <w:rPr>
                <w:color w:val="000000" w:themeColor="text1"/>
              </w:rPr>
              <w:t>Provide some examples from your interview to back this up.</w:t>
            </w:r>
          </w:p>
          <w:p w14:paraId="048CEDD7" w14:textId="77777777" w:rsidR="00AB05DA" w:rsidRPr="00562639" w:rsidRDefault="00AB05DA" w:rsidP="00434703">
            <w:pPr>
              <w:rPr>
                <w:color w:val="000000" w:themeColor="text1"/>
              </w:rPr>
            </w:pPr>
            <w:r w:rsidRPr="00562639">
              <w:rPr>
                <w:color w:val="000000" w:themeColor="text1"/>
              </w:rPr>
              <w:t>State whether these protective factors were personal, interpersonal and/or community/societal.</w:t>
            </w:r>
          </w:p>
        </w:tc>
      </w:tr>
      <w:tr w:rsidR="00AB05DA" w:rsidRPr="00562639" w14:paraId="52C84641" w14:textId="77777777" w:rsidTr="00434703">
        <w:tc>
          <w:tcPr>
            <w:tcW w:w="9016" w:type="dxa"/>
          </w:tcPr>
          <w:p w14:paraId="170C6D42" w14:textId="77777777" w:rsidR="00AB05DA" w:rsidRPr="00562639" w:rsidRDefault="00AB05DA" w:rsidP="00434703">
            <w:pPr>
              <w:rPr>
                <w:color w:val="000000" w:themeColor="text1"/>
              </w:rPr>
            </w:pPr>
            <w:r w:rsidRPr="00562639">
              <w:rPr>
                <w:color w:val="000000" w:themeColor="text1"/>
              </w:rPr>
              <w:t xml:space="preserve">Describe the person’s state of health and wellbeing sometime after the event (or now) - once they had dealt with or moved on from the situation. </w:t>
            </w:r>
          </w:p>
        </w:tc>
      </w:tr>
      <w:tr w:rsidR="00AB05DA" w:rsidRPr="00562639" w14:paraId="655E9A22" w14:textId="77777777" w:rsidTr="00434703">
        <w:tc>
          <w:tcPr>
            <w:tcW w:w="9016" w:type="dxa"/>
          </w:tcPr>
          <w:p w14:paraId="683C1E2D" w14:textId="77777777" w:rsidR="00AB05DA" w:rsidRPr="00562639" w:rsidRDefault="00AB05DA" w:rsidP="00434703">
            <w:pPr>
              <w:rPr>
                <w:color w:val="000000" w:themeColor="text1"/>
              </w:rPr>
            </w:pPr>
            <w:r w:rsidRPr="00562639">
              <w:rPr>
                <w:b/>
                <w:color w:val="000000" w:themeColor="text1"/>
              </w:rPr>
              <w:t>Summary:</w:t>
            </w:r>
            <w:r w:rsidRPr="00562639">
              <w:rPr>
                <w:color w:val="000000" w:themeColor="text1"/>
              </w:rPr>
              <w:t xml:space="preserve"> Overall, what appeared to be the main factors that helped the person cope and bounce back after their change and loss? </w:t>
            </w:r>
          </w:p>
        </w:tc>
      </w:tr>
      <w:tr w:rsidR="00AB05DA" w:rsidRPr="00562639" w14:paraId="335C0E52" w14:textId="77777777" w:rsidTr="00434703">
        <w:tc>
          <w:tcPr>
            <w:tcW w:w="9016" w:type="dxa"/>
          </w:tcPr>
          <w:p w14:paraId="794BF8DE" w14:textId="77777777" w:rsidR="00AB05DA" w:rsidRPr="00562639" w:rsidRDefault="00AB05DA" w:rsidP="00434703">
            <w:pPr>
              <w:rPr>
                <w:b/>
                <w:color w:val="000000" w:themeColor="text1"/>
              </w:rPr>
            </w:pPr>
            <w:r w:rsidRPr="00562639">
              <w:rPr>
                <w:b/>
                <w:color w:val="000000" w:themeColor="text1"/>
              </w:rPr>
              <w:t>Your recommendations:</w:t>
            </w:r>
          </w:p>
          <w:p w14:paraId="729759C7" w14:textId="6AD9CA24" w:rsidR="00AB05DA" w:rsidRPr="00562639" w:rsidRDefault="00AB05DA" w:rsidP="00773FB7">
            <w:pPr>
              <w:rPr>
                <w:color w:val="000000" w:themeColor="text1"/>
              </w:rPr>
            </w:pPr>
            <w:r w:rsidRPr="00562639">
              <w:rPr>
                <w:color w:val="000000" w:themeColor="text1"/>
              </w:rPr>
              <w:t>Based on all of your learning about resilience, as well as what the person said in the interview, what recommendations would you make about supporting others who experience a similar change or loss</w:t>
            </w:r>
            <w:r w:rsidR="00773FB7">
              <w:rPr>
                <w:color w:val="000000" w:themeColor="text1"/>
              </w:rPr>
              <w:t>?</w:t>
            </w:r>
            <w:r w:rsidRPr="00562639">
              <w:rPr>
                <w:color w:val="000000" w:themeColor="text1"/>
              </w:rPr>
              <w:t xml:space="preserve"> These recommendations need to include at least one example of each personal, interpersonal and community/societal action or strateg</w:t>
            </w:r>
            <w:r w:rsidR="00A12A93" w:rsidRPr="00562639">
              <w:rPr>
                <w:color w:val="000000" w:themeColor="text1"/>
              </w:rPr>
              <w:t>y</w:t>
            </w:r>
            <w:r w:rsidRPr="00562639">
              <w:rPr>
                <w:color w:val="000000" w:themeColor="text1"/>
              </w:rPr>
              <w:t xml:space="preserve"> for enhancing protective factors related to the change and loss situation.</w:t>
            </w:r>
          </w:p>
        </w:tc>
      </w:tr>
    </w:tbl>
    <w:p w14:paraId="3EC8D3EE" w14:textId="35FE517C" w:rsidR="00E26763" w:rsidRPr="00562639" w:rsidRDefault="00293BF6" w:rsidP="00E26763">
      <w:r w:rsidRPr="00562639">
        <w:br w:type="page"/>
      </w:r>
    </w:p>
    <w:p w14:paraId="2B9713B8" w14:textId="3F503A1C" w:rsidR="00E26763" w:rsidRPr="00562639" w:rsidRDefault="00E26763" w:rsidP="00E26763">
      <w:pPr>
        <w:rPr>
          <w:color w:val="0070C0"/>
          <w:sz w:val="18"/>
          <w:szCs w:val="18"/>
        </w:rPr>
      </w:pPr>
      <w:r w:rsidRPr="00562639">
        <w:rPr>
          <w:color w:val="0070C0"/>
          <w:sz w:val="18"/>
          <w:szCs w:val="18"/>
        </w:rPr>
        <w:t>Copy template</w:t>
      </w:r>
      <w:r w:rsidR="00B944D2" w:rsidRPr="00B944D2">
        <w:t xml:space="preserve"> </w:t>
      </w:r>
      <w:r w:rsidR="00B944D2" w:rsidRPr="00B944D2">
        <w:rPr>
          <w:b/>
          <w:color w:val="0070C0"/>
          <w:sz w:val="18"/>
          <w:szCs w:val="18"/>
        </w:rPr>
        <w:t>Activity number 54.</w:t>
      </w:r>
      <w:r w:rsidR="00B944D2" w:rsidRPr="00B944D2">
        <w:rPr>
          <w:color w:val="0070C0"/>
          <w:sz w:val="18"/>
          <w:szCs w:val="18"/>
        </w:rPr>
        <w:t xml:space="preserve"> Film (or story) analysis</w:t>
      </w:r>
    </w:p>
    <w:p w14:paraId="5DDC3F60" w14:textId="77777777" w:rsidR="00E26763" w:rsidRPr="00562639" w:rsidRDefault="00E26763" w:rsidP="00E26763">
      <w:pPr>
        <w:rPr>
          <w:color w:val="0070C0"/>
          <w:sz w:val="28"/>
          <w:szCs w:val="28"/>
        </w:rPr>
      </w:pPr>
      <w:r w:rsidRPr="00562639">
        <w:rPr>
          <w:color w:val="0070C0"/>
          <w:sz w:val="28"/>
          <w:szCs w:val="28"/>
        </w:rPr>
        <w:t xml:space="preserve">Film analysis </w:t>
      </w:r>
    </w:p>
    <w:tbl>
      <w:tblPr>
        <w:tblStyle w:val="TableGrid15"/>
        <w:tblW w:w="0" w:type="auto"/>
        <w:tblLook w:val="04A0" w:firstRow="1" w:lastRow="0" w:firstColumn="1" w:lastColumn="0" w:noHBand="0" w:noVBand="1"/>
      </w:tblPr>
      <w:tblGrid>
        <w:gridCol w:w="2972"/>
        <w:gridCol w:w="6044"/>
      </w:tblGrid>
      <w:tr w:rsidR="00E26763" w:rsidRPr="00562639" w14:paraId="7C4FAF11" w14:textId="77777777" w:rsidTr="00293BF6">
        <w:tc>
          <w:tcPr>
            <w:tcW w:w="2972" w:type="dxa"/>
            <w:shd w:val="clear" w:color="auto" w:fill="DEEAF6" w:themeFill="accent1" w:themeFillTint="33"/>
          </w:tcPr>
          <w:p w14:paraId="6578354B" w14:textId="77777777" w:rsidR="00E26763" w:rsidRPr="00562639" w:rsidRDefault="00E26763" w:rsidP="00E26763">
            <w:pPr>
              <w:rPr>
                <w:b/>
                <w:color w:val="000000" w:themeColor="text1"/>
              </w:rPr>
            </w:pPr>
            <w:r w:rsidRPr="00562639">
              <w:rPr>
                <w:b/>
                <w:color w:val="000000" w:themeColor="text1"/>
              </w:rPr>
              <w:t>Analysis Q</w:t>
            </w:r>
          </w:p>
        </w:tc>
        <w:tc>
          <w:tcPr>
            <w:tcW w:w="6044" w:type="dxa"/>
            <w:shd w:val="clear" w:color="auto" w:fill="DEEAF6" w:themeFill="accent1" w:themeFillTint="33"/>
          </w:tcPr>
          <w:p w14:paraId="4FA15BE8" w14:textId="77777777" w:rsidR="00E26763" w:rsidRPr="00562639" w:rsidRDefault="00E26763" w:rsidP="00E26763">
            <w:pPr>
              <w:rPr>
                <w:b/>
                <w:color w:val="000000" w:themeColor="text1"/>
              </w:rPr>
            </w:pPr>
            <w:r w:rsidRPr="00562639">
              <w:rPr>
                <w:b/>
                <w:color w:val="000000" w:themeColor="text1"/>
              </w:rPr>
              <w:t>Your responses</w:t>
            </w:r>
          </w:p>
        </w:tc>
      </w:tr>
      <w:tr w:rsidR="00E26763" w:rsidRPr="00562639" w14:paraId="7D48FA79" w14:textId="77777777" w:rsidTr="00293BF6">
        <w:tc>
          <w:tcPr>
            <w:tcW w:w="2972" w:type="dxa"/>
            <w:shd w:val="clear" w:color="auto" w:fill="DEEAF6" w:themeFill="accent1" w:themeFillTint="33"/>
          </w:tcPr>
          <w:p w14:paraId="17FC0C93" w14:textId="77777777" w:rsidR="00E26763" w:rsidRPr="00562639" w:rsidRDefault="00E26763" w:rsidP="00E26763">
            <w:pPr>
              <w:rPr>
                <w:color w:val="000000" w:themeColor="text1"/>
              </w:rPr>
            </w:pPr>
            <w:r w:rsidRPr="00562639">
              <w:rPr>
                <w:color w:val="000000" w:themeColor="text1"/>
              </w:rPr>
              <w:t xml:space="preserve">Name of film </w:t>
            </w:r>
          </w:p>
        </w:tc>
        <w:tc>
          <w:tcPr>
            <w:tcW w:w="6044" w:type="dxa"/>
          </w:tcPr>
          <w:p w14:paraId="3B7B1E5F" w14:textId="77777777" w:rsidR="00E26763" w:rsidRPr="00562639" w:rsidRDefault="00E26763" w:rsidP="00E26763">
            <w:pPr>
              <w:rPr>
                <w:color w:val="000000" w:themeColor="text1"/>
              </w:rPr>
            </w:pPr>
          </w:p>
        </w:tc>
      </w:tr>
      <w:tr w:rsidR="00E26763" w:rsidRPr="00562639" w14:paraId="317D843C" w14:textId="77777777" w:rsidTr="00293BF6">
        <w:tc>
          <w:tcPr>
            <w:tcW w:w="2972" w:type="dxa"/>
            <w:shd w:val="clear" w:color="auto" w:fill="DEEAF6" w:themeFill="accent1" w:themeFillTint="33"/>
          </w:tcPr>
          <w:p w14:paraId="73BDFD99" w14:textId="1C13836C" w:rsidR="00E26763" w:rsidRPr="00562639" w:rsidRDefault="00E26763" w:rsidP="00591EDA">
            <w:pPr>
              <w:rPr>
                <w:color w:val="000000" w:themeColor="text1"/>
              </w:rPr>
            </w:pPr>
            <w:r w:rsidRPr="00562639">
              <w:rPr>
                <w:color w:val="000000" w:themeColor="text1"/>
              </w:rPr>
              <w:t xml:space="preserve">Brief synopsis (summary) of the story </w:t>
            </w:r>
            <w:r w:rsidR="00591EDA" w:rsidRPr="00562639">
              <w:rPr>
                <w:color w:val="000000" w:themeColor="text1"/>
              </w:rPr>
              <w:t>– what was the stressful change or loss situation, or adversity that the character was experiencing?</w:t>
            </w:r>
          </w:p>
        </w:tc>
        <w:tc>
          <w:tcPr>
            <w:tcW w:w="6044" w:type="dxa"/>
          </w:tcPr>
          <w:p w14:paraId="5AB6CA58" w14:textId="77777777" w:rsidR="00E26763" w:rsidRPr="00562639" w:rsidRDefault="00E26763" w:rsidP="00E26763">
            <w:pPr>
              <w:rPr>
                <w:color w:val="000000" w:themeColor="text1"/>
              </w:rPr>
            </w:pPr>
          </w:p>
        </w:tc>
      </w:tr>
      <w:tr w:rsidR="00E26763" w:rsidRPr="00562639" w14:paraId="0CA530C0" w14:textId="77777777" w:rsidTr="00293BF6">
        <w:tc>
          <w:tcPr>
            <w:tcW w:w="2972" w:type="dxa"/>
            <w:shd w:val="clear" w:color="auto" w:fill="DEEAF6" w:themeFill="accent1" w:themeFillTint="33"/>
          </w:tcPr>
          <w:p w14:paraId="3746CBB6" w14:textId="33A5901D" w:rsidR="00E26763" w:rsidRPr="00562639" w:rsidRDefault="00E26763" w:rsidP="00E26763">
            <w:pPr>
              <w:rPr>
                <w:color w:val="000000" w:themeColor="text1"/>
              </w:rPr>
            </w:pPr>
            <w:r w:rsidRPr="00562639">
              <w:rPr>
                <w:color w:val="000000" w:themeColor="text1"/>
              </w:rPr>
              <w:t>Who is the main character – the person who you are focusing on to discuss the risk and protective factors</w:t>
            </w:r>
            <w:r w:rsidR="00591EDA" w:rsidRPr="00562639">
              <w:rPr>
                <w:color w:val="000000" w:themeColor="text1"/>
              </w:rPr>
              <w:t>?</w:t>
            </w:r>
            <w:r w:rsidRPr="00562639">
              <w:rPr>
                <w:color w:val="000000" w:themeColor="text1"/>
              </w:rPr>
              <w:t xml:space="preserve"> </w:t>
            </w:r>
          </w:p>
        </w:tc>
        <w:tc>
          <w:tcPr>
            <w:tcW w:w="6044" w:type="dxa"/>
          </w:tcPr>
          <w:p w14:paraId="3201DDC2" w14:textId="77777777" w:rsidR="00E26763" w:rsidRPr="00562639" w:rsidRDefault="00E26763" w:rsidP="00E26763">
            <w:pPr>
              <w:rPr>
                <w:color w:val="000000" w:themeColor="text1"/>
              </w:rPr>
            </w:pPr>
          </w:p>
        </w:tc>
      </w:tr>
      <w:tr w:rsidR="00E26763" w:rsidRPr="00562639" w14:paraId="1BA271D1" w14:textId="77777777" w:rsidTr="00293BF6">
        <w:tc>
          <w:tcPr>
            <w:tcW w:w="2972" w:type="dxa"/>
            <w:shd w:val="clear" w:color="auto" w:fill="DEEAF6" w:themeFill="accent1" w:themeFillTint="33"/>
          </w:tcPr>
          <w:p w14:paraId="384BDDFD" w14:textId="2357F547" w:rsidR="00E26763" w:rsidRPr="00562639" w:rsidRDefault="00E26763" w:rsidP="00591EDA">
            <w:pPr>
              <w:rPr>
                <w:color w:val="000000" w:themeColor="text1"/>
              </w:rPr>
            </w:pPr>
            <w:r w:rsidRPr="00562639">
              <w:rPr>
                <w:color w:val="000000" w:themeColor="text1"/>
              </w:rPr>
              <w:t>At the beginning of the film, what were y</w:t>
            </w:r>
            <w:r w:rsidR="00591EDA" w:rsidRPr="00562639">
              <w:rPr>
                <w:color w:val="000000" w:themeColor="text1"/>
              </w:rPr>
              <w:t>o</w:t>
            </w:r>
            <w:r w:rsidRPr="00562639">
              <w:rPr>
                <w:color w:val="000000" w:themeColor="text1"/>
              </w:rPr>
              <w:t xml:space="preserve">ur first impressions about how resilient the person was – how well did you think they were going to cope?  </w:t>
            </w:r>
            <w:r w:rsidR="00773FB7">
              <w:rPr>
                <w:color w:val="000000" w:themeColor="text1"/>
              </w:rPr>
              <w:t>Why was this?</w:t>
            </w:r>
          </w:p>
        </w:tc>
        <w:tc>
          <w:tcPr>
            <w:tcW w:w="6044" w:type="dxa"/>
          </w:tcPr>
          <w:p w14:paraId="518FFB24" w14:textId="77777777" w:rsidR="00E26763" w:rsidRPr="00562639" w:rsidRDefault="00E26763" w:rsidP="00E26763">
            <w:pPr>
              <w:rPr>
                <w:color w:val="000000" w:themeColor="text1"/>
              </w:rPr>
            </w:pPr>
          </w:p>
        </w:tc>
      </w:tr>
      <w:tr w:rsidR="00E26763" w:rsidRPr="00562639" w14:paraId="0E6A43BD" w14:textId="77777777" w:rsidTr="00293BF6">
        <w:tc>
          <w:tcPr>
            <w:tcW w:w="2972" w:type="dxa"/>
            <w:shd w:val="clear" w:color="auto" w:fill="DEEAF6" w:themeFill="accent1" w:themeFillTint="33"/>
          </w:tcPr>
          <w:p w14:paraId="41F51B51" w14:textId="2EAA3934" w:rsidR="00E26763" w:rsidRPr="00562639" w:rsidRDefault="00E26763" w:rsidP="00591EDA">
            <w:pPr>
              <w:rPr>
                <w:color w:val="000000" w:themeColor="text1"/>
              </w:rPr>
            </w:pPr>
            <w:r w:rsidRPr="00562639">
              <w:rPr>
                <w:color w:val="000000" w:themeColor="text1"/>
              </w:rPr>
              <w:t xml:space="preserve">As the film progresses, what risk factors </w:t>
            </w:r>
            <w:r w:rsidR="00591EDA" w:rsidRPr="00562639">
              <w:rPr>
                <w:color w:val="000000" w:themeColor="text1"/>
              </w:rPr>
              <w:t>complicated the situation</w:t>
            </w:r>
            <w:r w:rsidRPr="00562639">
              <w:rPr>
                <w:color w:val="000000" w:themeColor="text1"/>
              </w:rPr>
              <w:t xml:space="preserve"> AND how did these impact the person’s wellbeing?</w:t>
            </w:r>
          </w:p>
        </w:tc>
        <w:tc>
          <w:tcPr>
            <w:tcW w:w="6044" w:type="dxa"/>
          </w:tcPr>
          <w:p w14:paraId="7325DBB2" w14:textId="77777777" w:rsidR="00E26763" w:rsidRPr="00562639" w:rsidRDefault="00E26763" w:rsidP="00E26763">
            <w:pPr>
              <w:rPr>
                <w:color w:val="000000" w:themeColor="text1"/>
              </w:rPr>
            </w:pPr>
          </w:p>
        </w:tc>
      </w:tr>
      <w:tr w:rsidR="00E26763" w:rsidRPr="00562639" w14:paraId="374CBC3A" w14:textId="77777777" w:rsidTr="00293BF6">
        <w:tc>
          <w:tcPr>
            <w:tcW w:w="2972" w:type="dxa"/>
            <w:shd w:val="clear" w:color="auto" w:fill="DEEAF6" w:themeFill="accent1" w:themeFillTint="33"/>
          </w:tcPr>
          <w:p w14:paraId="1DB557BE" w14:textId="3BD39DDB" w:rsidR="00E26763" w:rsidRPr="00562639" w:rsidRDefault="00E26763" w:rsidP="00591EDA">
            <w:pPr>
              <w:rPr>
                <w:color w:val="000000" w:themeColor="text1"/>
              </w:rPr>
            </w:pPr>
            <w:r w:rsidRPr="00562639">
              <w:rPr>
                <w:color w:val="000000" w:themeColor="text1"/>
              </w:rPr>
              <w:t xml:space="preserve">As the film progresses, what protective factors </w:t>
            </w:r>
            <w:r w:rsidR="00591EDA" w:rsidRPr="00562639">
              <w:rPr>
                <w:color w:val="000000" w:themeColor="text1"/>
              </w:rPr>
              <w:t>helped the situation</w:t>
            </w:r>
            <w:r w:rsidRPr="00562639">
              <w:rPr>
                <w:color w:val="000000" w:themeColor="text1"/>
              </w:rPr>
              <w:t xml:space="preserve"> AND how did these </w:t>
            </w:r>
            <w:r w:rsidR="00591EDA" w:rsidRPr="00562639">
              <w:rPr>
                <w:color w:val="000000" w:themeColor="text1"/>
              </w:rPr>
              <w:t>impact the person’s wellbeing</w:t>
            </w:r>
            <w:r w:rsidRPr="00562639">
              <w:rPr>
                <w:color w:val="000000" w:themeColor="text1"/>
              </w:rPr>
              <w:t xml:space="preserve">? </w:t>
            </w:r>
          </w:p>
        </w:tc>
        <w:tc>
          <w:tcPr>
            <w:tcW w:w="6044" w:type="dxa"/>
          </w:tcPr>
          <w:p w14:paraId="50F3E2B3" w14:textId="77777777" w:rsidR="00E26763" w:rsidRPr="00562639" w:rsidRDefault="00E26763" w:rsidP="00E26763">
            <w:pPr>
              <w:rPr>
                <w:color w:val="000000" w:themeColor="text1"/>
              </w:rPr>
            </w:pPr>
          </w:p>
        </w:tc>
      </w:tr>
      <w:tr w:rsidR="00E26763" w:rsidRPr="00562639" w14:paraId="51ABBB8E" w14:textId="77777777" w:rsidTr="00293BF6">
        <w:tc>
          <w:tcPr>
            <w:tcW w:w="2972" w:type="dxa"/>
            <w:shd w:val="clear" w:color="auto" w:fill="DEEAF6" w:themeFill="accent1" w:themeFillTint="33"/>
          </w:tcPr>
          <w:p w14:paraId="15DDD6B0" w14:textId="77777777" w:rsidR="00E26763" w:rsidRPr="00562639" w:rsidRDefault="00E26763" w:rsidP="00E26763">
            <w:pPr>
              <w:rPr>
                <w:color w:val="000000" w:themeColor="text1"/>
              </w:rPr>
            </w:pPr>
            <w:r w:rsidRPr="00562639">
              <w:rPr>
                <w:color w:val="000000" w:themeColor="text1"/>
              </w:rPr>
              <w:t xml:space="preserve">What was the outcome of the film? Explain this in terms of whether the risk or protective factors dominated at the end. </w:t>
            </w:r>
          </w:p>
        </w:tc>
        <w:tc>
          <w:tcPr>
            <w:tcW w:w="6044" w:type="dxa"/>
          </w:tcPr>
          <w:p w14:paraId="7A81DAB3" w14:textId="77777777" w:rsidR="00E26763" w:rsidRPr="00562639" w:rsidRDefault="00E26763" w:rsidP="00E26763">
            <w:pPr>
              <w:rPr>
                <w:color w:val="000000" w:themeColor="text1"/>
              </w:rPr>
            </w:pPr>
          </w:p>
          <w:p w14:paraId="62B01124" w14:textId="77777777" w:rsidR="00E26763" w:rsidRPr="00562639" w:rsidRDefault="00E26763" w:rsidP="00E26763">
            <w:pPr>
              <w:rPr>
                <w:color w:val="000000" w:themeColor="text1"/>
              </w:rPr>
            </w:pPr>
          </w:p>
          <w:p w14:paraId="178E85B2" w14:textId="77777777" w:rsidR="00E26763" w:rsidRPr="00562639" w:rsidRDefault="00E26763" w:rsidP="00E26763">
            <w:pPr>
              <w:rPr>
                <w:color w:val="000000" w:themeColor="text1"/>
              </w:rPr>
            </w:pPr>
          </w:p>
        </w:tc>
      </w:tr>
      <w:tr w:rsidR="00E26763" w:rsidRPr="00562639" w14:paraId="0C075D7E" w14:textId="77777777" w:rsidTr="00293BF6">
        <w:tc>
          <w:tcPr>
            <w:tcW w:w="2972" w:type="dxa"/>
            <w:shd w:val="clear" w:color="auto" w:fill="DEEAF6" w:themeFill="accent1" w:themeFillTint="33"/>
          </w:tcPr>
          <w:p w14:paraId="444711C6" w14:textId="77777777" w:rsidR="00E26763" w:rsidRPr="00562639" w:rsidRDefault="00E26763" w:rsidP="00E26763">
            <w:pPr>
              <w:rPr>
                <w:color w:val="000000" w:themeColor="text1"/>
              </w:rPr>
            </w:pPr>
            <w:r w:rsidRPr="00562639">
              <w:rPr>
                <w:color w:val="000000" w:themeColor="text1"/>
              </w:rPr>
              <w:t xml:space="preserve">Do you think this is a useful film for teaching young people about resilience – why or why not? </w:t>
            </w:r>
          </w:p>
        </w:tc>
        <w:tc>
          <w:tcPr>
            <w:tcW w:w="6044" w:type="dxa"/>
          </w:tcPr>
          <w:p w14:paraId="7581B4F0" w14:textId="77777777" w:rsidR="00E26763" w:rsidRPr="00562639" w:rsidRDefault="00E26763" w:rsidP="00E26763">
            <w:pPr>
              <w:rPr>
                <w:color w:val="000000" w:themeColor="text1"/>
              </w:rPr>
            </w:pPr>
          </w:p>
        </w:tc>
      </w:tr>
    </w:tbl>
    <w:p w14:paraId="119A5975" w14:textId="77777777" w:rsidR="00AC4912" w:rsidRPr="00562639" w:rsidRDefault="00AC4912"/>
    <w:p w14:paraId="69669732" w14:textId="77777777" w:rsidR="00200D3F" w:rsidRPr="00562639" w:rsidRDefault="00200D3F">
      <w:r w:rsidRPr="00562639">
        <w:br w:type="page"/>
      </w:r>
    </w:p>
    <w:p w14:paraId="7C14E526" w14:textId="1774C1A5" w:rsidR="00504F1E" w:rsidRPr="00562639" w:rsidRDefault="00504F1E" w:rsidP="00504F1E">
      <w:pPr>
        <w:rPr>
          <w:color w:val="0070C0"/>
          <w:sz w:val="18"/>
          <w:szCs w:val="18"/>
        </w:rPr>
      </w:pPr>
      <w:r w:rsidRPr="00562639">
        <w:rPr>
          <w:color w:val="0070C0"/>
          <w:sz w:val="18"/>
          <w:szCs w:val="18"/>
        </w:rPr>
        <w:t>Copy template</w:t>
      </w:r>
      <w:r w:rsidR="00B944D2" w:rsidRPr="00B944D2">
        <w:rPr>
          <w:color w:val="0070C0"/>
          <w:sz w:val="18"/>
          <w:szCs w:val="18"/>
        </w:rPr>
        <w:t xml:space="preserve"> </w:t>
      </w:r>
      <w:r w:rsidR="00B944D2" w:rsidRPr="00B944D2">
        <w:rPr>
          <w:b/>
          <w:color w:val="0070C0"/>
          <w:sz w:val="18"/>
          <w:szCs w:val="18"/>
        </w:rPr>
        <w:t>Activity number 56.</w:t>
      </w:r>
      <w:r w:rsidR="00B944D2" w:rsidRPr="00B944D2">
        <w:rPr>
          <w:color w:val="0070C0"/>
          <w:sz w:val="18"/>
          <w:szCs w:val="18"/>
        </w:rPr>
        <w:t xml:space="preserve"> Mental health disorders - what’s ‘cause for concern’?</w:t>
      </w:r>
    </w:p>
    <w:p w14:paraId="48A7EFD2" w14:textId="77777777" w:rsidR="00504F1E" w:rsidRPr="00562639" w:rsidRDefault="00504F1E" w:rsidP="00504F1E">
      <w:pPr>
        <w:rPr>
          <w:color w:val="0070C0"/>
          <w:sz w:val="28"/>
          <w:szCs w:val="28"/>
        </w:rPr>
      </w:pPr>
      <w:r w:rsidRPr="00562639">
        <w:rPr>
          <w:color w:val="0070C0"/>
          <w:sz w:val="28"/>
          <w:szCs w:val="28"/>
        </w:rPr>
        <w:t xml:space="preserve">Depression and the burden of disease </w:t>
      </w:r>
    </w:p>
    <w:tbl>
      <w:tblPr>
        <w:tblStyle w:val="TableGrid19"/>
        <w:tblW w:w="0" w:type="auto"/>
        <w:tblLook w:val="04A0" w:firstRow="1" w:lastRow="0" w:firstColumn="1" w:lastColumn="0" w:noHBand="0" w:noVBand="1"/>
      </w:tblPr>
      <w:tblGrid>
        <w:gridCol w:w="9016"/>
      </w:tblGrid>
      <w:tr w:rsidR="00504F1E" w:rsidRPr="00562639" w14:paraId="0DA6B665" w14:textId="77777777" w:rsidTr="00504F1E">
        <w:tc>
          <w:tcPr>
            <w:tcW w:w="9016" w:type="dxa"/>
            <w:shd w:val="clear" w:color="auto" w:fill="DEEAF6" w:themeFill="accent1" w:themeFillTint="33"/>
          </w:tcPr>
          <w:p w14:paraId="6DA81F6E" w14:textId="77777777" w:rsidR="00504F1E" w:rsidRPr="00562639" w:rsidRDefault="00504F1E" w:rsidP="00504F1E">
            <w:pPr>
              <w:rPr>
                <w:b/>
              </w:rPr>
            </w:pPr>
            <w:r w:rsidRPr="00562639">
              <w:rPr>
                <w:b/>
              </w:rPr>
              <w:t xml:space="preserve">Excerpt 1. Global burden of disease </w:t>
            </w:r>
          </w:p>
          <w:p w14:paraId="65CABE7D" w14:textId="6BC917B2" w:rsidR="00504F1E" w:rsidRPr="00562639" w:rsidRDefault="00504F1E" w:rsidP="00504F1E">
            <w:pPr>
              <w:rPr>
                <w:i/>
              </w:rPr>
            </w:pPr>
            <w:r w:rsidRPr="00562639">
              <w:rPr>
                <w:i/>
              </w:rPr>
              <w:t>GBD data is from the Institute for Health Metrics and Evaluation (IHME)</w:t>
            </w:r>
            <w:r w:rsidR="009F7B36" w:rsidRPr="00562639">
              <w:rPr>
                <w:i/>
              </w:rPr>
              <w:t xml:space="preserve">. </w:t>
            </w:r>
          </w:p>
          <w:p w14:paraId="2DFAA13F" w14:textId="77777777" w:rsidR="00504F1E" w:rsidRPr="00562639" w:rsidRDefault="00504F1E" w:rsidP="00504F1E"/>
          <w:p w14:paraId="0308AD94" w14:textId="77777777" w:rsidR="00504F1E" w:rsidRPr="00562639" w:rsidRDefault="00504F1E" w:rsidP="00504F1E">
            <w:r w:rsidRPr="00562639">
              <w:t>Internationally:</w:t>
            </w:r>
          </w:p>
          <w:p w14:paraId="7EF7C960" w14:textId="09147E35" w:rsidR="00504F1E" w:rsidRPr="00562639" w:rsidRDefault="00504F1E" w:rsidP="00797787">
            <w:pPr>
              <w:numPr>
                <w:ilvl w:val="0"/>
                <w:numId w:val="84"/>
              </w:numPr>
              <w:contextualSpacing/>
            </w:pPr>
            <w:r w:rsidRPr="00562639">
              <w:t xml:space="preserve">The 1990 GBD study ranked depression as the fourth leading cause of disease burden after lower respiratory infections, diarrheal diseases, and conditions arising during the perinatal </w:t>
            </w:r>
            <w:r w:rsidR="00023DE5" w:rsidRPr="00562639">
              <w:t xml:space="preserve">(around birth) </w:t>
            </w:r>
            <w:r w:rsidRPr="00562639">
              <w:t>period.</w:t>
            </w:r>
          </w:p>
          <w:p w14:paraId="02F55414" w14:textId="16D07D18" w:rsidR="00504F1E" w:rsidRPr="00562639" w:rsidRDefault="00504F1E" w:rsidP="00797787">
            <w:pPr>
              <w:numPr>
                <w:ilvl w:val="0"/>
                <w:numId w:val="84"/>
              </w:numPr>
              <w:contextualSpacing/>
            </w:pPr>
            <w:r w:rsidRPr="00562639">
              <w:t>In 2000</w:t>
            </w:r>
            <w:r w:rsidR="009B37D8" w:rsidRPr="00562639">
              <w:t xml:space="preserve"> </w:t>
            </w:r>
            <w:r w:rsidRPr="00562639">
              <w:t>the GBD study</w:t>
            </w:r>
            <w:r w:rsidR="009B37D8" w:rsidRPr="00562639">
              <w:t xml:space="preserve"> </w:t>
            </w:r>
            <w:r w:rsidRPr="00562639">
              <w:t>ranked depressive disorders as the third leading cause of disease burden behind lower respiratory infections and diarrheal diseases.</w:t>
            </w:r>
          </w:p>
          <w:p w14:paraId="18A7328C" w14:textId="75EDC21E" w:rsidR="00504F1E" w:rsidRPr="00562639" w:rsidRDefault="00504F1E" w:rsidP="00797787">
            <w:pPr>
              <w:numPr>
                <w:ilvl w:val="0"/>
                <w:numId w:val="84"/>
              </w:numPr>
              <w:contextualSpacing/>
            </w:pPr>
            <w:r w:rsidRPr="00562639">
              <w:t xml:space="preserve">In 2010 the GBD study, ranked depressive disorders as the second </w:t>
            </w:r>
            <w:r w:rsidR="00C36E0D" w:rsidRPr="00562639">
              <w:t>leading cause of disease burden</w:t>
            </w:r>
            <w:r w:rsidRPr="00562639">
              <w:t>, and it remained that way for the 2016 study</w:t>
            </w:r>
            <w:r w:rsidR="00023DE5" w:rsidRPr="00562639">
              <w:t xml:space="preserve"> </w:t>
            </w:r>
            <w:r w:rsidR="00773FB7">
              <w:t>–</w:t>
            </w:r>
            <w:r w:rsidR="00023DE5" w:rsidRPr="00562639">
              <w:t xml:space="preserve"> </w:t>
            </w:r>
            <w:r w:rsidR="00773FB7">
              <w:t xml:space="preserve">but only </w:t>
            </w:r>
            <w:r w:rsidR="00023DE5" w:rsidRPr="00562639">
              <w:t>just</w:t>
            </w:r>
            <w:r w:rsidRPr="00562639">
              <w:t xml:space="preserve">. </w:t>
            </w:r>
          </w:p>
          <w:p w14:paraId="614AEFF0" w14:textId="77777777" w:rsidR="00504F1E" w:rsidRPr="00562639" w:rsidRDefault="00504F1E" w:rsidP="00504F1E"/>
          <w:p w14:paraId="12E3BB2F" w14:textId="77777777" w:rsidR="00504F1E" w:rsidRPr="00562639" w:rsidRDefault="00504F1E" w:rsidP="00504F1E">
            <w:r w:rsidRPr="00562639">
              <w:t xml:space="preserve">The global burden of depressive disorders increased by 37.5% between 1990 and 2010 because of population growth and aging. </w:t>
            </w:r>
          </w:p>
          <w:p w14:paraId="4590AA41" w14:textId="77777777" w:rsidR="00504F1E" w:rsidRPr="00562639" w:rsidRDefault="00504F1E" w:rsidP="00504F1E"/>
          <w:p w14:paraId="531D630E" w14:textId="77777777" w:rsidR="00504F1E" w:rsidRPr="00562639" w:rsidRDefault="00504F1E" w:rsidP="00504F1E">
            <w:pPr>
              <w:rPr>
                <w:sz w:val="18"/>
                <w:szCs w:val="18"/>
              </w:rPr>
            </w:pPr>
            <w:r w:rsidRPr="00562639">
              <w:rPr>
                <w:sz w:val="18"/>
                <w:szCs w:val="18"/>
              </w:rPr>
              <w:t xml:space="preserve">Source: Adapted from reports produced by the Institute for Health Metrics and Evaluation (IHME) </w:t>
            </w:r>
            <w:hyperlink r:id="rId26" w:history="1">
              <w:r w:rsidRPr="00562639">
                <w:rPr>
                  <w:color w:val="0563C1" w:themeColor="hyperlink"/>
                  <w:sz w:val="18"/>
                  <w:szCs w:val="18"/>
                  <w:u w:val="single"/>
                </w:rPr>
                <w:t>http://www.healthdata.org/</w:t>
              </w:r>
            </w:hyperlink>
            <w:r w:rsidRPr="00562639">
              <w:rPr>
                <w:sz w:val="18"/>
                <w:szCs w:val="18"/>
              </w:rPr>
              <w:t xml:space="preserve"> </w:t>
            </w:r>
          </w:p>
          <w:p w14:paraId="59E05195" w14:textId="77777777" w:rsidR="009F7B36" w:rsidRPr="00562639" w:rsidRDefault="009F7B36" w:rsidP="00504F1E"/>
        </w:tc>
      </w:tr>
    </w:tbl>
    <w:p w14:paraId="4FAFFE6F" w14:textId="77777777" w:rsidR="00504F1E" w:rsidRPr="00562639" w:rsidRDefault="00504F1E" w:rsidP="00504F1E"/>
    <w:tbl>
      <w:tblPr>
        <w:tblStyle w:val="TableGrid19"/>
        <w:tblW w:w="0" w:type="auto"/>
        <w:tblLook w:val="04A0" w:firstRow="1" w:lastRow="0" w:firstColumn="1" w:lastColumn="0" w:noHBand="0" w:noVBand="1"/>
      </w:tblPr>
      <w:tblGrid>
        <w:gridCol w:w="9016"/>
      </w:tblGrid>
      <w:tr w:rsidR="00504F1E" w:rsidRPr="00562639" w14:paraId="2BD5EC24" w14:textId="77777777" w:rsidTr="00504F1E">
        <w:tc>
          <w:tcPr>
            <w:tcW w:w="9016" w:type="dxa"/>
            <w:shd w:val="clear" w:color="auto" w:fill="DEEAF6" w:themeFill="accent1" w:themeFillTint="33"/>
          </w:tcPr>
          <w:p w14:paraId="2DC0B594" w14:textId="77777777" w:rsidR="00504F1E" w:rsidRPr="00562639" w:rsidRDefault="00504F1E" w:rsidP="00504F1E">
            <w:pPr>
              <w:rPr>
                <w:b/>
              </w:rPr>
            </w:pPr>
            <w:r w:rsidRPr="00562639">
              <w:rPr>
                <w:b/>
              </w:rPr>
              <w:t xml:space="preserve">Excerpt 2. World Health Organization </w:t>
            </w:r>
          </w:p>
          <w:p w14:paraId="5502ACA8" w14:textId="77777777" w:rsidR="00504F1E" w:rsidRPr="00562639" w:rsidRDefault="00504F1E" w:rsidP="00797787">
            <w:pPr>
              <w:numPr>
                <w:ilvl w:val="0"/>
                <w:numId w:val="83"/>
              </w:numPr>
              <w:contextualSpacing/>
            </w:pPr>
            <w:r w:rsidRPr="00562639">
              <w:t>Depression is common - globally, more than 300 million people of all ages suffer from depression.</w:t>
            </w:r>
          </w:p>
          <w:p w14:paraId="62A68438" w14:textId="77777777" w:rsidR="00504F1E" w:rsidRPr="00562639" w:rsidRDefault="00504F1E" w:rsidP="00797787">
            <w:pPr>
              <w:numPr>
                <w:ilvl w:val="0"/>
                <w:numId w:val="83"/>
              </w:numPr>
              <w:shd w:val="clear" w:color="auto" w:fill="DEEAF6" w:themeFill="accent1" w:themeFillTint="33"/>
              <w:contextualSpacing/>
            </w:pPr>
            <w:r w:rsidRPr="00562639">
              <w:t>Depression is the leading cause of disability worldwide, and is a major contributor to the overall global burden of disease.</w:t>
            </w:r>
          </w:p>
          <w:p w14:paraId="292B345B" w14:textId="77777777" w:rsidR="00504F1E" w:rsidRPr="00562639" w:rsidRDefault="00504F1E" w:rsidP="00797787">
            <w:pPr>
              <w:numPr>
                <w:ilvl w:val="0"/>
                <w:numId w:val="83"/>
              </w:numPr>
              <w:shd w:val="clear" w:color="auto" w:fill="DEEAF6" w:themeFill="accent1" w:themeFillTint="33"/>
              <w:contextualSpacing/>
            </w:pPr>
            <w:r w:rsidRPr="00562639">
              <w:t>The largest proportion of years lived with disability (YLDs) from depressive disorders occurred among adults of working age.</w:t>
            </w:r>
          </w:p>
          <w:p w14:paraId="798462FE" w14:textId="77777777" w:rsidR="00504F1E" w:rsidRPr="00562639" w:rsidRDefault="00504F1E" w:rsidP="00797787">
            <w:pPr>
              <w:numPr>
                <w:ilvl w:val="0"/>
                <w:numId w:val="83"/>
              </w:numPr>
              <w:contextualSpacing/>
            </w:pPr>
            <w:r w:rsidRPr="00562639">
              <w:t>More women are affected by depression than men.</w:t>
            </w:r>
          </w:p>
          <w:p w14:paraId="539C048C" w14:textId="4C08D83D" w:rsidR="00504F1E" w:rsidRPr="00562639" w:rsidRDefault="00504F1E" w:rsidP="00797787">
            <w:pPr>
              <w:numPr>
                <w:ilvl w:val="0"/>
                <w:numId w:val="83"/>
              </w:numPr>
              <w:contextualSpacing/>
            </w:pPr>
            <w:r w:rsidRPr="00562639">
              <w:t xml:space="preserve">Depression can be long-lasting with mild, moderate or severe intensity, and may become a serious health condition. Some people suffer greatly and function poorly at work, at school and in the family. </w:t>
            </w:r>
          </w:p>
          <w:p w14:paraId="23675583" w14:textId="77777777" w:rsidR="00504F1E" w:rsidRPr="00562639" w:rsidRDefault="00504F1E" w:rsidP="00797787">
            <w:pPr>
              <w:numPr>
                <w:ilvl w:val="0"/>
                <w:numId w:val="83"/>
              </w:numPr>
              <w:contextualSpacing/>
            </w:pPr>
            <w:r w:rsidRPr="00562639">
              <w:t xml:space="preserve">There are effective treatments for depression, but fewer than half of those affected in the world receive such treatments (in many countries, fewer than 10%). </w:t>
            </w:r>
          </w:p>
          <w:p w14:paraId="4E485695" w14:textId="77777777" w:rsidR="00504F1E" w:rsidRPr="00562639" w:rsidRDefault="00504F1E" w:rsidP="00797787">
            <w:pPr>
              <w:numPr>
                <w:ilvl w:val="0"/>
                <w:numId w:val="83"/>
              </w:numPr>
              <w:contextualSpacing/>
            </w:pPr>
            <w:r w:rsidRPr="00562639">
              <w:t xml:space="preserve">Barriers to effective care include a lack of resources, lack of trained health-care providers, and social stigma associated with mental disorders and inaccurate assessment. </w:t>
            </w:r>
          </w:p>
          <w:p w14:paraId="14462D32" w14:textId="77777777" w:rsidR="00023DE5" w:rsidRPr="00562639" w:rsidRDefault="00504F1E" w:rsidP="00797787">
            <w:pPr>
              <w:numPr>
                <w:ilvl w:val="0"/>
                <w:numId w:val="83"/>
              </w:numPr>
              <w:contextualSpacing/>
            </w:pPr>
            <w:r w:rsidRPr="00562639">
              <w:t xml:space="preserve">A complex interaction of social, psychological and biological factors cause depression. </w:t>
            </w:r>
          </w:p>
          <w:p w14:paraId="482E83B8" w14:textId="6340A4A3" w:rsidR="00504F1E" w:rsidRPr="00562639" w:rsidRDefault="00504F1E" w:rsidP="00797787">
            <w:pPr>
              <w:numPr>
                <w:ilvl w:val="0"/>
                <w:numId w:val="83"/>
              </w:numPr>
              <w:contextualSpacing/>
            </w:pPr>
            <w:r w:rsidRPr="00562639">
              <w:t>People who have experienced adverse life events (unemployment, bereavement, psychological trauma) are more likely to develop depression. Depression can, in turn, lead to more stress and worsen the person’s life situation and depression itself.</w:t>
            </w:r>
          </w:p>
          <w:p w14:paraId="3B8011C5" w14:textId="4FDB35D6" w:rsidR="00504F1E" w:rsidRPr="00562639" w:rsidRDefault="00504F1E" w:rsidP="00797787">
            <w:pPr>
              <w:numPr>
                <w:ilvl w:val="0"/>
                <w:numId w:val="83"/>
              </w:numPr>
              <w:contextualSpacing/>
            </w:pPr>
            <w:r w:rsidRPr="00562639">
              <w:t xml:space="preserve">Effective community approaches can reduce the incidence of depression such as school-based </w:t>
            </w:r>
            <w:r w:rsidR="00773FB7">
              <w:t xml:space="preserve">prevention and intervention </w:t>
            </w:r>
            <w:r w:rsidRPr="00562639">
              <w:t xml:space="preserve">programmes to enhance a pattern of positive thinking in children and adolescents. </w:t>
            </w:r>
          </w:p>
          <w:p w14:paraId="610B1408" w14:textId="77777777" w:rsidR="009F7B36" w:rsidRPr="00562639" w:rsidRDefault="009F7B36" w:rsidP="00504F1E">
            <w:pPr>
              <w:rPr>
                <w:sz w:val="18"/>
                <w:szCs w:val="18"/>
              </w:rPr>
            </w:pPr>
          </w:p>
          <w:p w14:paraId="296DEC7A" w14:textId="77777777" w:rsidR="00504F1E" w:rsidRPr="00562639" w:rsidRDefault="00D71B70" w:rsidP="00504F1E">
            <w:pPr>
              <w:rPr>
                <w:sz w:val="18"/>
                <w:szCs w:val="18"/>
              </w:rPr>
            </w:pPr>
            <w:r w:rsidRPr="00562639">
              <w:rPr>
                <w:sz w:val="18"/>
                <w:szCs w:val="18"/>
              </w:rPr>
              <w:t>Source: Adapted from</w:t>
            </w:r>
            <w:r w:rsidR="00504F1E" w:rsidRPr="00562639">
              <w:rPr>
                <w:sz w:val="18"/>
                <w:szCs w:val="18"/>
              </w:rPr>
              <w:t xml:space="preserve"> WHO website and Depression Fact sheet February 2017, and </w:t>
            </w:r>
            <w:hyperlink r:id="rId27" w:history="1">
              <w:r w:rsidR="00504F1E" w:rsidRPr="00562639">
                <w:rPr>
                  <w:color w:val="0563C1" w:themeColor="hyperlink"/>
                  <w:sz w:val="18"/>
                  <w:szCs w:val="18"/>
                  <w:u w:val="single"/>
                </w:rPr>
                <w:t>http://www.who.int/mediacentre/factsheets/fs369/en/</w:t>
              </w:r>
            </w:hyperlink>
            <w:r w:rsidR="00504F1E" w:rsidRPr="00562639">
              <w:rPr>
                <w:sz w:val="18"/>
                <w:szCs w:val="18"/>
              </w:rPr>
              <w:t xml:space="preserve"> </w:t>
            </w:r>
          </w:p>
          <w:p w14:paraId="365667B9" w14:textId="010C6222" w:rsidR="009F7B36" w:rsidRPr="00562639" w:rsidRDefault="009F7B36" w:rsidP="00504F1E">
            <w:pPr>
              <w:rPr>
                <w:sz w:val="18"/>
                <w:szCs w:val="18"/>
              </w:rPr>
            </w:pPr>
          </w:p>
        </w:tc>
      </w:tr>
    </w:tbl>
    <w:p w14:paraId="48D0E2F1" w14:textId="77777777" w:rsidR="00504F1E" w:rsidRPr="00562639" w:rsidRDefault="00504F1E" w:rsidP="00504F1E">
      <w:pPr>
        <w:rPr>
          <w:sz w:val="18"/>
          <w:szCs w:val="18"/>
        </w:rPr>
      </w:pPr>
    </w:p>
    <w:p w14:paraId="109F046E" w14:textId="77777777" w:rsidR="00504F1E" w:rsidRPr="00562639" w:rsidRDefault="00504F1E" w:rsidP="00504F1E">
      <w:r w:rsidRPr="00562639">
        <w:t xml:space="preserve"> </w:t>
      </w:r>
    </w:p>
    <w:tbl>
      <w:tblPr>
        <w:tblStyle w:val="TableGrid19"/>
        <w:tblW w:w="0" w:type="auto"/>
        <w:tblLook w:val="04A0" w:firstRow="1" w:lastRow="0" w:firstColumn="1" w:lastColumn="0" w:noHBand="0" w:noVBand="1"/>
      </w:tblPr>
      <w:tblGrid>
        <w:gridCol w:w="9016"/>
      </w:tblGrid>
      <w:tr w:rsidR="00504F1E" w:rsidRPr="00562639" w14:paraId="39DF91D3" w14:textId="77777777" w:rsidTr="00504F1E">
        <w:tc>
          <w:tcPr>
            <w:tcW w:w="9016" w:type="dxa"/>
            <w:shd w:val="clear" w:color="auto" w:fill="DEEAF6" w:themeFill="accent1" w:themeFillTint="33"/>
          </w:tcPr>
          <w:p w14:paraId="3A96794E" w14:textId="77777777" w:rsidR="00504F1E" w:rsidRPr="00562639" w:rsidRDefault="00504F1E" w:rsidP="00504F1E">
            <w:pPr>
              <w:rPr>
                <w:b/>
              </w:rPr>
            </w:pPr>
            <w:r w:rsidRPr="00562639">
              <w:rPr>
                <w:b/>
              </w:rPr>
              <w:t>Excerpt 3. Depression in New Zealand</w:t>
            </w:r>
          </w:p>
          <w:p w14:paraId="39B87F7A" w14:textId="77777777" w:rsidR="00504F1E" w:rsidRPr="00562639" w:rsidRDefault="00504F1E" w:rsidP="00797787">
            <w:pPr>
              <w:numPr>
                <w:ilvl w:val="0"/>
                <w:numId w:val="85"/>
              </w:numPr>
              <w:contextualSpacing/>
            </w:pPr>
            <w:r w:rsidRPr="00562639">
              <w:t>In the 2011/2012 New Zealand Health Survey, it was reported that 14.3% of New Zealand adults (more than half a million people) had been diagnosed with depression at some time in their lives</w:t>
            </w:r>
          </w:p>
          <w:p w14:paraId="75FF3280" w14:textId="41F8FA60" w:rsidR="00504F1E" w:rsidRPr="00562639" w:rsidRDefault="00504F1E" w:rsidP="00797787">
            <w:pPr>
              <w:numPr>
                <w:ilvl w:val="0"/>
                <w:numId w:val="85"/>
              </w:numPr>
              <w:contextualSpacing/>
            </w:pPr>
            <w:r w:rsidRPr="00562639">
              <w:t>17.9% of women have been diagnosed with depression at some time in their lives compared with 10.4%</w:t>
            </w:r>
            <w:r w:rsidR="00023DE5" w:rsidRPr="00562639">
              <w:t xml:space="preserve"> of men</w:t>
            </w:r>
            <w:r w:rsidRPr="00562639">
              <w:t xml:space="preserve">. </w:t>
            </w:r>
          </w:p>
          <w:p w14:paraId="5A4147C4" w14:textId="2755516A" w:rsidR="00504F1E" w:rsidRPr="00562639" w:rsidRDefault="00504F1E" w:rsidP="00797787">
            <w:pPr>
              <w:numPr>
                <w:ilvl w:val="0"/>
                <w:numId w:val="85"/>
              </w:numPr>
              <w:contextualSpacing/>
            </w:pPr>
            <w:r w:rsidRPr="00562639">
              <w:t xml:space="preserve">The highest rates </w:t>
            </w:r>
            <w:r w:rsidR="00773FB7" w:rsidRPr="00562639">
              <w:t xml:space="preserve">for depression </w:t>
            </w:r>
            <w:r w:rsidRPr="00562639">
              <w:t xml:space="preserve">were amongst women aged 35 – 44 years (21%). </w:t>
            </w:r>
          </w:p>
          <w:p w14:paraId="156B205E" w14:textId="77777777" w:rsidR="00504F1E" w:rsidRPr="00562639" w:rsidRDefault="00504F1E" w:rsidP="00797787">
            <w:pPr>
              <w:numPr>
                <w:ilvl w:val="0"/>
                <w:numId w:val="85"/>
              </w:numPr>
              <w:contextualSpacing/>
            </w:pPr>
            <w:r w:rsidRPr="00562639">
              <w:t>The Health Loss in New Zealand study reported that anxiety and depressive disorders are the second leading cause of health loss for New Zealanders, accounting for 5.3% of all health loss, (coronary heart disease was 9.3%). For women, anxiety and depressive disorders were the leading cause of health loss (about 7%).</w:t>
            </w:r>
          </w:p>
          <w:p w14:paraId="49C57AC8" w14:textId="77777777" w:rsidR="00504F1E" w:rsidRPr="00562639" w:rsidRDefault="00504F1E" w:rsidP="00797787">
            <w:pPr>
              <w:numPr>
                <w:ilvl w:val="0"/>
                <w:numId w:val="85"/>
              </w:numPr>
              <w:contextualSpacing/>
            </w:pPr>
            <w:r w:rsidRPr="00562639">
              <w:t>Although mental disorders are common, they are disabling only for some people. The 2013 Disability Survey estimated that 242,000 people, or 5% of New Zealanders, are living with disability caused by psychological and/or psychiatric conditions.</w:t>
            </w:r>
          </w:p>
          <w:p w14:paraId="3804332F" w14:textId="77777777" w:rsidR="00504F1E" w:rsidRPr="00562639" w:rsidRDefault="00504F1E" w:rsidP="00504F1E"/>
          <w:p w14:paraId="142C5477" w14:textId="77777777" w:rsidR="00504F1E" w:rsidRPr="00562639" w:rsidRDefault="00504F1E" w:rsidP="00504F1E">
            <w:pPr>
              <w:rPr>
                <w:sz w:val="18"/>
                <w:szCs w:val="18"/>
              </w:rPr>
            </w:pPr>
            <w:r w:rsidRPr="00562639">
              <w:rPr>
                <w:sz w:val="18"/>
                <w:szCs w:val="18"/>
              </w:rPr>
              <w:t xml:space="preserve">Source: Adapted from </w:t>
            </w:r>
            <w:r w:rsidRPr="00562639">
              <w:rPr>
                <w:i/>
                <w:sz w:val="18"/>
                <w:szCs w:val="18"/>
              </w:rPr>
              <w:t xml:space="preserve">Mental Health Foundation: Quick Facts and Stats 2014 </w:t>
            </w:r>
            <w:hyperlink r:id="rId28" w:history="1">
              <w:r w:rsidRPr="00562639">
                <w:rPr>
                  <w:color w:val="0563C1" w:themeColor="hyperlink"/>
                  <w:sz w:val="18"/>
                  <w:szCs w:val="18"/>
                  <w:u w:val="single"/>
                </w:rPr>
                <w:t>https://www.mentalhealth.org.nz/assets/Uploads/MHF-Quick-facts-and-stats-FINAL.pdf</w:t>
              </w:r>
            </w:hyperlink>
            <w:r w:rsidRPr="00562639">
              <w:rPr>
                <w:sz w:val="18"/>
                <w:szCs w:val="18"/>
              </w:rPr>
              <w:t xml:space="preserve"> </w:t>
            </w:r>
          </w:p>
          <w:p w14:paraId="03B10A2A" w14:textId="77777777" w:rsidR="00504F1E" w:rsidRPr="00562639" w:rsidRDefault="00504F1E" w:rsidP="00504F1E">
            <w:pPr>
              <w:rPr>
                <w:b/>
              </w:rPr>
            </w:pPr>
          </w:p>
        </w:tc>
      </w:tr>
    </w:tbl>
    <w:p w14:paraId="50EA17B4" w14:textId="77777777" w:rsidR="00504F1E" w:rsidRPr="00562639" w:rsidRDefault="00504F1E" w:rsidP="00504F1E"/>
    <w:tbl>
      <w:tblPr>
        <w:tblStyle w:val="TableGrid19"/>
        <w:tblW w:w="0" w:type="auto"/>
        <w:tblLook w:val="04A0" w:firstRow="1" w:lastRow="0" w:firstColumn="1" w:lastColumn="0" w:noHBand="0" w:noVBand="1"/>
      </w:tblPr>
      <w:tblGrid>
        <w:gridCol w:w="9016"/>
      </w:tblGrid>
      <w:tr w:rsidR="00504F1E" w:rsidRPr="00562639" w14:paraId="08269F1A" w14:textId="77777777" w:rsidTr="00504F1E">
        <w:tc>
          <w:tcPr>
            <w:tcW w:w="9016" w:type="dxa"/>
          </w:tcPr>
          <w:p w14:paraId="3F9C3C3E" w14:textId="77777777" w:rsidR="00504F1E" w:rsidRPr="00562639" w:rsidRDefault="00504F1E" w:rsidP="00504F1E">
            <w:pPr>
              <w:rPr>
                <w:b/>
              </w:rPr>
            </w:pPr>
            <w:r w:rsidRPr="00562639">
              <w:rPr>
                <w:b/>
              </w:rPr>
              <w:t>Questions for discussion:</w:t>
            </w:r>
          </w:p>
          <w:p w14:paraId="480AC1C0" w14:textId="77777777" w:rsidR="00504F1E" w:rsidRPr="00562639" w:rsidRDefault="00504F1E" w:rsidP="00504F1E">
            <w:pPr>
              <w:rPr>
                <w:b/>
              </w:rPr>
            </w:pPr>
          </w:p>
          <w:p w14:paraId="5FB7D0AB" w14:textId="0128C777" w:rsidR="00504F1E" w:rsidRPr="00562639" w:rsidRDefault="00023DE5" w:rsidP="00504F1E">
            <w:pPr>
              <w:rPr>
                <w:b/>
              </w:rPr>
            </w:pPr>
            <w:r w:rsidRPr="00562639">
              <w:rPr>
                <w:b/>
              </w:rPr>
              <w:t>D</w:t>
            </w:r>
            <w:r w:rsidR="00504F1E" w:rsidRPr="00562639">
              <w:rPr>
                <w:b/>
              </w:rPr>
              <w:t>iscussion to check word meaning</w:t>
            </w:r>
            <w:r w:rsidR="00773FB7">
              <w:rPr>
                <w:b/>
              </w:rPr>
              <w:t>s</w:t>
            </w:r>
            <w:r w:rsidR="00504F1E" w:rsidRPr="00562639">
              <w:rPr>
                <w:b/>
              </w:rPr>
              <w:t>:</w:t>
            </w:r>
          </w:p>
          <w:p w14:paraId="29CD1BDF" w14:textId="77777777" w:rsidR="00504F1E" w:rsidRPr="00562639" w:rsidRDefault="00504F1E" w:rsidP="00797787">
            <w:pPr>
              <w:numPr>
                <w:ilvl w:val="0"/>
                <w:numId w:val="86"/>
              </w:numPr>
              <w:contextualSpacing/>
            </w:pPr>
            <w:r w:rsidRPr="00562639">
              <w:t>What does the term ‘burden of disease’ mean? (As distinct from deaths caused by disease.) Explain this in writing and in your own words.</w:t>
            </w:r>
          </w:p>
          <w:p w14:paraId="3CB2F521" w14:textId="18E96D6D" w:rsidR="00504F1E" w:rsidRPr="00562639" w:rsidRDefault="00504F1E" w:rsidP="00797787">
            <w:pPr>
              <w:numPr>
                <w:ilvl w:val="0"/>
                <w:numId w:val="86"/>
              </w:numPr>
              <w:contextualSpacing/>
            </w:pPr>
            <w:r w:rsidRPr="00562639">
              <w:t>Scan through the excerpt</w:t>
            </w:r>
            <w:r w:rsidR="00773FB7">
              <w:t xml:space="preserve">s and </w:t>
            </w:r>
            <w:r w:rsidRPr="00562639">
              <w:t xml:space="preserve">identify any terms where you are uncertain of the meaning. Look these up in an online dictionary. </w:t>
            </w:r>
          </w:p>
          <w:p w14:paraId="3872D8E4" w14:textId="77777777" w:rsidR="00504F1E" w:rsidRPr="00562639" w:rsidRDefault="00504F1E" w:rsidP="00504F1E"/>
          <w:p w14:paraId="28F77DDE" w14:textId="77777777" w:rsidR="00504F1E" w:rsidRPr="00562639" w:rsidRDefault="00504F1E" w:rsidP="00504F1E">
            <w:pPr>
              <w:rPr>
                <w:b/>
              </w:rPr>
            </w:pPr>
            <w:r w:rsidRPr="00562639">
              <w:rPr>
                <w:b/>
              </w:rPr>
              <w:t>Interpreting and extrapolating ideas from the data:</w:t>
            </w:r>
          </w:p>
          <w:p w14:paraId="39A47BB9" w14:textId="2ED2EB78" w:rsidR="00504F1E" w:rsidRPr="00562639" w:rsidRDefault="00504F1E" w:rsidP="00504F1E">
            <w:pPr>
              <w:rPr>
                <w:i/>
              </w:rPr>
            </w:pPr>
            <w:r w:rsidRPr="00562639">
              <w:rPr>
                <w:i/>
              </w:rPr>
              <w:t>Use your prior lea</w:t>
            </w:r>
            <w:r w:rsidR="009B37D8" w:rsidRPr="00562639">
              <w:rPr>
                <w:i/>
              </w:rPr>
              <w:t>r</w:t>
            </w:r>
            <w:r w:rsidRPr="00562639">
              <w:rPr>
                <w:i/>
              </w:rPr>
              <w:t xml:space="preserve">ning about hauora and wellbeing, along with the socio-ecological perspective (the personal, interpersonal and societal considerations) to respond to each of the following questions. Make a note of your ideas in your learning journal. </w:t>
            </w:r>
          </w:p>
          <w:p w14:paraId="762B4C62" w14:textId="77777777" w:rsidR="00504F1E" w:rsidRPr="00562639" w:rsidRDefault="00504F1E" w:rsidP="00504F1E"/>
          <w:p w14:paraId="761E462E" w14:textId="5A1A47DB" w:rsidR="00504F1E" w:rsidRPr="00562639" w:rsidRDefault="00023DE5" w:rsidP="00797787">
            <w:pPr>
              <w:numPr>
                <w:ilvl w:val="0"/>
                <w:numId w:val="87"/>
              </w:numPr>
              <w:contextualSpacing/>
              <w:rPr>
                <w:i/>
              </w:rPr>
            </w:pPr>
            <w:r w:rsidRPr="00562639">
              <w:t>Why</w:t>
            </w:r>
            <w:r w:rsidR="00504F1E" w:rsidRPr="00562639">
              <w:t xml:space="preserve"> do you think population growth and aging have led to an increase in the global burden of depressive disorders? [Excerpt 1.] </w:t>
            </w:r>
            <w:r w:rsidR="00504F1E" w:rsidRPr="00562639">
              <w:rPr>
                <w:i/>
              </w:rPr>
              <w:t xml:space="preserve">Think about what happens when populations grow, and what happens in an aging population. </w:t>
            </w:r>
          </w:p>
          <w:p w14:paraId="02775936" w14:textId="7F9CB770" w:rsidR="00504F1E" w:rsidRPr="00562639" w:rsidRDefault="00504F1E" w:rsidP="00797787">
            <w:pPr>
              <w:numPr>
                <w:ilvl w:val="0"/>
                <w:numId w:val="87"/>
              </w:numPr>
              <w:contextualSpacing/>
            </w:pPr>
            <w:r w:rsidRPr="00562639">
              <w:t xml:space="preserve">Do you think the increase in the global burden on disease from depression </w:t>
            </w:r>
            <w:r w:rsidR="00773FB7">
              <w:t>i</w:t>
            </w:r>
            <w:r w:rsidRPr="00562639">
              <w:t>s because more people are beco</w:t>
            </w:r>
            <w:r w:rsidR="00023DE5" w:rsidRPr="00562639">
              <w:t>ming depressed, or that better access to</w:t>
            </w:r>
            <w:r w:rsidRPr="00562639">
              <w:t xml:space="preserve"> medicine and better prevention methods for the other diseases meant the occurrence of these dropped</w:t>
            </w:r>
            <w:r w:rsidR="00023DE5" w:rsidRPr="00562639">
              <w:t xml:space="preserve"> - or is it a combination of these factors</w:t>
            </w:r>
            <w:r w:rsidRPr="00562639">
              <w:t xml:space="preserve">? </w:t>
            </w:r>
            <w:r w:rsidR="00023DE5" w:rsidRPr="00562639">
              <w:rPr>
                <w:i/>
              </w:rPr>
              <w:t>S</w:t>
            </w:r>
            <w:r w:rsidRPr="00562639">
              <w:rPr>
                <w:i/>
              </w:rPr>
              <w:t xml:space="preserve">ee if you can find out.  </w:t>
            </w:r>
          </w:p>
          <w:p w14:paraId="37A621E4" w14:textId="5CB3B2AC" w:rsidR="00504F1E" w:rsidRPr="00562639" w:rsidRDefault="00504F1E" w:rsidP="00797787">
            <w:pPr>
              <w:numPr>
                <w:ilvl w:val="0"/>
                <w:numId w:val="87"/>
              </w:numPr>
              <w:contextualSpacing/>
            </w:pPr>
            <w:r w:rsidRPr="00562639">
              <w:t xml:space="preserve">Why do you think more women than men experience depression? </w:t>
            </w:r>
            <w:r w:rsidR="00072DB6">
              <w:rPr>
                <w:i/>
              </w:rPr>
              <w:t>S</w:t>
            </w:r>
            <w:r w:rsidRPr="00562639">
              <w:rPr>
                <w:i/>
              </w:rPr>
              <w:t xml:space="preserve">ee if you can find out.  </w:t>
            </w:r>
          </w:p>
          <w:p w14:paraId="7B6F0749" w14:textId="77777777" w:rsidR="00504F1E" w:rsidRPr="00562639" w:rsidRDefault="00504F1E" w:rsidP="00797787">
            <w:pPr>
              <w:numPr>
                <w:ilvl w:val="0"/>
                <w:numId w:val="87"/>
              </w:numPr>
              <w:contextualSpacing/>
            </w:pPr>
            <w:r w:rsidRPr="00562639">
              <w:t xml:space="preserve">These data refer to the people affected. In what ways are communities or all of society impacted with an increased burden of disease from mental health disorders like depression – especially severe debilitating depression? </w:t>
            </w:r>
          </w:p>
          <w:p w14:paraId="6D777C18" w14:textId="77777777" w:rsidR="00504F1E" w:rsidRPr="00562639" w:rsidRDefault="00504F1E" w:rsidP="00797787">
            <w:pPr>
              <w:numPr>
                <w:ilvl w:val="0"/>
                <w:numId w:val="87"/>
              </w:numPr>
              <w:contextualSpacing/>
            </w:pPr>
            <w:r w:rsidRPr="00562639">
              <w:t xml:space="preserve">Can a person living with depression have ‘wellbeing’ – why or why not? </w:t>
            </w:r>
          </w:p>
          <w:p w14:paraId="1BE0993C" w14:textId="77777777" w:rsidR="00504F1E" w:rsidRPr="00562639" w:rsidRDefault="00504F1E" w:rsidP="00797787">
            <w:pPr>
              <w:numPr>
                <w:ilvl w:val="0"/>
                <w:numId w:val="87"/>
              </w:numPr>
              <w:contextualSpacing/>
            </w:pPr>
            <w:r w:rsidRPr="00562639">
              <w:t xml:space="preserve">What other questions about depression do these excerpts raise for you? </w:t>
            </w:r>
          </w:p>
          <w:p w14:paraId="126357A9" w14:textId="77777777" w:rsidR="00504F1E" w:rsidRPr="00562639" w:rsidRDefault="00504F1E" w:rsidP="00504F1E"/>
        </w:tc>
      </w:tr>
    </w:tbl>
    <w:p w14:paraId="4CB25E78" w14:textId="77777777" w:rsidR="00300104" w:rsidRPr="00562639" w:rsidRDefault="00300104" w:rsidP="00504F1E"/>
    <w:p w14:paraId="07277899" w14:textId="77777777" w:rsidR="00B944D2" w:rsidRDefault="00B944D2">
      <w:pPr>
        <w:rPr>
          <w:color w:val="0070C0"/>
          <w:sz w:val="18"/>
          <w:szCs w:val="18"/>
        </w:rPr>
      </w:pPr>
      <w:r>
        <w:rPr>
          <w:color w:val="0070C0"/>
          <w:sz w:val="18"/>
          <w:szCs w:val="18"/>
        </w:rPr>
        <w:br w:type="page"/>
      </w:r>
    </w:p>
    <w:p w14:paraId="5B59383C" w14:textId="35184FD1" w:rsidR="00300104" w:rsidRPr="00B944D2" w:rsidRDefault="00300104" w:rsidP="00B944D2">
      <w:pPr>
        <w:rPr>
          <w:color w:val="0070C0"/>
          <w:sz w:val="18"/>
          <w:szCs w:val="18"/>
        </w:rPr>
      </w:pPr>
      <w:r w:rsidRPr="00562639">
        <w:rPr>
          <w:color w:val="0070C0"/>
          <w:sz w:val="18"/>
          <w:szCs w:val="18"/>
        </w:rPr>
        <w:t>Copy template</w:t>
      </w:r>
      <w:r w:rsidR="00B944D2" w:rsidRPr="00B944D2">
        <w:t xml:space="preserve"> </w:t>
      </w:r>
      <w:r w:rsidR="00B944D2" w:rsidRPr="00B944D2">
        <w:rPr>
          <w:b/>
          <w:color w:val="0070C0"/>
          <w:sz w:val="18"/>
          <w:szCs w:val="18"/>
        </w:rPr>
        <w:t>Activity number 57.</w:t>
      </w:r>
      <w:r w:rsidR="00B944D2" w:rsidRPr="00B944D2">
        <w:rPr>
          <w:color w:val="0070C0"/>
          <w:sz w:val="18"/>
          <w:szCs w:val="18"/>
        </w:rPr>
        <w:t xml:space="preserve"> Investigating traditional practices  for managing mental health issues</w:t>
      </w:r>
    </w:p>
    <w:p w14:paraId="08CF472B" w14:textId="77777777" w:rsidR="00300104" w:rsidRPr="00562639" w:rsidRDefault="00300104" w:rsidP="00300104">
      <w:pPr>
        <w:spacing w:after="0" w:line="240" w:lineRule="auto"/>
        <w:rPr>
          <w:color w:val="0070C0"/>
          <w:sz w:val="28"/>
          <w:szCs w:val="28"/>
        </w:rPr>
      </w:pPr>
      <w:r w:rsidRPr="00562639">
        <w:rPr>
          <w:color w:val="0070C0"/>
          <w:sz w:val="28"/>
          <w:szCs w:val="28"/>
        </w:rPr>
        <w:t xml:space="preserve">Overall requirements for the investigation </w:t>
      </w:r>
    </w:p>
    <w:p w14:paraId="12E9E948" w14:textId="77777777" w:rsidR="00300104" w:rsidRPr="00562639" w:rsidRDefault="00300104" w:rsidP="00300104">
      <w:pPr>
        <w:spacing w:after="0" w:line="240" w:lineRule="auto"/>
        <w:rPr>
          <w:color w:val="0070C0"/>
          <w:sz w:val="28"/>
          <w:szCs w:val="28"/>
        </w:rPr>
      </w:pPr>
    </w:p>
    <w:tbl>
      <w:tblPr>
        <w:tblStyle w:val="TableGrid31"/>
        <w:tblW w:w="9067" w:type="dxa"/>
        <w:tblLook w:val="04A0" w:firstRow="1" w:lastRow="0" w:firstColumn="1" w:lastColumn="0" w:noHBand="0" w:noVBand="1"/>
      </w:tblPr>
      <w:tblGrid>
        <w:gridCol w:w="8217"/>
        <w:gridCol w:w="850"/>
      </w:tblGrid>
      <w:tr w:rsidR="00300104" w:rsidRPr="00562639" w14:paraId="5CCCF1A3" w14:textId="77777777" w:rsidTr="001E60BA">
        <w:tc>
          <w:tcPr>
            <w:tcW w:w="8217" w:type="dxa"/>
            <w:shd w:val="clear" w:color="auto" w:fill="DEEAF6" w:themeFill="accent1" w:themeFillTint="33"/>
          </w:tcPr>
          <w:p w14:paraId="32A72C86" w14:textId="77777777" w:rsidR="00300104" w:rsidRPr="00562639" w:rsidRDefault="00300104" w:rsidP="00300104">
            <w:r w:rsidRPr="00562639">
              <w:t xml:space="preserve">Investigation into traditional health practices needs to include the following points. Tick these off once you have information for each aspect of the investigation </w:t>
            </w:r>
          </w:p>
        </w:tc>
        <w:tc>
          <w:tcPr>
            <w:tcW w:w="850" w:type="dxa"/>
            <w:shd w:val="clear" w:color="auto" w:fill="DEEAF6" w:themeFill="accent1" w:themeFillTint="33"/>
          </w:tcPr>
          <w:p w14:paraId="5263E174" w14:textId="77777777" w:rsidR="00300104" w:rsidRPr="00562639" w:rsidRDefault="00300104" w:rsidP="00300104"/>
        </w:tc>
      </w:tr>
      <w:tr w:rsidR="00300104" w:rsidRPr="00562639" w14:paraId="005C7CA3" w14:textId="77777777" w:rsidTr="001E60BA">
        <w:tc>
          <w:tcPr>
            <w:tcW w:w="8217" w:type="dxa"/>
          </w:tcPr>
          <w:p w14:paraId="3D5ED388" w14:textId="2EB82444" w:rsidR="00300104" w:rsidRPr="00562639" w:rsidRDefault="00300104" w:rsidP="00BB31DE">
            <w:r w:rsidRPr="00562639">
              <w:rPr>
                <w:b/>
              </w:rPr>
              <w:t>Overall:</w:t>
            </w:r>
            <w:r w:rsidRPr="00562639">
              <w:t xml:space="preserve"> I can explain fundamental (e.g. philosophical or ideological) differences between traditional medicine (TM) and complementary or alternative medicine (CAM), and </w:t>
            </w:r>
            <w:r w:rsidR="00BB31DE" w:rsidRPr="00562639">
              <w:t>W</w:t>
            </w:r>
            <w:r w:rsidRPr="00562639">
              <w:t>estern scientific medicine (WSM).</w:t>
            </w:r>
          </w:p>
        </w:tc>
        <w:tc>
          <w:tcPr>
            <w:tcW w:w="850" w:type="dxa"/>
          </w:tcPr>
          <w:p w14:paraId="79E5CFA9" w14:textId="77777777" w:rsidR="00300104" w:rsidRPr="00562639" w:rsidRDefault="00300104" w:rsidP="00300104"/>
        </w:tc>
      </w:tr>
      <w:tr w:rsidR="00300104" w:rsidRPr="00562639" w14:paraId="63259BC9" w14:textId="77777777" w:rsidTr="001E60BA">
        <w:tc>
          <w:tcPr>
            <w:tcW w:w="8217" w:type="dxa"/>
            <w:shd w:val="clear" w:color="auto" w:fill="DEEAF6" w:themeFill="accent1" w:themeFillTint="33"/>
          </w:tcPr>
          <w:p w14:paraId="77261E9A" w14:textId="77777777" w:rsidR="00300104" w:rsidRPr="00562639" w:rsidRDefault="00300104" w:rsidP="00300104">
            <w:r w:rsidRPr="00562639">
              <w:t>Thinking specifically about TM practices used in New Zealand to treat, manage, or prevent a mental health condition:</w:t>
            </w:r>
          </w:p>
        </w:tc>
        <w:tc>
          <w:tcPr>
            <w:tcW w:w="850" w:type="dxa"/>
            <w:shd w:val="clear" w:color="auto" w:fill="DEEAF6" w:themeFill="accent1" w:themeFillTint="33"/>
          </w:tcPr>
          <w:p w14:paraId="0C70EC4A" w14:textId="77777777" w:rsidR="00300104" w:rsidRPr="00562639" w:rsidRDefault="00300104" w:rsidP="00300104"/>
        </w:tc>
      </w:tr>
      <w:tr w:rsidR="00300104" w:rsidRPr="00562639" w14:paraId="53F65563" w14:textId="77777777" w:rsidTr="001E60BA">
        <w:tc>
          <w:tcPr>
            <w:tcW w:w="8217" w:type="dxa"/>
          </w:tcPr>
          <w:p w14:paraId="34D6641C" w14:textId="77777777" w:rsidR="00300104" w:rsidRPr="00562639" w:rsidRDefault="00300104" w:rsidP="00300104">
            <w:r w:rsidRPr="00562639">
              <w:t xml:space="preserve">I can explain the </w:t>
            </w:r>
            <w:r w:rsidRPr="00562639">
              <w:rPr>
                <w:b/>
              </w:rPr>
              <w:t>philosophy or overall approach</w:t>
            </w:r>
            <w:r w:rsidRPr="00562639">
              <w:t xml:space="preserve"> of the TM practice selected for this investigation e.g. Māori medicine. </w:t>
            </w:r>
          </w:p>
        </w:tc>
        <w:tc>
          <w:tcPr>
            <w:tcW w:w="850" w:type="dxa"/>
          </w:tcPr>
          <w:p w14:paraId="1FCB43D7" w14:textId="77777777" w:rsidR="00300104" w:rsidRPr="00562639" w:rsidRDefault="00300104" w:rsidP="00300104"/>
        </w:tc>
      </w:tr>
      <w:tr w:rsidR="00300104" w:rsidRPr="00562639" w14:paraId="76A29367" w14:textId="77777777" w:rsidTr="001E60BA">
        <w:tc>
          <w:tcPr>
            <w:tcW w:w="8217" w:type="dxa"/>
          </w:tcPr>
          <w:p w14:paraId="2C369F57" w14:textId="77777777" w:rsidR="00300104" w:rsidRPr="00562639" w:rsidRDefault="00300104" w:rsidP="00300104">
            <w:r w:rsidRPr="00562639">
              <w:t xml:space="preserve">I can describe briefly or in broad terms, examples of the </w:t>
            </w:r>
            <w:r w:rsidRPr="00562639">
              <w:rPr>
                <w:b/>
              </w:rPr>
              <w:t>TM</w:t>
            </w:r>
            <w:r w:rsidRPr="00562639">
              <w:t xml:space="preserve"> </w:t>
            </w:r>
            <w:r w:rsidRPr="00562639">
              <w:rPr>
                <w:b/>
              </w:rPr>
              <w:t>procedures</w:t>
            </w:r>
            <w:r w:rsidRPr="00562639">
              <w:t xml:space="preserve"> used to treat or manage the mental health condition. </w:t>
            </w:r>
          </w:p>
        </w:tc>
        <w:tc>
          <w:tcPr>
            <w:tcW w:w="850" w:type="dxa"/>
          </w:tcPr>
          <w:p w14:paraId="468BA76B" w14:textId="77777777" w:rsidR="00300104" w:rsidRPr="00562639" w:rsidRDefault="00300104" w:rsidP="00300104"/>
        </w:tc>
      </w:tr>
      <w:tr w:rsidR="00300104" w:rsidRPr="00562639" w14:paraId="13D2595F" w14:textId="77777777" w:rsidTr="001E60BA">
        <w:tc>
          <w:tcPr>
            <w:tcW w:w="8217" w:type="dxa"/>
          </w:tcPr>
          <w:p w14:paraId="55FDC6F6" w14:textId="77777777" w:rsidR="00300104" w:rsidRPr="00562639" w:rsidRDefault="00300104" w:rsidP="00300104">
            <w:r w:rsidRPr="00562639">
              <w:t xml:space="preserve">I can explain advantages and disadvantages of TM in relation to </w:t>
            </w:r>
            <w:r w:rsidRPr="00562639">
              <w:rPr>
                <w:b/>
              </w:rPr>
              <w:t xml:space="preserve">concept of hauora </w:t>
            </w:r>
            <w:r w:rsidRPr="00562639">
              <w:t xml:space="preserve">e.g. </w:t>
            </w:r>
          </w:p>
          <w:p w14:paraId="03C69E9E" w14:textId="77777777" w:rsidR="00300104" w:rsidRPr="00562639" w:rsidRDefault="00300104" w:rsidP="00797787">
            <w:pPr>
              <w:numPr>
                <w:ilvl w:val="0"/>
                <w:numId w:val="91"/>
              </w:numPr>
              <w:contextualSpacing/>
              <w:rPr>
                <w:rFonts w:eastAsia="Calibri" w:cstheme="minorHAnsi"/>
                <w:color w:val="000000"/>
                <w:lang w:val="en-US"/>
              </w:rPr>
            </w:pPr>
            <w:r w:rsidRPr="00562639">
              <w:rPr>
                <w:rFonts w:eastAsia="Calibri" w:cstheme="minorHAnsi"/>
                <w:color w:val="000000"/>
                <w:lang w:val="en-US"/>
              </w:rPr>
              <w:t xml:space="preserve">What are the links between the </w:t>
            </w:r>
            <w:r w:rsidRPr="00562639">
              <w:rPr>
                <w:rFonts w:eastAsia="Calibri" w:cstheme="minorHAnsi"/>
                <w:lang w:val="en-US"/>
              </w:rPr>
              <w:t>dimensions of</w:t>
            </w:r>
            <w:r w:rsidRPr="00562639">
              <w:rPr>
                <w:rFonts w:eastAsia="Calibri" w:cstheme="minorHAnsi"/>
                <w:color w:val="000000"/>
                <w:lang w:val="en-US"/>
              </w:rPr>
              <w:t xml:space="preserve"> hauora and the underpinning philosophies and procedures? What aspects of hauora are evident in the philosophy and procedures of the TM practices? </w:t>
            </w:r>
          </w:p>
          <w:p w14:paraId="75BFBF4E" w14:textId="0E586F61" w:rsidR="00300104" w:rsidRPr="00562639" w:rsidRDefault="00300104" w:rsidP="00797787">
            <w:pPr>
              <w:numPr>
                <w:ilvl w:val="0"/>
                <w:numId w:val="91"/>
              </w:numPr>
              <w:contextualSpacing/>
              <w:rPr>
                <w:rFonts w:eastAsia="Calibri" w:cstheme="minorHAnsi"/>
                <w:color w:val="000000"/>
                <w:lang w:val="en-US"/>
              </w:rPr>
            </w:pPr>
            <w:r w:rsidRPr="00562639">
              <w:rPr>
                <w:rFonts w:eastAsia="Calibri" w:cstheme="minorHAnsi"/>
                <w:color w:val="000000"/>
                <w:lang w:val="en-US"/>
              </w:rPr>
              <w:t xml:space="preserve">How is wellbeing affected by using TM – positively and negatively, short and long term? </w:t>
            </w:r>
          </w:p>
          <w:p w14:paraId="581AFE1C" w14:textId="77777777" w:rsidR="00300104" w:rsidRPr="00562639" w:rsidRDefault="00300104" w:rsidP="00797787">
            <w:pPr>
              <w:numPr>
                <w:ilvl w:val="0"/>
                <w:numId w:val="91"/>
              </w:numPr>
              <w:contextualSpacing/>
            </w:pPr>
            <w:r w:rsidRPr="00562639">
              <w:rPr>
                <w:rFonts w:cstheme="minorHAnsi"/>
              </w:rPr>
              <w:t>Therefore what are the overall advantages and disadvantages of TM compared with CAM and WSM?</w:t>
            </w:r>
          </w:p>
        </w:tc>
        <w:tc>
          <w:tcPr>
            <w:tcW w:w="850" w:type="dxa"/>
          </w:tcPr>
          <w:p w14:paraId="1E934BDF" w14:textId="77777777" w:rsidR="00300104" w:rsidRPr="00562639" w:rsidRDefault="00300104" w:rsidP="00300104"/>
        </w:tc>
      </w:tr>
      <w:tr w:rsidR="00300104" w:rsidRPr="00562639" w14:paraId="46F47BE4" w14:textId="77777777" w:rsidTr="001E60BA">
        <w:tc>
          <w:tcPr>
            <w:tcW w:w="8217" w:type="dxa"/>
            <w:shd w:val="clear" w:color="auto" w:fill="DEEAF6" w:themeFill="accent1" w:themeFillTint="33"/>
          </w:tcPr>
          <w:p w14:paraId="07BB3D33" w14:textId="77777777" w:rsidR="00300104" w:rsidRPr="00562639" w:rsidRDefault="00300104" w:rsidP="00300104">
            <w:pPr>
              <w:contextualSpacing/>
              <w:rPr>
                <w:rFonts w:eastAsia="Calibri" w:cstheme="minorHAnsi"/>
                <w:color w:val="000000"/>
                <w:lang w:val="en-US"/>
              </w:rPr>
            </w:pPr>
            <w:r w:rsidRPr="00562639">
              <w:rPr>
                <w:rFonts w:eastAsia="Calibri" w:cstheme="minorHAnsi"/>
                <w:color w:val="000000"/>
                <w:lang w:val="en-US"/>
              </w:rPr>
              <w:t xml:space="preserve">And </w:t>
            </w:r>
            <w:r w:rsidRPr="00562639">
              <w:rPr>
                <w:rFonts w:eastAsia="Calibri" w:cstheme="minorHAnsi"/>
                <w:b/>
                <w:i/>
                <w:color w:val="000000"/>
                <w:lang w:val="en-US"/>
              </w:rPr>
              <w:t>as relevant</w:t>
            </w:r>
            <w:r w:rsidRPr="00562639">
              <w:rPr>
                <w:rFonts w:eastAsia="Calibri" w:cstheme="minorHAnsi"/>
                <w:color w:val="000000"/>
                <w:lang w:val="en-US"/>
              </w:rPr>
              <w:t xml:space="preserve"> to the selected mental health condition and TM practices: </w:t>
            </w:r>
          </w:p>
        </w:tc>
        <w:tc>
          <w:tcPr>
            <w:tcW w:w="850" w:type="dxa"/>
            <w:shd w:val="clear" w:color="auto" w:fill="DEEAF6" w:themeFill="accent1" w:themeFillTint="33"/>
          </w:tcPr>
          <w:p w14:paraId="35277D08" w14:textId="77777777" w:rsidR="00300104" w:rsidRPr="00562639" w:rsidRDefault="00300104" w:rsidP="00300104"/>
        </w:tc>
      </w:tr>
      <w:tr w:rsidR="00300104" w:rsidRPr="00562639" w14:paraId="082D450B" w14:textId="77777777" w:rsidTr="001E60BA">
        <w:tc>
          <w:tcPr>
            <w:tcW w:w="8217" w:type="dxa"/>
          </w:tcPr>
          <w:p w14:paraId="2C41A775" w14:textId="50224459" w:rsidR="00300104" w:rsidRPr="00562639" w:rsidRDefault="00300104" w:rsidP="00300104">
            <w:pPr>
              <w:contextualSpacing/>
              <w:rPr>
                <w:rFonts w:eastAsia="Calibri" w:cstheme="minorHAnsi"/>
                <w:color w:val="000000"/>
                <w:lang w:val="en-US"/>
              </w:rPr>
            </w:pPr>
            <w:r w:rsidRPr="00562639">
              <w:rPr>
                <w:rFonts w:eastAsia="Calibri" w:cstheme="minorHAnsi"/>
                <w:color w:val="000000"/>
                <w:lang w:val="en-US"/>
              </w:rPr>
              <w:t xml:space="preserve">I have made links between HPE </w:t>
            </w:r>
            <w:r w:rsidRPr="00562639">
              <w:rPr>
                <w:rFonts w:eastAsia="Calibri" w:cstheme="minorHAnsi"/>
                <w:b/>
                <w:color w:val="000000"/>
                <w:lang w:val="en-US"/>
              </w:rPr>
              <w:t>attitudes and values</w:t>
            </w:r>
            <w:r w:rsidRPr="00562639">
              <w:rPr>
                <w:rFonts w:eastAsia="Calibri" w:cstheme="minorHAnsi"/>
                <w:color w:val="000000"/>
                <w:lang w:val="en-US"/>
              </w:rPr>
              <w:t xml:space="preserve"> and the philosophies and procedures of TM (</w:t>
            </w:r>
            <w:r w:rsidRPr="00562639">
              <w:rPr>
                <w:rFonts w:eastAsia="Calibri" w:cstheme="minorHAnsi"/>
                <w:i/>
                <w:color w:val="000000"/>
                <w:lang w:val="en-US"/>
              </w:rPr>
              <w:t>respect and care and concern for self, others, community and environment, and the values of social justice – such as fairness</w:t>
            </w:r>
            <w:r w:rsidR="00523AE3" w:rsidRPr="00562639">
              <w:rPr>
                <w:rFonts w:eastAsia="Calibri" w:cstheme="minorHAnsi"/>
                <w:i/>
                <w:color w:val="000000"/>
                <w:lang w:val="en-US"/>
              </w:rPr>
              <w:t xml:space="preserve"> and</w:t>
            </w:r>
            <w:r w:rsidRPr="00562639">
              <w:rPr>
                <w:rFonts w:eastAsia="Calibri" w:cstheme="minorHAnsi"/>
                <w:i/>
                <w:color w:val="000000"/>
                <w:lang w:val="en-US"/>
              </w:rPr>
              <w:t xml:space="preserve"> inclusiveness</w:t>
            </w:r>
            <w:r w:rsidRPr="00562639">
              <w:rPr>
                <w:rFonts w:eastAsia="Calibri" w:cstheme="minorHAnsi"/>
                <w:color w:val="000000"/>
                <w:lang w:val="en-US"/>
              </w:rPr>
              <w:t xml:space="preserve">). </w:t>
            </w:r>
          </w:p>
          <w:p w14:paraId="6DC1EDDF" w14:textId="0F2A8434" w:rsidR="00300104" w:rsidRPr="00562639" w:rsidRDefault="00300104" w:rsidP="00072DB6">
            <w:r w:rsidRPr="00562639">
              <w:rPr>
                <w:rFonts w:cstheme="minorHAnsi"/>
              </w:rPr>
              <w:t>e.g. whether gaining access to</w:t>
            </w:r>
            <w:r w:rsidR="00523AE3" w:rsidRPr="00562639">
              <w:rPr>
                <w:rFonts w:cstheme="minorHAnsi"/>
              </w:rPr>
              <w:t>,</w:t>
            </w:r>
            <w:r w:rsidRPr="00562639">
              <w:rPr>
                <w:rFonts w:cstheme="minorHAnsi"/>
              </w:rPr>
              <w:t xml:space="preserve"> or making use of</w:t>
            </w:r>
            <w:r w:rsidR="00523AE3" w:rsidRPr="00562639">
              <w:rPr>
                <w:rFonts w:cstheme="minorHAnsi"/>
              </w:rPr>
              <w:t>,</w:t>
            </w:r>
            <w:r w:rsidRPr="00562639">
              <w:rPr>
                <w:rFonts w:cstheme="minorHAnsi"/>
              </w:rPr>
              <w:t xml:space="preserve"> the health practices</w:t>
            </w:r>
            <w:r w:rsidR="00523AE3" w:rsidRPr="00562639">
              <w:rPr>
                <w:rFonts w:cstheme="minorHAnsi"/>
              </w:rPr>
              <w:t>:</w:t>
            </w:r>
            <w:r w:rsidRPr="00562639">
              <w:rPr>
                <w:rFonts w:cstheme="minorHAnsi"/>
              </w:rPr>
              <w:t xml:space="preserve"> shows respect for the rights of others; shows care and concern for others; reflects a positive and responsible attitude to own well-being</w:t>
            </w:r>
            <w:r w:rsidR="00523AE3" w:rsidRPr="00562639">
              <w:rPr>
                <w:rFonts w:cstheme="minorHAnsi"/>
              </w:rPr>
              <w:t>,</w:t>
            </w:r>
            <w:r w:rsidRPr="00562639">
              <w:rPr>
                <w:rFonts w:cstheme="minorHAnsi"/>
              </w:rPr>
              <w:t xml:space="preserve"> and how these attitudes and values are being shown (or not). I can use this information </w:t>
            </w:r>
            <w:r w:rsidR="00072DB6">
              <w:rPr>
                <w:rFonts w:cstheme="minorHAnsi"/>
              </w:rPr>
              <w:t>to make</w:t>
            </w:r>
            <w:r w:rsidRPr="00562639">
              <w:rPr>
                <w:rFonts w:cstheme="minorHAnsi"/>
              </w:rPr>
              <w:t xml:space="preserve"> a comparison </w:t>
            </w:r>
            <w:r w:rsidR="00072DB6">
              <w:rPr>
                <w:rFonts w:cstheme="minorHAnsi"/>
              </w:rPr>
              <w:t>between</w:t>
            </w:r>
            <w:r w:rsidRPr="00562639">
              <w:rPr>
                <w:rFonts w:cstheme="minorHAnsi"/>
              </w:rPr>
              <w:t xml:space="preserve"> the advantages and disadvantages of TM with CAM and WSM.</w:t>
            </w:r>
          </w:p>
        </w:tc>
        <w:tc>
          <w:tcPr>
            <w:tcW w:w="850" w:type="dxa"/>
          </w:tcPr>
          <w:p w14:paraId="43CF70F5" w14:textId="77777777" w:rsidR="00300104" w:rsidRPr="00562639" w:rsidRDefault="00300104" w:rsidP="00300104"/>
        </w:tc>
      </w:tr>
      <w:tr w:rsidR="00300104" w:rsidRPr="00562639" w14:paraId="2471CB2D" w14:textId="77777777" w:rsidTr="001E60BA">
        <w:tc>
          <w:tcPr>
            <w:tcW w:w="8217" w:type="dxa"/>
          </w:tcPr>
          <w:p w14:paraId="4BBE68E6" w14:textId="57795BFD" w:rsidR="00300104" w:rsidRPr="00562639" w:rsidRDefault="00300104" w:rsidP="00300104">
            <w:pPr>
              <w:rPr>
                <w:rFonts w:cstheme="minorHAnsi"/>
              </w:rPr>
            </w:pPr>
            <w:r w:rsidRPr="00562639">
              <w:rPr>
                <w:rFonts w:cstheme="minorHAnsi"/>
              </w:rPr>
              <w:t xml:space="preserve">I have considered a relevant combination </w:t>
            </w:r>
            <w:r w:rsidRPr="00562639">
              <w:rPr>
                <w:rFonts w:cstheme="minorHAnsi"/>
                <w:b/>
              </w:rPr>
              <w:t>of personal, interpersonal</w:t>
            </w:r>
            <w:r w:rsidR="005177F9" w:rsidRPr="00562639">
              <w:rPr>
                <w:rFonts w:cstheme="minorHAnsi"/>
                <w:b/>
              </w:rPr>
              <w:t>,</w:t>
            </w:r>
            <w:r w:rsidRPr="00562639">
              <w:rPr>
                <w:rFonts w:cstheme="minorHAnsi"/>
                <w:b/>
              </w:rPr>
              <w:t xml:space="preserve"> and societal factors </w:t>
            </w:r>
            <w:r w:rsidRPr="00562639">
              <w:rPr>
                <w:rFonts w:cstheme="minorHAnsi"/>
              </w:rPr>
              <w:t>which can contribute to an explanation and comparison of the advantages and disadvantages of TM with CAM and WSM.</w:t>
            </w:r>
          </w:p>
        </w:tc>
        <w:tc>
          <w:tcPr>
            <w:tcW w:w="850" w:type="dxa"/>
          </w:tcPr>
          <w:p w14:paraId="62CB1858" w14:textId="77777777" w:rsidR="00300104" w:rsidRPr="00562639" w:rsidRDefault="00300104" w:rsidP="00300104"/>
        </w:tc>
      </w:tr>
      <w:tr w:rsidR="00300104" w:rsidRPr="00562639" w14:paraId="79AFE5FC" w14:textId="77777777" w:rsidTr="001E60BA">
        <w:tc>
          <w:tcPr>
            <w:tcW w:w="8217" w:type="dxa"/>
          </w:tcPr>
          <w:p w14:paraId="3C8C43B5" w14:textId="77777777" w:rsidR="00300104" w:rsidRPr="00562639" w:rsidRDefault="00300104" w:rsidP="00300104">
            <w:pPr>
              <w:contextualSpacing/>
              <w:rPr>
                <w:rFonts w:ascii="Times New Roman" w:eastAsia="Calibri" w:hAnsi="Times New Roman" w:cs="Times New Roman"/>
                <w:color w:val="000000"/>
                <w:lang w:val="en-US"/>
              </w:rPr>
            </w:pPr>
            <w:r w:rsidRPr="00562639">
              <w:rPr>
                <w:rFonts w:eastAsia="Calibri" w:cstheme="minorHAnsi"/>
                <w:color w:val="000000"/>
                <w:lang w:val="en-US"/>
              </w:rPr>
              <w:t xml:space="preserve">I have considered whether or not the TM practices have any links with </w:t>
            </w:r>
            <w:r w:rsidRPr="00562639">
              <w:rPr>
                <w:rFonts w:eastAsia="Calibri" w:cstheme="minorHAnsi"/>
                <w:b/>
                <w:color w:val="000000"/>
                <w:lang w:val="en-US"/>
              </w:rPr>
              <w:t>health promotion</w:t>
            </w:r>
            <w:r w:rsidRPr="00562639">
              <w:rPr>
                <w:rFonts w:eastAsia="Calibri" w:cstheme="minorHAnsi"/>
                <w:color w:val="000000"/>
                <w:lang w:val="en-US"/>
              </w:rPr>
              <w:t xml:space="preserve"> (e.g. models like Te Pae Mahutonga and/or as part of current mental health promotion initiatives) and therefore provide an explanation and comparison of advantages and disadvantages of TM with CAM and WSM.</w:t>
            </w:r>
          </w:p>
        </w:tc>
        <w:tc>
          <w:tcPr>
            <w:tcW w:w="850" w:type="dxa"/>
          </w:tcPr>
          <w:p w14:paraId="6C0E3FBB" w14:textId="77777777" w:rsidR="00300104" w:rsidRPr="00562639" w:rsidRDefault="00300104" w:rsidP="00300104"/>
        </w:tc>
      </w:tr>
      <w:tr w:rsidR="00300104" w:rsidRPr="00562639" w14:paraId="545D429A" w14:textId="77777777" w:rsidTr="001E60BA">
        <w:tc>
          <w:tcPr>
            <w:tcW w:w="8217" w:type="dxa"/>
            <w:shd w:val="clear" w:color="auto" w:fill="DEEAF6" w:themeFill="accent1" w:themeFillTint="33"/>
          </w:tcPr>
          <w:p w14:paraId="6C16FAE4" w14:textId="77777777" w:rsidR="00300104" w:rsidRPr="00562639" w:rsidRDefault="00300104" w:rsidP="00300104">
            <w:pPr>
              <w:rPr>
                <w:b/>
              </w:rPr>
            </w:pPr>
            <w:r w:rsidRPr="00562639">
              <w:rPr>
                <w:b/>
              </w:rPr>
              <w:t>Overall….</w:t>
            </w:r>
          </w:p>
        </w:tc>
        <w:tc>
          <w:tcPr>
            <w:tcW w:w="850" w:type="dxa"/>
            <w:shd w:val="clear" w:color="auto" w:fill="DEEAF6" w:themeFill="accent1" w:themeFillTint="33"/>
          </w:tcPr>
          <w:p w14:paraId="48A3F0E4" w14:textId="77777777" w:rsidR="00300104" w:rsidRPr="00562639" w:rsidRDefault="00300104" w:rsidP="00300104"/>
        </w:tc>
      </w:tr>
      <w:tr w:rsidR="00300104" w:rsidRPr="00562639" w14:paraId="1F8820A8" w14:textId="77777777" w:rsidTr="001E60BA">
        <w:tc>
          <w:tcPr>
            <w:tcW w:w="8217" w:type="dxa"/>
          </w:tcPr>
          <w:p w14:paraId="18D0FDBE" w14:textId="77777777" w:rsidR="00300104" w:rsidRPr="00562639" w:rsidRDefault="00300104" w:rsidP="00300104">
            <w:r w:rsidRPr="00562639">
              <w:t>I can support all aspects above with examples of evidence from New Zealand.</w:t>
            </w:r>
          </w:p>
        </w:tc>
        <w:tc>
          <w:tcPr>
            <w:tcW w:w="850" w:type="dxa"/>
          </w:tcPr>
          <w:p w14:paraId="24A315CD" w14:textId="77777777" w:rsidR="00300104" w:rsidRPr="00562639" w:rsidRDefault="00300104" w:rsidP="00300104"/>
        </w:tc>
      </w:tr>
      <w:tr w:rsidR="00300104" w:rsidRPr="00562639" w14:paraId="31A2B9AD" w14:textId="77777777" w:rsidTr="001E60BA">
        <w:tc>
          <w:tcPr>
            <w:tcW w:w="8217" w:type="dxa"/>
          </w:tcPr>
          <w:p w14:paraId="445995F0" w14:textId="71B59016" w:rsidR="00300104" w:rsidRPr="00562639" w:rsidRDefault="00300104" w:rsidP="00523AE3">
            <w:r w:rsidRPr="00562639">
              <w:t xml:space="preserve">I have enough information </w:t>
            </w:r>
            <w:r w:rsidR="00523AE3" w:rsidRPr="00562639">
              <w:t xml:space="preserve">to </w:t>
            </w:r>
            <w:r w:rsidRPr="00562639">
              <w:t xml:space="preserve">provide an account of TM that will contribute to discussing the advantages and disadvantages of the three health practices (WSM, CAM and/or TM) </w:t>
            </w:r>
            <w:r w:rsidR="00523AE3" w:rsidRPr="00562639">
              <w:t xml:space="preserve">and </w:t>
            </w:r>
            <w:r w:rsidRPr="00562639">
              <w:t xml:space="preserve">which shows coverage of health concepts: attitudes and values, health promotion, hauora and P, IP and S. </w:t>
            </w:r>
          </w:p>
        </w:tc>
        <w:tc>
          <w:tcPr>
            <w:tcW w:w="850" w:type="dxa"/>
          </w:tcPr>
          <w:p w14:paraId="3BD9E7E9" w14:textId="77777777" w:rsidR="00300104" w:rsidRPr="00562639" w:rsidRDefault="00300104" w:rsidP="00300104"/>
        </w:tc>
      </w:tr>
    </w:tbl>
    <w:p w14:paraId="4AB9E821" w14:textId="77777777" w:rsidR="00300104" w:rsidRPr="00562639" w:rsidRDefault="00300104" w:rsidP="00300104">
      <w:pPr>
        <w:rPr>
          <w:b/>
        </w:rPr>
      </w:pPr>
      <w:r w:rsidRPr="00562639">
        <w:rPr>
          <w:b/>
        </w:rPr>
        <w:t xml:space="preserve"> </w:t>
      </w:r>
    </w:p>
    <w:p w14:paraId="590B225D" w14:textId="77777777" w:rsidR="00300104" w:rsidRPr="00562639" w:rsidRDefault="00300104" w:rsidP="00300104">
      <w:pPr>
        <w:rPr>
          <w:b/>
        </w:rPr>
      </w:pPr>
      <w:r w:rsidRPr="00562639">
        <w:rPr>
          <w:b/>
        </w:rPr>
        <w:t xml:space="preserve"> </w:t>
      </w:r>
      <w:r w:rsidRPr="00562639">
        <w:rPr>
          <w:b/>
        </w:rPr>
        <w:br w:type="page"/>
      </w:r>
    </w:p>
    <w:p w14:paraId="1B32249A" w14:textId="0DA534F0" w:rsidR="00300104" w:rsidRPr="00562639" w:rsidRDefault="00300104" w:rsidP="00300104">
      <w:pPr>
        <w:spacing w:after="0" w:line="240" w:lineRule="auto"/>
        <w:rPr>
          <w:color w:val="0070C0"/>
          <w:sz w:val="18"/>
          <w:szCs w:val="18"/>
        </w:rPr>
      </w:pPr>
      <w:r w:rsidRPr="00562639">
        <w:rPr>
          <w:color w:val="0070C0"/>
          <w:sz w:val="18"/>
          <w:szCs w:val="18"/>
        </w:rPr>
        <w:t>Copy template</w:t>
      </w:r>
      <w:r w:rsidR="00B944D2" w:rsidRPr="00B944D2">
        <w:t xml:space="preserve"> </w:t>
      </w:r>
      <w:r w:rsidR="00B944D2" w:rsidRPr="00B944D2">
        <w:rPr>
          <w:b/>
          <w:color w:val="0070C0"/>
          <w:sz w:val="18"/>
          <w:szCs w:val="18"/>
        </w:rPr>
        <w:t>Activity number 57.</w:t>
      </w:r>
      <w:r w:rsidR="00B944D2" w:rsidRPr="00B944D2">
        <w:rPr>
          <w:color w:val="0070C0"/>
          <w:sz w:val="18"/>
          <w:szCs w:val="18"/>
        </w:rPr>
        <w:t xml:space="preserve"> Investigating traditional practices  for managing mental health issues</w:t>
      </w:r>
    </w:p>
    <w:p w14:paraId="6DB2E11D" w14:textId="77777777" w:rsidR="00300104" w:rsidRPr="00562639" w:rsidRDefault="00300104" w:rsidP="00300104">
      <w:pPr>
        <w:spacing w:after="0" w:line="240" w:lineRule="auto"/>
        <w:rPr>
          <w:color w:val="0070C0"/>
          <w:sz w:val="18"/>
          <w:szCs w:val="18"/>
        </w:rPr>
      </w:pPr>
    </w:p>
    <w:p w14:paraId="02730615" w14:textId="77777777" w:rsidR="00300104" w:rsidRPr="00562639" w:rsidRDefault="00300104" w:rsidP="00300104">
      <w:pPr>
        <w:spacing w:after="0" w:line="240" w:lineRule="auto"/>
        <w:rPr>
          <w:color w:val="0070C0"/>
          <w:sz w:val="28"/>
          <w:szCs w:val="28"/>
        </w:rPr>
      </w:pPr>
      <w:r w:rsidRPr="00562639">
        <w:rPr>
          <w:color w:val="0070C0"/>
          <w:sz w:val="28"/>
          <w:szCs w:val="28"/>
        </w:rPr>
        <w:t>Introducing ideas about traditional medicine</w:t>
      </w:r>
    </w:p>
    <w:p w14:paraId="11BD0084" w14:textId="77777777" w:rsidR="00300104" w:rsidRPr="00562639" w:rsidRDefault="00300104" w:rsidP="00300104">
      <w:pPr>
        <w:spacing w:after="0" w:line="240" w:lineRule="auto"/>
        <w:rPr>
          <w:b/>
        </w:rPr>
      </w:pPr>
    </w:p>
    <w:tbl>
      <w:tblPr>
        <w:tblStyle w:val="TableGrid31"/>
        <w:tblW w:w="0" w:type="auto"/>
        <w:tblLook w:val="04A0" w:firstRow="1" w:lastRow="0" w:firstColumn="1" w:lastColumn="0" w:noHBand="0" w:noVBand="1"/>
      </w:tblPr>
      <w:tblGrid>
        <w:gridCol w:w="9016"/>
      </w:tblGrid>
      <w:tr w:rsidR="00300104" w:rsidRPr="00562639" w14:paraId="0961E2AB" w14:textId="77777777" w:rsidTr="001E60BA">
        <w:tc>
          <w:tcPr>
            <w:tcW w:w="9016" w:type="dxa"/>
            <w:shd w:val="clear" w:color="auto" w:fill="DEEAF6" w:themeFill="accent1" w:themeFillTint="33"/>
          </w:tcPr>
          <w:p w14:paraId="1AC973DE" w14:textId="77777777" w:rsidR="00300104" w:rsidRPr="00562639" w:rsidRDefault="00300104" w:rsidP="00300104">
            <w:pPr>
              <w:rPr>
                <w:b/>
              </w:rPr>
            </w:pPr>
            <w:r w:rsidRPr="00562639">
              <w:rPr>
                <w:b/>
              </w:rPr>
              <w:t xml:space="preserve">World Health Organisation (WHO) definition of traditional medicine  </w:t>
            </w:r>
          </w:p>
          <w:p w14:paraId="3D6EC0B3" w14:textId="77777777" w:rsidR="00300104" w:rsidRPr="00562639" w:rsidRDefault="00300104" w:rsidP="00300104"/>
          <w:p w14:paraId="5CE35D94" w14:textId="77777777" w:rsidR="00300104" w:rsidRPr="00562639" w:rsidRDefault="00300104" w:rsidP="00300104">
            <w:pPr>
              <w:rPr>
                <w:i/>
              </w:rPr>
            </w:pPr>
            <w:r w:rsidRPr="00562639">
              <w:rPr>
                <w:i/>
              </w:rPr>
              <w:t>“Traditional medicine has a long history. It is the sum total of the knowledge, skill, and practices based on the theories, beliefs, and experiences indigenous to different cultures, whether explicable or not, used in the maintenance of health as well as in the prevention, diagnosis, improvement or treatment of physical and mental illness.”</w:t>
            </w:r>
          </w:p>
          <w:p w14:paraId="1989ECB5" w14:textId="77777777" w:rsidR="00300104" w:rsidRPr="00562639" w:rsidRDefault="00300104" w:rsidP="00300104"/>
          <w:p w14:paraId="5B4A8B7B" w14:textId="77777777" w:rsidR="00300104" w:rsidRPr="00562639" w:rsidRDefault="00300104" w:rsidP="00300104">
            <w:pPr>
              <w:rPr>
                <w:sz w:val="18"/>
                <w:szCs w:val="18"/>
              </w:rPr>
            </w:pPr>
            <w:r w:rsidRPr="00562639">
              <w:rPr>
                <w:sz w:val="18"/>
                <w:szCs w:val="18"/>
              </w:rPr>
              <w:t xml:space="preserve">Source: </w:t>
            </w:r>
            <w:hyperlink r:id="rId29" w:history="1">
              <w:r w:rsidRPr="00562639">
                <w:rPr>
                  <w:color w:val="0563C1" w:themeColor="hyperlink"/>
                  <w:sz w:val="18"/>
                  <w:szCs w:val="18"/>
                  <w:u w:val="single"/>
                </w:rPr>
                <w:t>http://www.who.int/traditional-complementary-integrative-medicine/about/en/</w:t>
              </w:r>
            </w:hyperlink>
            <w:r w:rsidRPr="00562639">
              <w:rPr>
                <w:sz w:val="18"/>
                <w:szCs w:val="18"/>
              </w:rPr>
              <w:t xml:space="preserve"> </w:t>
            </w:r>
          </w:p>
          <w:p w14:paraId="55D5E292" w14:textId="77777777" w:rsidR="00300104" w:rsidRPr="00562639" w:rsidRDefault="00300104" w:rsidP="00300104">
            <w:pPr>
              <w:rPr>
                <w:b/>
              </w:rPr>
            </w:pPr>
          </w:p>
        </w:tc>
      </w:tr>
    </w:tbl>
    <w:p w14:paraId="0B41759E" w14:textId="77777777" w:rsidR="00300104" w:rsidRPr="00562639" w:rsidRDefault="00300104" w:rsidP="00300104">
      <w:pPr>
        <w:spacing w:after="0" w:line="240" w:lineRule="auto"/>
        <w:rPr>
          <w:color w:val="0070C0"/>
          <w:sz w:val="28"/>
          <w:szCs w:val="28"/>
        </w:rPr>
      </w:pPr>
    </w:p>
    <w:tbl>
      <w:tblPr>
        <w:tblStyle w:val="TableGrid31"/>
        <w:tblW w:w="0" w:type="auto"/>
        <w:tblLook w:val="04A0" w:firstRow="1" w:lastRow="0" w:firstColumn="1" w:lastColumn="0" w:noHBand="0" w:noVBand="1"/>
      </w:tblPr>
      <w:tblGrid>
        <w:gridCol w:w="9016"/>
      </w:tblGrid>
      <w:tr w:rsidR="00300104" w:rsidRPr="00562639" w14:paraId="5F363269" w14:textId="77777777" w:rsidTr="001E60BA">
        <w:tc>
          <w:tcPr>
            <w:tcW w:w="9016" w:type="dxa"/>
            <w:shd w:val="clear" w:color="auto" w:fill="DEEAF6" w:themeFill="accent1" w:themeFillTint="33"/>
          </w:tcPr>
          <w:p w14:paraId="6949EA6A" w14:textId="450D86B3" w:rsidR="00300104" w:rsidRPr="00562639" w:rsidRDefault="00300104" w:rsidP="00300104">
            <w:pPr>
              <w:rPr>
                <w:b/>
              </w:rPr>
            </w:pPr>
            <w:r w:rsidRPr="00562639">
              <w:rPr>
                <w:b/>
              </w:rPr>
              <w:t xml:space="preserve">Scenario: A </w:t>
            </w:r>
            <w:r w:rsidR="00BB31DE" w:rsidRPr="00562639">
              <w:rPr>
                <w:b/>
              </w:rPr>
              <w:t>Mā</w:t>
            </w:r>
            <w:r w:rsidRPr="00562639">
              <w:rPr>
                <w:b/>
              </w:rPr>
              <w:t xml:space="preserve">ori perspective on Mental Health </w:t>
            </w:r>
          </w:p>
          <w:p w14:paraId="53B2D14E" w14:textId="77777777" w:rsidR="00300104" w:rsidRPr="00562639" w:rsidRDefault="00300104" w:rsidP="00300104">
            <w:pPr>
              <w:rPr>
                <w:i/>
              </w:rPr>
            </w:pPr>
          </w:p>
          <w:p w14:paraId="0E146D4A" w14:textId="77777777" w:rsidR="00300104" w:rsidRPr="00562639" w:rsidRDefault="00300104" w:rsidP="00300104">
            <w:pPr>
              <w:pBdr>
                <w:top w:val="nil"/>
                <w:left w:val="nil"/>
                <w:bottom w:val="nil"/>
                <w:right w:val="nil"/>
                <w:between w:val="nil"/>
              </w:pBdr>
              <w:contextualSpacing/>
            </w:pPr>
            <w:r w:rsidRPr="00562639">
              <w:t xml:space="preserve">Mum reckons uncle is unwell. Uncle told mum and dad that he has been hearing voices, saying that our ancestors are speaking to him. Dad spoke to uncle and found out that he has been staying in the garage at Nan’s house where their other brother passed away a few years ago. </w:t>
            </w:r>
          </w:p>
          <w:p w14:paraId="40B15C17" w14:textId="77777777" w:rsidR="00300104" w:rsidRPr="00562639" w:rsidRDefault="00300104" w:rsidP="00300104">
            <w:pPr>
              <w:pBdr>
                <w:top w:val="nil"/>
                <w:left w:val="nil"/>
                <w:bottom w:val="nil"/>
                <w:right w:val="nil"/>
                <w:between w:val="nil"/>
              </w:pBdr>
              <w:contextualSpacing/>
            </w:pPr>
          </w:p>
          <w:p w14:paraId="6F26BEA3" w14:textId="5D659081" w:rsidR="00300104" w:rsidRPr="00562639" w:rsidRDefault="00300104" w:rsidP="00300104">
            <w:pPr>
              <w:pBdr>
                <w:top w:val="nil"/>
                <w:left w:val="nil"/>
                <w:bottom w:val="nil"/>
                <w:right w:val="nil"/>
                <w:between w:val="nil"/>
              </w:pBdr>
              <w:contextualSpacing/>
            </w:pPr>
            <w:r w:rsidRPr="00562639">
              <w:t>Mum is scared that uncle’s hearing of voices might affect his health, job, and wh</w:t>
            </w:r>
            <w:r w:rsidR="00BB31DE" w:rsidRPr="00562639">
              <w:t>ā</w:t>
            </w:r>
            <w:r w:rsidRPr="00562639">
              <w:t>nau time, and thinks dad should go with uncle to a doctor or counsellor to get help. Mum and dad have started arguing about what they can do to help uncle because dad thinks differently. Dad realised the room was never blessed with the karakia tuku i te wairua, and believes the spirit of their brother may still be there.</w:t>
            </w:r>
          </w:p>
          <w:p w14:paraId="3C6C5CB7" w14:textId="77777777" w:rsidR="00300104" w:rsidRPr="00562639" w:rsidRDefault="00300104" w:rsidP="00300104"/>
          <w:p w14:paraId="242DA8BB" w14:textId="2AC757FC" w:rsidR="00300104" w:rsidRPr="00562639" w:rsidRDefault="00072DB6" w:rsidP="00300104">
            <w:pPr>
              <w:pBdr>
                <w:top w:val="nil"/>
                <w:left w:val="nil"/>
                <w:bottom w:val="nil"/>
                <w:right w:val="nil"/>
                <w:between w:val="nil"/>
              </w:pBdr>
              <w:contextualSpacing/>
            </w:pPr>
            <w:r>
              <w:t>A few days later</w:t>
            </w:r>
            <w:r w:rsidR="00300104" w:rsidRPr="00562639">
              <w:t xml:space="preserve"> m</w:t>
            </w:r>
            <w:r>
              <w:t>um and dad decide to make peace</w:t>
            </w:r>
            <w:r w:rsidR="00300104" w:rsidRPr="00562639">
              <w:t xml:space="preserve"> and patch things up between them. Dad and uncle would invite a kaum</w:t>
            </w:r>
            <w:r w:rsidR="00BB31DE" w:rsidRPr="00562639">
              <w:t>ā</w:t>
            </w:r>
            <w:r w:rsidR="00300104" w:rsidRPr="00562639">
              <w:t xml:space="preserve">tua around to Nan’s garage and get it blessed. If uncle still hears voices afterwards, then dad said he would take uncle to the doctor. </w:t>
            </w:r>
          </w:p>
          <w:p w14:paraId="06AED605" w14:textId="77777777" w:rsidR="00300104" w:rsidRPr="00562639" w:rsidRDefault="00300104" w:rsidP="00300104">
            <w:pPr>
              <w:pBdr>
                <w:top w:val="nil"/>
                <w:left w:val="nil"/>
                <w:bottom w:val="nil"/>
                <w:right w:val="nil"/>
                <w:between w:val="nil"/>
              </w:pBdr>
              <w:contextualSpacing/>
            </w:pPr>
          </w:p>
          <w:p w14:paraId="7C552740" w14:textId="77777777" w:rsidR="00300104" w:rsidRPr="00562639" w:rsidRDefault="00300104" w:rsidP="00300104">
            <w:pPr>
              <w:pBdr>
                <w:top w:val="nil"/>
                <w:left w:val="nil"/>
                <w:bottom w:val="nil"/>
                <w:right w:val="nil"/>
                <w:between w:val="nil"/>
              </w:pBdr>
              <w:contextualSpacing/>
            </w:pPr>
            <w:r w:rsidRPr="00562639">
              <w:t xml:space="preserve">I am really happy they have stopped arguing and came to a compromise that suits both their beliefs.  </w:t>
            </w:r>
          </w:p>
          <w:p w14:paraId="69CFAD3F" w14:textId="77777777" w:rsidR="00300104" w:rsidRPr="00562639" w:rsidRDefault="00300104" w:rsidP="00300104">
            <w:pPr>
              <w:rPr>
                <w:b/>
              </w:rPr>
            </w:pPr>
          </w:p>
        </w:tc>
      </w:tr>
    </w:tbl>
    <w:p w14:paraId="3D38CEE5" w14:textId="77777777" w:rsidR="00300104" w:rsidRPr="00562639" w:rsidRDefault="00300104" w:rsidP="00300104">
      <w:pPr>
        <w:spacing w:after="0" w:line="240" w:lineRule="auto"/>
      </w:pPr>
    </w:p>
    <w:p w14:paraId="4765FE7C" w14:textId="77777777" w:rsidR="00300104" w:rsidRPr="00562639" w:rsidRDefault="00300104" w:rsidP="00300104">
      <w:pPr>
        <w:spacing w:after="0" w:line="240" w:lineRule="auto"/>
      </w:pPr>
    </w:p>
    <w:tbl>
      <w:tblPr>
        <w:tblStyle w:val="TableGrid31"/>
        <w:tblW w:w="0" w:type="auto"/>
        <w:tblLook w:val="04A0" w:firstRow="1" w:lastRow="0" w:firstColumn="1" w:lastColumn="0" w:noHBand="0" w:noVBand="1"/>
      </w:tblPr>
      <w:tblGrid>
        <w:gridCol w:w="9016"/>
      </w:tblGrid>
      <w:tr w:rsidR="00300104" w:rsidRPr="00562639" w14:paraId="775EDD65" w14:textId="77777777" w:rsidTr="001E60BA">
        <w:tc>
          <w:tcPr>
            <w:tcW w:w="9016" w:type="dxa"/>
            <w:shd w:val="clear" w:color="auto" w:fill="DEEAF6" w:themeFill="accent1" w:themeFillTint="33"/>
          </w:tcPr>
          <w:p w14:paraId="2EE0A5FA" w14:textId="77777777" w:rsidR="00300104" w:rsidRPr="00562639" w:rsidRDefault="00300104" w:rsidP="00300104">
            <w:pPr>
              <w:rPr>
                <w:b/>
              </w:rPr>
            </w:pPr>
            <w:r w:rsidRPr="00562639">
              <w:rPr>
                <w:b/>
              </w:rPr>
              <w:t>Analysing the scenario:</w:t>
            </w:r>
          </w:p>
          <w:p w14:paraId="7B4C33DF" w14:textId="77777777" w:rsidR="00300104" w:rsidRPr="00562639" w:rsidRDefault="00300104" w:rsidP="00797787">
            <w:pPr>
              <w:numPr>
                <w:ilvl w:val="0"/>
                <w:numId w:val="93"/>
              </w:numPr>
              <w:contextualSpacing/>
            </w:pPr>
            <w:r w:rsidRPr="00562639">
              <w:t xml:space="preserve">What is the dilemma or potential conflict presented in this scenario? </w:t>
            </w:r>
          </w:p>
          <w:p w14:paraId="356ED9DD" w14:textId="49C50477" w:rsidR="00300104" w:rsidRPr="00562639" w:rsidRDefault="00300104" w:rsidP="00797787">
            <w:pPr>
              <w:numPr>
                <w:ilvl w:val="0"/>
                <w:numId w:val="93"/>
              </w:numPr>
              <w:contextualSpacing/>
            </w:pPr>
            <w:r w:rsidRPr="00562639">
              <w:t>What might you assume about the cultural background</w:t>
            </w:r>
            <w:r w:rsidR="005177F9" w:rsidRPr="00562639">
              <w:t>s</w:t>
            </w:r>
            <w:r w:rsidRPr="00562639">
              <w:t xml:space="preserve"> or ethnicit</w:t>
            </w:r>
            <w:r w:rsidR="005177F9" w:rsidRPr="00562639">
              <w:t>ies</w:t>
            </w:r>
            <w:r w:rsidRPr="00562639">
              <w:t xml:space="preserve"> of mum and dad? What do you base this assumption on? Can you be sure of your assumption?</w:t>
            </w:r>
          </w:p>
          <w:p w14:paraId="78A8C3D4" w14:textId="77777777" w:rsidR="00300104" w:rsidRPr="00562639" w:rsidRDefault="00300104" w:rsidP="00797787">
            <w:pPr>
              <w:numPr>
                <w:ilvl w:val="0"/>
                <w:numId w:val="93"/>
              </w:numPr>
              <w:pBdr>
                <w:top w:val="nil"/>
                <w:left w:val="nil"/>
                <w:bottom w:val="nil"/>
                <w:right w:val="nil"/>
                <w:between w:val="nil"/>
              </w:pBdr>
              <w:shd w:val="clear" w:color="auto" w:fill="DEEAF6" w:themeFill="accent1" w:themeFillTint="33"/>
              <w:contextualSpacing/>
            </w:pPr>
            <w:r w:rsidRPr="00562639">
              <w:t>What are the cultural attitudes, values and beliefs of the parents in the scenario? What knowledge do they bring to the situation and what do they think is important knowledge?</w:t>
            </w:r>
          </w:p>
          <w:p w14:paraId="7D6DA654" w14:textId="0C2BE2D7" w:rsidR="00300104" w:rsidRPr="00562639" w:rsidRDefault="00300104" w:rsidP="00797787">
            <w:pPr>
              <w:numPr>
                <w:ilvl w:val="0"/>
                <w:numId w:val="93"/>
              </w:numPr>
              <w:pBdr>
                <w:top w:val="nil"/>
                <w:left w:val="nil"/>
                <w:bottom w:val="nil"/>
                <w:right w:val="nil"/>
                <w:between w:val="nil"/>
              </w:pBdr>
              <w:contextualSpacing/>
            </w:pPr>
            <w:r w:rsidRPr="00562639">
              <w:t>If only mum</w:t>
            </w:r>
            <w:r w:rsidR="00523AE3" w:rsidRPr="00562639">
              <w:t xml:space="preserve"> thinks uncle should </w:t>
            </w:r>
            <w:r w:rsidRPr="00562639">
              <w:t xml:space="preserve"> go to a doctor or counsellor, what are the possible effects on uncle’s wellbeing, and the wellbeing of the wh</w:t>
            </w:r>
            <w:r w:rsidRPr="00562639">
              <w:rPr>
                <w:rFonts w:cstheme="minorHAnsi"/>
              </w:rPr>
              <w:t>ā</w:t>
            </w:r>
            <w:r w:rsidRPr="00562639">
              <w:t xml:space="preserve">nau? </w:t>
            </w:r>
          </w:p>
          <w:p w14:paraId="7292F0B4" w14:textId="0DA97DD5" w:rsidR="00300104" w:rsidRPr="00562639" w:rsidRDefault="00300104" w:rsidP="00797787">
            <w:pPr>
              <w:numPr>
                <w:ilvl w:val="0"/>
                <w:numId w:val="93"/>
              </w:numPr>
              <w:pBdr>
                <w:top w:val="nil"/>
                <w:left w:val="nil"/>
                <w:bottom w:val="nil"/>
                <w:right w:val="nil"/>
                <w:between w:val="nil"/>
              </w:pBdr>
              <w:contextualSpacing/>
            </w:pPr>
            <w:r w:rsidRPr="00562639">
              <w:t>If only dad</w:t>
            </w:r>
            <w:r w:rsidR="00523AE3" w:rsidRPr="00562639">
              <w:t xml:space="preserve"> thinks there should be </w:t>
            </w:r>
            <w:r w:rsidRPr="00562639">
              <w:t xml:space="preserve"> a blessing, what are the possible effects on uncle’s wellbeing, and the wellbeing of the wh</w:t>
            </w:r>
            <w:r w:rsidRPr="00562639">
              <w:rPr>
                <w:rFonts w:cstheme="minorHAnsi"/>
              </w:rPr>
              <w:t>ā</w:t>
            </w:r>
            <w:r w:rsidRPr="00562639">
              <w:t xml:space="preserve">nau? </w:t>
            </w:r>
          </w:p>
          <w:p w14:paraId="0A2923E7" w14:textId="77777777" w:rsidR="00300104" w:rsidRPr="00562639" w:rsidRDefault="00300104" w:rsidP="00797787">
            <w:pPr>
              <w:numPr>
                <w:ilvl w:val="0"/>
                <w:numId w:val="93"/>
              </w:numPr>
              <w:pBdr>
                <w:top w:val="nil"/>
                <w:left w:val="nil"/>
                <w:bottom w:val="nil"/>
                <w:right w:val="nil"/>
                <w:between w:val="nil"/>
              </w:pBdr>
              <w:contextualSpacing/>
            </w:pPr>
            <w:r w:rsidRPr="00562639">
              <w:t>How can cultural values about mental health still be upheld when two people disagree?</w:t>
            </w:r>
          </w:p>
          <w:p w14:paraId="675307CB" w14:textId="77777777" w:rsidR="00300104" w:rsidRPr="00562639" w:rsidRDefault="00300104" w:rsidP="00300104"/>
        </w:tc>
      </w:tr>
    </w:tbl>
    <w:p w14:paraId="0D60660D" w14:textId="77777777" w:rsidR="00300104" w:rsidRPr="00562639" w:rsidRDefault="00300104" w:rsidP="00300104">
      <w:pPr>
        <w:spacing w:after="0" w:line="240" w:lineRule="auto"/>
      </w:pPr>
    </w:p>
    <w:p w14:paraId="4637CC07" w14:textId="77777777" w:rsidR="00300104" w:rsidRPr="00562639" w:rsidRDefault="00300104" w:rsidP="00300104">
      <w:pPr>
        <w:spacing w:after="0" w:line="240" w:lineRule="auto"/>
      </w:pPr>
    </w:p>
    <w:p w14:paraId="659AF112" w14:textId="77777777" w:rsidR="000519A7" w:rsidRPr="00562639" w:rsidRDefault="000519A7">
      <w:pPr>
        <w:rPr>
          <w:color w:val="0070C0"/>
          <w:sz w:val="18"/>
          <w:szCs w:val="18"/>
        </w:rPr>
      </w:pPr>
      <w:r w:rsidRPr="00562639">
        <w:rPr>
          <w:color w:val="0070C0"/>
          <w:sz w:val="18"/>
          <w:szCs w:val="18"/>
        </w:rPr>
        <w:br w:type="page"/>
      </w:r>
    </w:p>
    <w:p w14:paraId="041F3927" w14:textId="62C062D6" w:rsidR="000519A7" w:rsidRPr="00562639" w:rsidRDefault="000519A7" w:rsidP="000519A7">
      <w:pPr>
        <w:spacing w:after="0" w:line="240" w:lineRule="auto"/>
        <w:rPr>
          <w:color w:val="0070C0"/>
          <w:sz w:val="18"/>
          <w:szCs w:val="18"/>
        </w:rPr>
      </w:pPr>
      <w:r w:rsidRPr="00562639">
        <w:rPr>
          <w:color w:val="0070C0"/>
          <w:sz w:val="18"/>
          <w:szCs w:val="18"/>
        </w:rPr>
        <w:t>Copy template</w:t>
      </w:r>
      <w:r w:rsidR="00B944D2" w:rsidRPr="00B944D2">
        <w:t xml:space="preserve"> </w:t>
      </w:r>
      <w:r w:rsidR="00B944D2" w:rsidRPr="00B944D2">
        <w:rPr>
          <w:b/>
          <w:color w:val="0070C0"/>
          <w:sz w:val="18"/>
          <w:szCs w:val="18"/>
        </w:rPr>
        <w:t>Activity number 57.</w:t>
      </w:r>
      <w:r w:rsidR="00B944D2" w:rsidRPr="00B944D2">
        <w:rPr>
          <w:color w:val="0070C0"/>
          <w:sz w:val="18"/>
          <w:szCs w:val="18"/>
        </w:rPr>
        <w:t xml:space="preserve"> Investigating traditional practices  for managing mental health issues</w:t>
      </w:r>
    </w:p>
    <w:p w14:paraId="3CE03914" w14:textId="77777777" w:rsidR="00300104" w:rsidRPr="00562639" w:rsidRDefault="00300104" w:rsidP="00300104"/>
    <w:tbl>
      <w:tblPr>
        <w:tblStyle w:val="TableGrid31"/>
        <w:tblW w:w="0" w:type="auto"/>
        <w:tblLook w:val="04A0" w:firstRow="1" w:lastRow="0" w:firstColumn="1" w:lastColumn="0" w:noHBand="0" w:noVBand="1"/>
      </w:tblPr>
      <w:tblGrid>
        <w:gridCol w:w="9016"/>
      </w:tblGrid>
      <w:tr w:rsidR="00300104" w:rsidRPr="00562639" w14:paraId="4006C9C5" w14:textId="77777777" w:rsidTr="001E60BA">
        <w:tc>
          <w:tcPr>
            <w:tcW w:w="9016" w:type="dxa"/>
            <w:shd w:val="clear" w:color="auto" w:fill="DEEAF6" w:themeFill="accent1" w:themeFillTint="33"/>
          </w:tcPr>
          <w:p w14:paraId="00FA78AE" w14:textId="77777777" w:rsidR="00300104" w:rsidRPr="00562639" w:rsidRDefault="00300104" w:rsidP="00300104">
            <w:pPr>
              <w:rPr>
                <w:b/>
              </w:rPr>
            </w:pPr>
            <w:r w:rsidRPr="00562639">
              <w:rPr>
                <w:b/>
              </w:rPr>
              <w:t xml:space="preserve">Possible questions for investigation: </w:t>
            </w:r>
          </w:p>
          <w:p w14:paraId="23F45878" w14:textId="77777777" w:rsidR="00300104" w:rsidRPr="00562639" w:rsidRDefault="00300104" w:rsidP="00797787">
            <w:pPr>
              <w:numPr>
                <w:ilvl w:val="0"/>
                <w:numId w:val="88"/>
              </w:numPr>
              <w:pBdr>
                <w:top w:val="nil"/>
                <w:left w:val="nil"/>
                <w:bottom w:val="nil"/>
                <w:right w:val="nil"/>
                <w:between w:val="nil"/>
              </w:pBdr>
              <w:contextualSpacing/>
            </w:pPr>
            <w:r w:rsidRPr="00562639">
              <w:t>What</w:t>
            </w:r>
            <w:r w:rsidR="0010428D" w:rsidRPr="00562639">
              <w:t xml:space="preserve"> traditional ideas and beliefs d</w:t>
            </w:r>
            <w:r w:rsidRPr="00562639">
              <w:t>o Māori have about mental health?</w:t>
            </w:r>
          </w:p>
          <w:p w14:paraId="6FF2C258" w14:textId="49BF53EB" w:rsidR="00300104" w:rsidRPr="00562639" w:rsidRDefault="00300104" w:rsidP="00797787">
            <w:pPr>
              <w:numPr>
                <w:ilvl w:val="0"/>
                <w:numId w:val="88"/>
              </w:numPr>
              <w:pBdr>
                <w:top w:val="nil"/>
                <w:left w:val="nil"/>
                <w:bottom w:val="nil"/>
                <w:right w:val="nil"/>
                <w:between w:val="nil"/>
              </w:pBdr>
              <w:contextualSpacing/>
            </w:pPr>
            <w:r w:rsidRPr="00562639">
              <w:t xml:space="preserve">How have these beliefs </w:t>
            </w:r>
            <w:r w:rsidR="00072DB6">
              <w:t>in</w:t>
            </w:r>
            <w:r w:rsidRPr="00562639">
              <w:t>formed the cultural attitudes and values of Māori today?</w:t>
            </w:r>
          </w:p>
          <w:p w14:paraId="4F168BA3" w14:textId="64DA6D01" w:rsidR="00300104" w:rsidRPr="00562639" w:rsidRDefault="00300104" w:rsidP="00797787">
            <w:pPr>
              <w:numPr>
                <w:ilvl w:val="0"/>
                <w:numId w:val="88"/>
              </w:numPr>
              <w:pBdr>
                <w:top w:val="nil"/>
                <w:left w:val="nil"/>
                <w:bottom w:val="nil"/>
                <w:right w:val="nil"/>
                <w:between w:val="nil"/>
              </w:pBdr>
              <w:contextualSpacing/>
            </w:pPr>
            <w:r w:rsidRPr="00562639">
              <w:t>What is the importance of M</w:t>
            </w:r>
            <w:r w:rsidR="00BB31DE" w:rsidRPr="00562639">
              <w:t>ā</w:t>
            </w:r>
            <w:r w:rsidRPr="00562639">
              <w:t>ori medicinal practices for M</w:t>
            </w:r>
            <w:r w:rsidR="00BB31DE" w:rsidRPr="00562639">
              <w:t>ā</w:t>
            </w:r>
            <w:r w:rsidRPr="00562639">
              <w:t>ori in recovery?</w:t>
            </w:r>
          </w:p>
          <w:p w14:paraId="2EF7D065" w14:textId="59D2C098" w:rsidR="00300104" w:rsidRPr="00562639" w:rsidRDefault="00300104" w:rsidP="00797787">
            <w:pPr>
              <w:numPr>
                <w:ilvl w:val="0"/>
                <w:numId w:val="88"/>
              </w:numPr>
              <w:pBdr>
                <w:top w:val="nil"/>
                <w:left w:val="nil"/>
                <w:bottom w:val="nil"/>
                <w:right w:val="nil"/>
                <w:between w:val="nil"/>
              </w:pBdr>
              <w:contextualSpacing/>
            </w:pPr>
            <w:r w:rsidRPr="00562639">
              <w:t xml:space="preserve">When </w:t>
            </w:r>
            <w:r w:rsidR="00BB31DE" w:rsidRPr="00562639">
              <w:t>W</w:t>
            </w:r>
            <w:r w:rsidRPr="00562639">
              <w:t xml:space="preserve">estern perspectives of mental health promotion dominate NZ campaigns – which </w:t>
            </w:r>
            <w:r w:rsidR="005177F9" w:rsidRPr="00562639">
              <w:t>may</w:t>
            </w:r>
            <w:r w:rsidRPr="00562639">
              <w:t xml:space="preserve"> include actions designed specifically for M</w:t>
            </w:r>
            <w:r w:rsidR="00BB31DE" w:rsidRPr="00562639">
              <w:t>ā</w:t>
            </w:r>
            <w:r w:rsidRPr="00562639">
              <w:t>ori - are the TM understandings of Māori medicine present in any</w:t>
            </w:r>
            <w:r w:rsidR="004B568B" w:rsidRPr="00562639">
              <w:t xml:space="preserve"> </w:t>
            </w:r>
            <w:r w:rsidRPr="00562639">
              <w:t xml:space="preserve">way? Give examples of campaigns that include or lack considerations of Māori TM. </w:t>
            </w:r>
          </w:p>
          <w:p w14:paraId="740286E8" w14:textId="2682A75E" w:rsidR="00300104" w:rsidRPr="00562639" w:rsidRDefault="00300104" w:rsidP="00797787">
            <w:pPr>
              <w:numPr>
                <w:ilvl w:val="0"/>
                <w:numId w:val="88"/>
              </w:numPr>
              <w:pBdr>
                <w:top w:val="nil"/>
                <w:left w:val="nil"/>
                <w:bottom w:val="nil"/>
                <w:right w:val="nil"/>
                <w:between w:val="nil"/>
              </w:pBdr>
              <w:contextualSpacing/>
            </w:pPr>
            <w:r w:rsidRPr="00562639">
              <w:t>Are there any examples of M</w:t>
            </w:r>
            <w:r w:rsidR="00BB31DE" w:rsidRPr="00562639">
              <w:t>ā</w:t>
            </w:r>
            <w:r w:rsidRPr="00562639">
              <w:t>ori perspectives of mental health promotion being developed for and with M</w:t>
            </w:r>
            <w:r w:rsidR="00BB31DE" w:rsidRPr="00562639">
              <w:t>ā</w:t>
            </w:r>
            <w:r w:rsidRPr="00562639">
              <w:t xml:space="preserve">ori? Describe any that you find. </w:t>
            </w:r>
          </w:p>
          <w:p w14:paraId="1FFE78C8" w14:textId="77777777" w:rsidR="00300104" w:rsidRPr="00562639" w:rsidRDefault="00300104" w:rsidP="00300104"/>
          <w:p w14:paraId="006C45EF" w14:textId="77777777" w:rsidR="00300104" w:rsidRPr="00562639" w:rsidRDefault="00300104" w:rsidP="00300104">
            <w:r w:rsidRPr="00562639">
              <w:rPr>
                <w:b/>
              </w:rPr>
              <w:t>Prompts and ideas to explore.</w:t>
            </w:r>
            <w:r w:rsidRPr="00562639">
              <w:t xml:space="preserve"> Traditional ideas and beliefs could come from a combination of: </w:t>
            </w:r>
          </w:p>
          <w:p w14:paraId="54C39AEB" w14:textId="03A86681" w:rsidR="00300104" w:rsidRPr="00562639" w:rsidRDefault="00300104" w:rsidP="00797787">
            <w:pPr>
              <w:numPr>
                <w:ilvl w:val="0"/>
                <w:numId w:val="94"/>
              </w:numPr>
              <w:contextualSpacing/>
            </w:pPr>
            <w:r w:rsidRPr="00562639">
              <w:t>Teaching based on gods from Māori legend e.g. M</w:t>
            </w:r>
            <w:r w:rsidR="00BB31DE" w:rsidRPr="00562639">
              <w:t>ā</w:t>
            </w:r>
            <w:r w:rsidRPr="00562639">
              <w:t>ori god of sadness and M</w:t>
            </w:r>
            <w:r w:rsidR="00BB31DE" w:rsidRPr="00562639">
              <w:t>ā</w:t>
            </w:r>
            <w:r w:rsidRPr="00562639">
              <w:t>ori god of challenges.</w:t>
            </w:r>
          </w:p>
          <w:p w14:paraId="6F1B12F2" w14:textId="77777777" w:rsidR="00300104" w:rsidRPr="00562639" w:rsidRDefault="00300104" w:rsidP="00797787">
            <w:pPr>
              <w:numPr>
                <w:ilvl w:val="0"/>
                <w:numId w:val="94"/>
              </w:numPr>
              <w:pBdr>
                <w:top w:val="nil"/>
                <w:left w:val="nil"/>
                <w:bottom w:val="nil"/>
                <w:right w:val="nil"/>
                <w:between w:val="nil"/>
              </w:pBdr>
              <w:contextualSpacing/>
            </w:pPr>
            <w:r w:rsidRPr="00562639">
              <w:t xml:space="preserve">Importance of connection with whenua (land) and nature (ngahere – bush/forest, moana - sea) in recovery, connections with people, and te reo Māori. </w:t>
            </w:r>
          </w:p>
          <w:p w14:paraId="7CB2B097" w14:textId="77777777" w:rsidR="00300104" w:rsidRPr="00562639" w:rsidRDefault="00300104" w:rsidP="00797787">
            <w:pPr>
              <w:numPr>
                <w:ilvl w:val="0"/>
                <w:numId w:val="94"/>
              </w:numPr>
              <w:pBdr>
                <w:top w:val="nil"/>
                <w:left w:val="nil"/>
                <w:bottom w:val="nil"/>
                <w:right w:val="nil"/>
                <w:between w:val="nil"/>
              </w:pBdr>
              <w:contextualSpacing/>
            </w:pPr>
            <w:r w:rsidRPr="00562639">
              <w:t>Using kupu - words or terms - such as wainuku (ground water),</w:t>
            </w:r>
            <w:r w:rsidR="0010428D" w:rsidRPr="00562639">
              <w:t xml:space="preserve"> whakamā (ashamed, embarrassed), whakamamae (feeling pain or experience emotional distress),</w:t>
            </w:r>
            <w:r w:rsidRPr="00562639">
              <w:t xml:space="preserve"> nekeneke (movement), whakamomori (grieve for, desire desperately or commit a desperate act), manaaki (support), awhi (embrace or surround), tautoko (support, backing). </w:t>
            </w:r>
            <w:r w:rsidR="0010428D" w:rsidRPr="00562639">
              <w:t xml:space="preserve">For a more detailed explanation of these terms in context of mental health see </w:t>
            </w:r>
            <w:hyperlink r:id="rId30" w:history="1">
              <w:r w:rsidR="0010428D" w:rsidRPr="00562639">
                <w:rPr>
                  <w:rStyle w:val="Hyperlink"/>
                </w:rPr>
                <w:t>https://depression.org.nz/get-better/your-identity/maori/</w:t>
              </w:r>
            </w:hyperlink>
            <w:r w:rsidR="0010428D" w:rsidRPr="00562639">
              <w:t xml:space="preserve"> </w:t>
            </w:r>
          </w:p>
          <w:p w14:paraId="6E2D9999" w14:textId="77777777" w:rsidR="00300104" w:rsidRPr="00562639" w:rsidRDefault="00300104" w:rsidP="00797787">
            <w:pPr>
              <w:numPr>
                <w:ilvl w:val="0"/>
                <w:numId w:val="94"/>
              </w:numPr>
              <w:pBdr>
                <w:top w:val="nil"/>
                <w:left w:val="nil"/>
                <w:bottom w:val="nil"/>
                <w:right w:val="nil"/>
                <w:between w:val="nil"/>
              </w:pBdr>
              <w:contextualSpacing/>
            </w:pPr>
            <w:r w:rsidRPr="00562639">
              <w:t>Dimension(s) of well-being significantly related such as wairua/spiritual.</w:t>
            </w:r>
          </w:p>
          <w:p w14:paraId="666A6F73" w14:textId="44F1FC95" w:rsidR="00300104" w:rsidRPr="00562639" w:rsidRDefault="00300104" w:rsidP="00797787">
            <w:pPr>
              <w:numPr>
                <w:ilvl w:val="0"/>
                <w:numId w:val="94"/>
              </w:numPr>
              <w:pBdr>
                <w:top w:val="nil"/>
                <w:left w:val="nil"/>
                <w:bottom w:val="nil"/>
                <w:right w:val="nil"/>
                <w:between w:val="nil"/>
              </w:pBdr>
              <w:contextualSpacing/>
            </w:pPr>
            <w:r w:rsidRPr="00562639">
              <w:t>Impact of rongo</w:t>
            </w:r>
            <w:r w:rsidR="00BB31DE" w:rsidRPr="00562639">
              <w:t>ā</w:t>
            </w:r>
            <w:r w:rsidRPr="00562639">
              <w:t xml:space="preserve"> (treatment, application of medicine).</w:t>
            </w:r>
          </w:p>
          <w:p w14:paraId="1C428C23" w14:textId="77777777" w:rsidR="00300104" w:rsidRPr="00562639" w:rsidRDefault="00300104" w:rsidP="00300104"/>
        </w:tc>
      </w:tr>
      <w:tr w:rsidR="00300104" w:rsidRPr="00562639" w14:paraId="270C63F7" w14:textId="77777777" w:rsidTr="001E60BA">
        <w:tc>
          <w:tcPr>
            <w:tcW w:w="9016" w:type="dxa"/>
            <w:shd w:val="clear" w:color="auto" w:fill="DEEAF6" w:themeFill="accent1" w:themeFillTint="33"/>
          </w:tcPr>
          <w:p w14:paraId="5F77671A" w14:textId="3A4D1BDC" w:rsidR="00300104" w:rsidRPr="00562639" w:rsidRDefault="00300104" w:rsidP="00300104">
            <w:r w:rsidRPr="00562639">
              <w:rPr>
                <w:b/>
              </w:rPr>
              <w:t>Other sources of information for your investigation</w:t>
            </w:r>
            <w:r w:rsidRPr="00562639">
              <w:t xml:space="preserve"> (add and share other sources that you find):</w:t>
            </w:r>
          </w:p>
          <w:p w14:paraId="02BB36CD" w14:textId="77777777" w:rsidR="00300104" w:rsidRPr="00562639" w:rsidRDefault="00300104" w:rsidP="00300104"/>
          <w:p w14:paraId="63320E98" w14:textId="05336230" w:rsidR="00300104" w:rsidRPr="00562639" w:rsidRDefault="00300104" w:rsidP="00797787">
            <w:pPr>
              <w:numPr>
                <w:ilvl w:val="0"/>
                <w:numId w:val="92"/>
              </w:numPr>
              <w:contextualSpacing/>
              <w:rPr>
                <w:rFonts w:ascii="Calibri" w:eastAsia="Verdana" w:hAnsi="Calibri" w:cs="Calibri"/>
              </w:rPr>
            </w:pPr>
            <w:r w:rsidRPr="00562639">
              <w:rPr>
                <w:rFonts w:ascii="Calibri" w:eastAsia="Verdana" w:hAnsi="Calibri" w:cs="Calibri"/>
              </w:rPr>
              <w:t xml:space="preserve">Mason Durie’s </w:t>
            </w:r>
            <w:r w:rsidR="000519A7" w:rsidRPr="00562639">
              <w:rPr>
                <w:rFonts w:ascii="Calibri" w:eastAsia="Verdana" w:hAnsi="Calibri" w:cs="Calibri"/>
              </w:rPr>
              <w:t>book</w:t>
            </w:r>
            <w:r w:rsidRPr="00562639">
              <w:rPr>
                <w:rFonts w:ascii="Calibri" w:eastAsia="Verdana" w:hAnsi="Calibri" w:cs="Calibri"/>
              </w:rPr>
              <w:t xml:space="preserve"> </w:t>
            </w:r>
            <w:r w:rsidRPr="00562639">
              <w:rPr>
                <w:rFonts w:ascii="Calibri" w:eastAsia="Verdana" w:hAnsi="Calibri" w:cs="Calibri"/>
                <w:i/>
              </w:rPr>
              <w:t>Whaiora: Maori Health Development</w:t>
            </w:r>
            <w:r w:rsidRPr="00562639">
              <w:rPr>
                <w:rFonts w:ascii="Calibri" w:eastAsia="Verdana" w:hAnsi="Calibri" w:cs="Calibri"/>
              </w:rPr>
              <w:t xml:space="preserve"> (1994) provides useful background </w:t>
            </w:r>
            <w:r w:rsidR="004B568B" w:rsidRPr="00562639">
              <w:rPr>
                <w:rFonts w:ascii="Calibri" w:eastAsia="Verdana" w:hAnsi="Calibri" w:cs="Calibri"/>
              </w:rPr>
              <w:t xml:space="preserve">material </w:t>
            </w:r>
            <w:r w:rsidRPr="00562639">
              <w:rPr>
                <w:rFonts w:ascii="Calibri" w:eastAsia="Verdana" w:hAnsi="Calibri" w:cs="Calibri"/>
              </w:rPr>
              <w:t xml:space="preserve">for this activity. </w:t>
            </w:r>
          </w:p>
          <w:p w14:paraId="09D17FE5" w14:textId="21C1ED26" w:rsidR="00300104" w:rsidRPr="00072DB6" w:rsidRDefault="00300104" w:rsidP="00E3445A">
            <w:pPr>
              <w:numPr>
                <w:ilvl w:val="0"/>
                <w:numId w:val="92"/>
              </w:numPr>
              <w:contextualSpacing/>
              <w:rPr>
                <w:rFonts w:ascii="Calibri" w:eastAsia="Verdana" w:hAnsi="Calibri" w:cs="Calibri"/>
              </w:rPr>
            </w:pPr>
            <w:r w:rsidRPr="00072DB6">
              <w:rPr>
                <w:rFonts w:ascii="Calibri" w:eastAsia="Verdana" w:hAnsi="Calibri" w:cs="Calibri"/>
              </w:rPr>
              <w:t>Te Pae Mahutonga (Southern Cross) model</w:t>
            </w:r>
            <w:r w:rsidR="00072DB6" w:rsidRPr="00072DB6">
              <w:rPr>
                <w:rFonts w:ascii="Calibri" w:eastAsia="Verdana" w:hAnsi="Calibri" w:cs="Calibri"/>
              </w:rPr>
              <w:t>. See the d</w:t>
            </w:r>
            <w:r w:rsidR="00072DB6">
              <w:rPr>
                <w:rFonts w:ascii="Calibri" w:eastAsia="Verdana" w:hAnsi="Calibri" w:cs="Calibri"/>
              </w:rPr>
              <w:t>i</w:t>
            </w:r>
            <w:r w:rsidRPr="00072DB6">
              <w:rPr>
                <w:rFonts w:ascii="Calibri" w:eastAsia="Verdana" w:hAnsi="Calibri" w:cs="Calibri"/>
              </w:rPr>
              <w:t xml:space="preserve">agram on the Ministry of Health website </w:t>
            </w:r>
            <w:hyperlink r:id="rId31" w:history="1">
              <w:r w:rsidRPr="00072DB6">
                <w:rPr>
                  <w:rFonts w:ascii="Calibri" w:eastAsia="Verdana" w:hAnsi="Calibri" w:cs="Calibri"/>
                  <w:color w:val="0563C1" w:themeColor="hyperlink"/>
                  <w:u w:val="single"/>
                </w:rPr>
                <w:t>https://www.health.govt.nz/our-work/populations/maori-health/maori-health-models/maori-health-models-te-pae-mahutonga</w:t>
              </w:r>
            </w:hyperlink>
            <w:r w:rsidRPr="00072DB6">
              <w:rPr>
                <w:rFonts w:ascii="Calibri" w:eastAsia="Verdana" w:hAnsi="Calibri" w:cs="Calibri"/>
              </w:rPr>
              <w:t xml:space="preserve"> </w:t>
            </w:r>
          </w:p>
          <w:p w14:paraId="45242A37" w14:textId="28348052" w:rsidR="00300104" w:rsidRPr="00562639" w:rsidRDefault="00300104" w:rsidP="00797787">
            <w:pPr>
              <w:numPr>
                <w:ilvl w:val="0"/>
                <w:numId w:val="92"/>
              </w:numPr>
              <w:contextualSpacing/>
              <w:rPr>
                <w:rFonts w:ascii="Calibri" w:eastAsia="Verdana" w:hAnsi="Calibri" w:cs="Calibri"/>
              </w:rPr>
            </w:pPr>
            <w:r w:rsidRPr="00562639">
              <w:rPr>
                <w:rFonts w:ascii="Calibri" w:eastAsia="Verdana" w:hAnsi="Calibri" w:cs="Calibri"/>
              </w:rPr>
              <w:t xml:space="preserve">Article to explain </w:t>
            </w:r>
            <w:r w:rsidR="005177F9" w:rsidRPr="00562639">
              <w:rPr>
                <w:rFonts w:ascii="Calibri" w:eastAsia="Verdana" w:hAnsi="Calibri" w:cs="Calibri"/>
              </w:rPr>
              <w:t xml:space="preserve">Te </w:t>
            </w:r>
            <w:r w:rsidR="00BB31DE" w:rsidRPr="00562639">
              <w:rPr>
                <w:rFonts w:ascii="Calibri" w:eastAsia="Verdana" w:hAnsi="Calibri" w:cs="Calibri"/>
              </w:rPr>
              <w:t>P</w:t>
            </w:r>
            <w:r w:rsidR="005177F9" w:rsidRPr="00562639">
              <w:rPr>
                <w:rFonts w:ascii="Calibri" w:eastAsia="Verdana" w:hAnsi="Calibri" w:cs="Calibri"/>
              </w:rPr>
              <w:t>ae Mahutonga</w:t>
            </w:r>
            <w:r w:rsidRPr="00562639">
              <w:rPr>
                <w:rFonts w:ascii="Calibri" w:eastAsia="Verdana" w:hAnsi="Calibri" w:cs="Calibri"/>
              </w:rPr>
              <w:t xml:space="preserve"> model from the Health Promotion Forum </w:t>
            </w:r>
            <w:hyperlink r:id="rId32" w:history="1">
              <w:r w:rsidR="005177F9" w:rsidRPr="00562639">
                <w:rPr>
                  <w:rStyle w:val="Hyperlink"/>
                  <w:rFonts w:ascii="Calibri" w:eastAsia="Verdana" w:hAnsi="Calibri" w:cs="Calibri"/>
                </w:rPr>
                <w:t>http://www.hauora.co.nz/resources/tepaemahutongatxtvers.pdf</w:t>
              </w:r>
            </w:hyperlink>
            <w:r w:rsidR="005177F9" w:rsidRPr="00562639">
              <w:rPr>
                <w:rFonts w:ascii="Calibri" w:eastAsia="Verdana" w:hAnsi="Calibri" w:cs="Calibri"/>
              </w:rPr>
              <w:t xml:space="preserve"> </w:t>
            </w:r>
          </w:p>
          <w:p w14:paraId="17745866" w14:textId="589DE440" w:rsidR="00300104" w:rsidRPr="00562639" w:rsidRDefault="00300104" w:rsidP="00797787">
            <w:pPr>
              <w:numPr>
                <w:ilvl w:val="0"/>
                <w:numId w:val="92"/>
              </w:numPr>
              <w:contextualSpacing/>
              <w:rPr>
                <w:rFonts w:ascii="Calibri" w:eastAsia="Verdana" w:hAnsi="Calibri" w:cs="Calibri"/>
                <w:b/>
              </w:rPr>
            </w:pPr>
            <w:r w:rsidRPr="00562639">
              <w:rPr>
                <w:rFonts w:ascii="Calibri" w:eastAsia="Verdana" w:hAnsi="Calibri" w:cs="Calibri"/>
              </w:rPr>
              <w:t>A range of other articles about M</w:t>
            </w:r>
            <w:r w:rsidR="005177F9" w:rsidRPr="00562639">
              <w:rPr>
                <w:rFonts w:ascii="Calibri" w:eastAsia="Verdana" w:hAnsi="Calibri" w:cs="Calibri"/>
              </w:rPr>
              <w:t>ā</w:t>
            </w:r>
            <w:r w:rsidRPr="00562639">
              <w:rPr>
                <w:rFonts w:ascii="Calibri" w:eastAsia="Verdana" w:hAnsi="Calibri" w:cs="Calibri"/>
              </w:rPr>
              <w:t xml:space="preserve">ori health perspectives can be found on the Health Promotion Forum website </w:t>
            </w:r>
            <w:hyperlink r:id="rId33" w:history="1">
              <w:r w:rsidRPr="00562639">
                <w:rPr>
                  <w:rFonts w:ascii="Calibri" w:eastAsia="Verdana" w:hAnsi="Calibri" w:cs="Calibri"/>
                  <w:color w:val="0563C1" w:themeColor="hyperlink"/>
                  <w:u w:val="single"/>
                </w:rPr>
                <w:t>https://hauora.co.nz/maori-health-promotion/</w:t>
              </w:r>
            </w:hyperlink>
            <w:r w:rsidRPr="00562639">
              <w:rPr>
                <w:rFonts w:ascii="Calibri" w:eastAsia="Verdana" w:hAnsi="Calibri" w:cs="Calibri"/>
              </w:rPr>
              <w:t xml:space="preserve"> </w:t>
            </w:r>
          </w:p>
          <w:p w14:paraId="6570016B" w14:textId="07A85C46" w:rsidR="00300104" w:rsidRPr="00562639" w:rsidRDefault="00300104" w:rsidP="00797787">
            <w:pPr>
              <w:numPr>
                <w:ilvl w:val="0"/>
                <w:numId w:val="92"/>
              </w:numPr>
              <w:contextualSpacing/>
            </w:pPr>
            <w:r w:rsidRPr="00562639">
              <w:t xml:space="preserve">WHO Traditional, complementary and </w:t>
            </w:r>
            <w:r w:rsidR="005177F9" w:rsidRPr="00562639">
              <w:t>alternative</w:t>
            </w:r>
            <w:r w:rsidRPr="00562639">
              <w:t xml:space="preserve"> medicine </w:t>
            </w:r>
            <w:hyperlink r:id="rId34" w:history="1">
              <w:r w:rsidRPr="00562639">
                <w:rPr>
                  <w:color w:val="0563C1" w:themeColor="hyperlink"/>
                  <w:u w:val="single"/>
                </w:rPr>
                <w:t>http://www.who.int/traditional-complementary-integrative-medicine/en/</w:t>
              </w:r>
            </w:hyperlink>
            <w:r w:rsidRPr="00562639">
              <w:t xml:space="preserve"> </w:t>
            </w:r>
          </w:p>
          <w:p w14:paraId="14F340D6" w14:textId="77777777" w:rsidR="00300104" w:rsidRPr="00562639" w:rsidRDefault="00300104" w:rsidP="00797787">
            <w:pPr>
              <w:numPr>
                <w:ilvl w:val="0"/>
                <w:numId w:val="92"/>
              </w:numPr>
              <w:contextualSpacing/>
            </w:pPr>
            <w:r w:rsidRPr="00562639">
              <w:t xml:space="preserve">Ministry of Health </w:t>
            </w:r>
            <w:hyperlink r:id="rId35" w:history="1">
              <w:r w:rsidRPr="00562639">
                <w:rPr>
                  <w:color w:val="0563C1" w:themeColor="hyperlink"/>
                  <w:u w:val="single"/>
                </w:rPr>
                <w:t>https://www.health.govt.nz/our-work/populations/maori-health/rongoa-maori-traditional-maori-healing</w:t>
              </w:r>
            </w:hyperlink>
          </w:p>
          <w:p w14:paraId="530B18D9" w14:textId="026206F7" w:rsidR="00300104" w:rsidRPr="00562639" w:rsidRDefault="00300104" w:rsidP="00797787">
            <w:pPr>
              <w:numPr>
                <w:ilvl w:val="0"/>
                <w:numId w:val="92"/>
              </w:numPr>
              <w:contextualSpacing/>
            </w:pPr>
            <w:r w:rsidRPr="00562639">
              <w:t xml:space="preserve">Te Ara (The Encyclopaedia of NZ) Rongoā – medicinal use of plants </w:t>
            </w:r>
            <w:r w:rsidR="005177F9" w:rsidRPr="00562639">
              <w:t>(or</w:t>
            </w:r>
            <w:r w:rsidR="00BB31DE" w:rsidRPr="00562639">
              <w:t xml:space="preserve"> </w:t>
            </w:r>
            <w:r w:rsidR="005177F9" w:rsidRPr="00562639">
              <w:t>books on this topic)</w:t>
            </w:r>
            <w:r w:rsidR="00BB31DE" w:rsidRPr="00562639">
              <w:t xml:space="preserve"> </w:t>
            </w:r>
            <w:hyperlink r:id="rId36" w:history="1">
              <w:r w:rsidRPr="00562639">
                <w:rPr>
                  <w:color w:val="0563C1" w:themeColor="hyperlink"/>
                  <w:u w:val="single"/>
                </w:rPr>
                <w:t>https://teara.govt.nz/en/rongoa-medicinal-use-of-plants</w:t>
              </w:r>
            </w:hyperlink>
            <w:r w:rsidRPr="00562639">
              <w:t xml:space="preserve"> </w:t>
            </w:r>
          </w:p>
          <w:p w14:paraId="6BC52521" w14:textId="77777777" w:rsidR="00300104" w:rsidRPr="00562639" w:rsidRDefault="00300104" w:rsidP="00797787">
            <w:pPr>
              <w:numPr>
                <w:ilvl w:val="0"/>
                <w:numId w:val="92"/>
              </w:numPr>
              <w:contextualSpacing/>
            </w:pPr>
            <w:r w:rsidRPr="00562639">
              <w:t xml:space="preserve">Te Papa Tongarewa (Museum of New Zealand)  </w:t>
            </w:r>
            <w:hyperlink r:id="rId37" w:history="1">
              <w:r w:rsidRPr="00562639">
                <w:rPr>
                  <w:color w:val="0563C1" w:themeColor="hyperlink"/>
                  <w:u w:val="single"/>
                </w:rPr>
                <w:t>https://www.tepapa.govt.nz/discover-collections/read-watch-play/maori/maori-medicine</w:t>
              </w:r>
            </w:hyperlink>
            <w:r w:rsidRPr="00562639">
              <w:t xml:space="preserve"> </w:t>
            </w:r>
          </w:p>
          <w:p w14:paraId="052E5D33" w14:textId="77777777" w:rsidR="00300104" w:rsidRPr="00562639" w:rsidRDefault="00300104" w:rsidP="00300104"/>
          <w:p w14:paraId="5EBA2AE4" w14:textId="198358A4" w:rsidR="00300104" w:rsidRPr="00562639" w:rsidRDefault="00300104" w:rsidP="00072DB6">
            <w:r w:rsidRPr="00562639">
              <w:t>Where else can we find out more about M</w:t>
            </w:r>
            <w:r w:rsidRPr="00562639">
              <w:rPr>
                <w:rFonts w:cstheme="minorHAnsi"/>
              </w:rPr>
              <w:t>ā</w:t>
            </w:r>
            <w:r w:rsidRPr="00562639">
              <w:t>ori TM</w:t>
            </w:r>
            <w:r w:rsidR="00072DB6">
              <w:t>? W</w:t>
            </w:r>
            <w:r w:rsidRPr="00562639">
              <w:t xml:space="preserve">hat are some other respected, reliable, authoritative, and knowledgeable sources of information? </w:t>
            </w:r>
          </w:p>
        </w:tc>
      </w:tr>
    </w:tbl>
    <w:p w14:paraId="2D14556A" w14:textId="77777777" w:rsidR="00072DB6" w:rsidRDefault="00072DB6" w:rsidP="005910AB">
      <w:pPr>
        <w:rPr>
          <w:color w:val="0070C0"/>
          <w:sz w:val="18"/>
          <w:szCs w:val="18"/>
        </w:rPr>
      </w:pPr>
    </w:p>
    <w:p w14:paraId="3711DD4B" w14:textId="001D90EA" w:rsidR="005910AB" w:rsidRPr="00562639" w:rsidRDefault="005910AB" w:rsidP="005910AB">
      <w:pPr>
        <w:rPr>
          <w:color w:val="0070C0"/>
          <w:sz w:val="18"/>
          <w:szCs w:val="18"/>
        </w:rPr>
      </w:pPr>
      <w:r w:rsidRPr="00562639">
        <w:rPr>
          <w:color w:val="0070C0"/>
          <w:sz w:val="18"/>
          <w:szCs w:val="18"/>
        </w:rPr>
        <w:t>Copy template</w:t>
      </w:r>
      <w:r w:rsidR="00B944D2" w:rsidRPr="00B944D2">
        <w:t xml:space="preserve"> </w:t>
      </w:r>
      <w:r w:rsidR="00B944D2" w:rsidRPr="00B944D2">
        <w:rPr>
          <w:b/>
          <w:color w:val="0070C0"/>
          <w:sz w:val="18"/>
          <w:szCs w:val="18"/>
        </w:rPr>
        <w:t>Activity number 58.</w:t>
      </w:r>
      <w:r w:rsidR="00B944D2" w:rsidRPr="00B944D2">
        <w:rPr>
          <w:color w:val="0070C0"/>
          <w:sz w:val="18"/>
          <w:szCs w:val="18"/>
        </w:rPr>
        <w:t xml:space="preserve"> Social justice and mental health  </w:t>
      </w:r>
    </w:p>
    <w:p w14:paraId="436362DC" w14:textId="77777777" w:rsidR="005910AB" w:rsidRPr="00562639" w:rsidRDefault="005910AB" w:rsidP="005910AB">
      <w:pPr>
        <w:rPr>
          <w:color w:val="0070C0"/>
          <w:sz w:val="28"/>
          <w:szCs w:val="28"/>
        </w:rPr>
      </w:pPr>
      <w:r w:rsidRPr="00562639">
        <w:rPr>
          <w:color w:val="0070C0"/>
          <w:sz w:val="28"/>
          <w:szCs w:val="28"/>
        </w:rPr>
        <w:t xml:space="preserve">Social justice and mental health  </w:t>
      </w:r>
    </w:p>
    <w:tbl>
      <w:tblPr>
        <w:tblStyle w:val="TableGrid30"/>
        <w:tblW w:w="9252" w:type="dxa"/>
        <w:tblLook w:val="04A0" w:firstRow="1" w:lastRow="0" w:firstColumn="1" w:lastColumn="0" w:noHBand="0" w:noVBand="1"/>
      </w:tblPr>
      <w:tblGrid>
        <w:gridCol w:w="1980"/>
        <w:gridCol w:w="2528"/>
        <w:gridCol w:w="2490"/>
        <w:gridCol w:w="2254"/>
      </w:tblGrid>
      <w:tr w:rsidR="005910AB" w:rsidRPr="00562639" w14:paraId="5CE7DD02" w14:textId="77777777" w:rsidTr="00AB397A">
        <w:tc>
          <w:tcPr>
            <w:tcW w:w="4508" w:type="dxa"/>
            <w:gridSpan w:val="2"/>
            <w:tcBorders>
              <w:bottom w:val="nil"/>
            </w:tcBorders>
          </w:tcPr>
          <w:p w14:paraId="56D458E1" w14:textId="77777777" w:rsidR="005910AB" w:rsidRPr="00562639" w:rsidRDefault="005910AB" w:rsidP="005910AB">
            <w:pPr>
              <w:rPr>
                <w:color w:val="0070C0"/>
                <w:sz w:val="28"/>
                <w:szCs w:val="28"/>
              </w:rPr>
            </w:pPr>
          </w:p>
          <w:p w14:paraId="2B628A1A" w14:textId="77777777" w:rsidR="005910AB" w:rsidRPr="00562639" w:rsidRDefault="005910AB" w:rsidP="005910AB">
            <w:pPr>
              <w:rPr>
                <w:color w:val="0070C0"/>
                <w:sz w:val="28"/>
                <w:szCs w:val="28"/>
              </w:rPr>
            </w:pPr>
          </w:p>
          <w:p w14:paraId="7E58E387" w14:textId="77777777" w:rsidR="005910AB" w:rsidRPr="00562639" w:rsidRDefault="005910AB" w:rsidP="005910AB">
            <w:pPr>
              <w:rPr>
                <w:color w:val="0070C0"/>
                <w:sz w:val="28"/>
                <w:szCs w:val="28"/>
              </w:rPr>
            </w:pPr>
          </w:p>
          <w:p w14:paraId="331DBB50" w14:textId="77777777" w:rsidR="005910AB" w:rsidRPr="00562639" w:rsidRDefault="005910AB" w:rsidP="005910AB">
            <w:pPr>
              <w:rPr>
                <w:color w:val="0070C0"/>
                <w:sz w:val="28"/>
                <w:szCs w:val="28"/>
              </w:rPr>
            </w:pPr>
          </w:p>
          <w:p w14:paraId="16A7BCEA" w14:textId="77777777" w:rsidR="005910AB" w:rsidRPr="00562639" w:rsidRDefault="005910AB" w:rsidP="005910AB">
            <w:pPr>
              <w:rPr>
                <w:color w:val="0070C0"/>
                <w:sz w:val="28"/>
                <w:szCs w:val="28"/>
              </w:rPr>
            </w:pPr>
          </w:p>
          <w:p w14:paraId="3C07101C" w14:textId="77777777" w:rsidR="005910AB" w:rsidRPr="00562639" w:rsidRDefault="005910AB" w:rsidP="005910AB">
            <w:pPr>
              <w:rPr>
                <w:color w:val="0070C0"/>
                <w:sz w:val="28"/>
                <w:szCs w:val="28"/>
              </w:rPr>
            </w:pPr>
          </w:p>
        </w:tc>
        <w:tc>
          <w:tcPr>
            <w:tcW w:w="2490" w:type="dxa"/>
            <w:tcBorders>
              <w:right w:val="nil"/>
            </w:tcBorders>
          </w:tcPr>
          <w:p w14:paraId="7601D75D" w14:textId="77777777" w:rsidR="005910AB" w:rsidRPr="00562639" w:rsidRDefault="005910AB" w:rsidP="005910AB">
            <w:pPr>
              <w:rPr>
                <w:color w:val="0070C0"/>
                <w:sz w:val="28"/>
                <w:szCs w:val="28"/>
              </w:rPr>
            </w:pPr>
          </w:p>
        </w:tc>
        <w:tc>
          <w:tcPr>
            <w:tcW w:w="2254" w:type="dxa"/>
            <w:vMerge w:val="restart"/>
            <w:tcBorders>
              <w:left w:val="nil"/>
            </w:tcBorders>
          </w:tcPr>
          <w:p w14:paraId="3FAFF8C8" w14:textId="77777777" w:rsidR="005910AB" w:rsidRPr="00562639" w:rsidRDefault="005910AB" w:rsidP="005910AB">
            <w:pPr>
              <w:rPr>
                <w:color w:val="0070C0"/>
                <w:sz w:val="28"/>
                <w:szCs w:val="28"/>
              </w:rPr>
            </w:pPr>
          </w:p>
        </w:tc>
      </w:tr>
      <w:tr w:rsidR="005910AB" w:rsidRPr="00562639" w14:paraId="69B0456B" w14:textId="77777777" w:rsidTr="00AB397A">
        <w:tc>
          <w:tcPr>
            <w:tcW w:w="1980" w:type="dxa"/>
            <w:tcBorders>
              <w:top w:val="nil"/>
            </w:tcBorders>
          </w:tcPr>
          <w:p w14:paraId="46167316" w14:textId="77777777" w:rsidR="005910AB" w:rsidRPr="00562639" w:rsidRDefault="005910AB" w:rsidP="005910AB">
            <w:pPr>
              <w:rPr>
                <w:color w:val="0070C0"/>
                <w:sz w:val="28"/>
                <w:szCs w:val="28"/>
              </w:rPr>
            </w:pPr>
          </w:p>
        </w:tc>
        <w:tc>
          <w:tcPr>
            <w:tcW w:w="2528" w:type="dxa"/>
            <w:shd w:val="clear" w:color="auto" w:fill="DEEAF6" w:themeFill="accent1" w:themeFillTint="33"/>
          </w:tcPr>
          <w:p w14:paraId="6649F944" w14:textId="77777777" w:rsidR="005910AB" w:rsidRPr="00562639" w:rsidRDefault="005910AB" w:rsidP="005910AB">
            <w:pPr>
              <w:rPr>
                <w:color w:val="000000" w:themeColor="text1"/>
              </w:rPr>
            </w:pPr>
            <w:r w:rsidRPr="00562639">
              <w:rPr>
                <w:b/>
                <w:color w:val="000000" w:themeColor="text1"/>
              </w:rPr>
              <w:t>Social justice is evident</w:t>
            </w:r>
            <w:r w:rsidRPr="00562639">
              <w:rPr>
                <w:color w:val="000000" w:themeColor="text1"/>
              </w:rPr>
              <w:t xml:space="preserve"> when a society enables ALL of its members</w:t>
            </w:r>
            <w:r w:rsidR="00413A97" w:rsidRPr="00562639">
              <w:rPr>
                <w:color w:val="000000" w:themeColor="text1"/>
              </w:rPr>
              <w:t xml:space="preserve">, including those with mental health disorders, </w:t>
            </w:r>
            <w:r w:rsidRPr="00562639">
              <w:rPr>
                <w:color w:val="000000" w:themeColor="text1"/>
              </w:rPr>
              <w:t xml:space="preserve">to participate in and have access to the social, cultural, political, and economic resources that define a </w:t>
            </w:r>
            <w:r w:rsidRPr="00562639">
              <w:rPr>
                <w:color w:val="000000" w:themeColor="text1"/>
                <w:u w:val="single"/>
              </w:rPr>
              <w:t>generally acceptable way of life</w:t>
            </w:r>
            <w:r w:rsidRPr="00562639">
              <w:rPr>
                <w:color w:val="000000" w:themeColor="text1"/>
              </w:rPr>
              <w:t xml:space="preserve"> for that society.</w:t>
            </w:r>
          </w:p>
        </w:tc>
        <w:tc>
          <w:tcPr>
            <w:tcW w:w="2490" w:type="dxa"/>
            <w:shd w:val="clear" w:color="auto" w:fill="DEEAF6" w:themeFill="accent1" w:themeFillTint="33"/>
          </w:tcPr>
          <w:p w14:paraId="3EECA395" w14:textId="77777777" w:rsidR="005910AB" w:rsidRPr="00562639" w:rsidRDefault="005910AB" w:rsidP="005910AB">
            <w:pPr>
              <w:rPr>
                <w:color w:val="000000" w:themeColor="text1"/>
              </w:rPr>
            </w:pPr>
            <w:r w:rsidRPr="00562639">
              <w:rPr>
                <w:b/>
                <w:color w:val="000000" w:themeColor="text1"/>
              </w:rPr>
              <w:t>Social justice is absent</w:t>
            </w:r>
            <w:r w:rsidRPr="00562639">
              <w:rPr>
                <w:color w:val="000000" w:themeColor="text1"/>
              </w:rPr>
              <w:t xml:space="preserve"> when groups of people within a society are excluded – like those living with mental health disorders - or have very limited access to social, cultural, political and economic resources, as compared to the rest of society.</w:t>
            </w:r>
          </w:p>
        </w:tc>
        <w:tc>
          <w:tcPr>
            <w:tcW w:w="2254" w:type="dxa"/>
            <w:vMerge/>
          </w:tcPr>
          <w:p w14:paraId="174C6AF7" w14:textId="77777777" w:rsidR="005910AB" w:rsidRPr="00562639" w:rsidRDefault="005910AB" w:rsidP="005910AB">
            <w:pPr>
              <w:rPr>
                <w:color w:val="0070C0"/>
                <w:sz w:val="28"/>
                <w:szCs w:val="28"/>
              </w:rPr>
            </w:pPr>
          </w:p>
        </w:tc>
      </w:tr>
      <w:tr w:rsidR="005910AB" w:rsidRPr="00562639" w14:paraId="7F430798" w14:textId="77777777" w:rsidTr="00AB397A">
        <w:tc>
          <w:tcPr>
            <w:tcW w:w="1980" w:type="dxa"/>
            <w:tcBorders>
              <w:bottom w:val="nil"/>
            </w:tcBorders>
          </w:tcPr>
          <w:p w14:paraId="2A6402D9" w14:textId="77777777" w:rsidR="005910AB" w:rsidRPr="00562639" w:rsidRDefault="005910AB" w:rsidP="005910AB">
            <w:pPr>
              <w:rPr>
                <w:color w:val="0070C0"/>
                <w:sz w:val="28"/>
                <w:szCs w:val="28"/>
              </w:rPr>
            </w:pPr>
          </w:p>
        </w:tc>
        <w:tc>
          <w:tcPr>
            <w:tcW w:w="2528" w:type="dxa"/>
            <w:shd w:val="clear" w:color="auto" w:fill="DEEAF6" w:themeFill="accent1" w:themeFillTint="33"/>
          </w:tcPr>
          <w:p w14:paraId="59CE04AA" w14:textId="77777777" w:rsidR="005910AB" w:rsidRPr="00562639" w:rsidRDefault="005910AB" w:rsidP="005910AB">
            <w:pPr>
              <w:rPr>
                <w:color w:val="000000" w:themeColor="text1"/>
              </w:rPr>
            </w:pPr>
            <w:r w:rsidRPr="00562639">
              <w:rPr>
                <w:b/>
                <w:color w:val="000000" w:themeColor="text1"/>
              </w:rPr>
              <w:t>Social justice is related to</w:t>
            </w:r>
            <w:r w:rsidRPr="00562639">
              <w:rPr>
                <w:color w:val="000000" w:themeColor="text1"/>
              </w:rPr>
              <w:t xml:space="preserve">, </w:t>
            </w:r>
            <w:r w:rsidRPr="00562639">
              <w:rPr>
                <w:b/>
                <w:color w:val="000000" w:themeColor="text1"/>
              </w:rPr>
              <w:t>but is bigger than,</w:t>
            </w:r>
            <w:r w:rsidRPr="00562639">
              <w:rPr>
                <w:color w:val="000000" w:themeColor="text1"/>
              </w:rPr>
              <w:t xml:space="preserve"> </w:t>
            </w:r>
            <w:r w:rsidRPr="00562639">
              <w:rPr>
                <w:b/>
                <w:color w:val="000000" w:themeColor="text1"/>
              </w:rPr>
              <w:t>human rights</w:t>
            </w:r>
            <w:r w:rsidRPr="00562639">
              <w:rPr>
                <w:color w:val="000000" w:themeColor="text1"/>
              </w:rPr>
              <w:t>. People with mental health disorders may have their human rights respected and upheld, but still be excluded from participating in or accessing the resources of their society.</w:t>
            </w:r>
          </w:p>
          <w:p w14:paraId="4F95D2B0" w14:textId="77777777" w:rsidR="005910AB" w:rsidRPr="00562639" w:rsidRDefault="005910AB" w:rsidP="005910AB">
            <w:pPr>
              <w:rPr>
                <w:color w:val="0070C0"/>
                <w:sz w:val="28"/>
                <w:szCs w:val="28"/>
              </w:rPr>
            </w:pPr>
          </w:p>
        </w:tc>
        <w:tc>
          <w:tcPr>
            <w:tcW w:w="2490" w:type="dxa"/>
            <w:shd w:val="clear" w:color="auto" w:fill="DEEAF6" w:themeFill="accent1" w:themeFillTint="33"/>
          </w:tcPr>
          <w:p w14:paraId="41C0771D" w14:textId="77777777" w:rsidR="005910AB" w:rsidRPr="00562639" w:rsidRDefault="005910AB" w:rsidP="005910AB">
            <w:pPr>
              <w:rPr>
                <w:color w:val="000000" w:themeColor="text1"/>
              </w:rPr>
            </w:pPr>
            <w:r w:rsidRPr="00562639">
              <w:rPr>
                <w:b/>
                <w:color w:val="000000" w:themeColor="text1"/>
              </w:rPr>
              <w:t>Social justice is about fairness</w:t>
            </w:r>
            <w:r w:rsidRPr="00562639">
              <w:rPr>
                <w:color w:val="000000" w:themeColor="text1"/>
              </w:rPr>
              <w:t xml:space="preserve"> in the way people: Deal with people who have a mental health disorder; share responsibilities and distribute power in society so that people with a mental health disorder have a voice; create social, economic, and political structures that support people with mental health disorders and put those structures into operation so that ALL members of society are able to be active and productive participants.</w:t>
            </w:r>
          </w:p>
        </w:tc>
        <w:tc>
          <w:tcPr>
            <w:tcW w:w="2254" w:type="dxa"/>
            <w:vMerge w:val="restart"/>
          </w:tcPr>
          <w:p w14:paraId="0FA670D3" w14:textId="77777777" w:rsidR="005910AB" w:rsidRPr="00562639" w:rsidRDefault="005910AB" w:rsidP="005910AB">
            <w:pPr>
              <w:rPr>
                <w:color w:val="0070C0"/>
                <w:sz w:val="28"/>
                <w:szCs w:val="28"/>
              </w:rPr>
            </w:pPr>
          </w:p>
        </w:tc>
      </w:tr>
      <w:tr w:rsidR="005910AB" w:rsidRPr="00562639" w14:paraId="2901F26C" w14:textId="77777777" w:rsidTr="00AB397A">
        <w:tc>
          <w:tcPr>
            <w:tcW w:w="4508" w:type="dxa"/>
            <w:gridSpan w:val="2"/>
            <w:tcBorders>
              <w:top w:val="nil"/>
            </w:tcBorders>
          </w:tcPr>
          <w:p w14:paraId="49875438" w14:textId="77777777" w:rsidR="005910AB" w:rsidRPr="00562639" w:rsidRDefault="005910AB" w:rsidP="005910AB">
            <w:pPr>
              <w:rPr>
                <w:color w:val="0070C0"/>
                <w:sz w:val="28"/>
                <w:szCs w:val="28"/>
              </w:rPr>
            </w:pPr>
          </w:p>
          <w:p w14:paraId="67B6C7E0" w14:textId="77777777" w:rsidR="005910AB" w:rsidRPr="00562639" w:rsidRDefault="005910AB" w:rsidP="005910AB">
            <w:pPr>
              <w:rPr>
                <w:color w:val="0070C0"/>
                <w:sz w:val="28"/>
                <w:szCs w:val="28"/>
              </w:rPr>
            </w:pPr>
          </w:p>
          <w:p w14:paraId="6A1ECCEA" w14:textId="77777777" w:rsidR="005910AB" w:rsidRPr="00562639" w:rsidRDefault="005910AB" w:rsidP="005910AB">
            <w:pPr>
              <w:rPr>
                <w:color w:val="0070C0"/>
                <w:sz w:val="28"/>
                <w:szCs w:val="28"/>
              </w:rPr>
            </w:pPr>
          </w:p>
          <w:p w14:paraId="3AA82678" w14:textId="77777777" w:rsidR="005910AB" w:rsidRPr="00562639" w:rsidRDefault="005910AB" w:rsidP="005910AB">
            <w:pPr>
              <w:rPr>
                <w:color w:val="0070C0"/>
                <w:sz w:val="28"/>
                <w:szCs w:val="28"/>
              </w:rPr>
            </w:pPr>
          </w:p>
          <w:p w14:paraId="5FD88DED" w14:textId="77777777" w:rsidR="005910AB" w:rsidRPr="00562639" w:rsidRDefault="005910AB" w:rsidP="005910AB">
            <w:pPr>
              <w:rPr>
                <w:color w:val="0070C0"/>
                <w:sz w:val="28"/>
                <w:szCs w:val="28"/>
              </w:rPr>
            </w:pPr>
          </w:p>
          <w:p w14:paraId="11C9B01E" w14:textId="11E187D1" w:rsidR="005910AB" w:rsidRPr="00562639" w:rsidRDefault="00C9303F" w:rsidP="005910AB">
            <w:pPr>
              <w:rPr>
                <w:color w:val="0070C0"/>
                <w:sz w:val="28"/>
                <w:szCs w:val="28"/>
              </w:rPr>
            </w:pPr>
            <w:r w:rsidRPr="00562639">
              <w:rPr>
                <w:color w:val="0070C0"/>
                <w:sz w:val="28"/>
                <w:szCs w:val="28"/>
              </w:rPr>
              <w:t xml:space="preserve"> </w:t>
            </w:r>
          </w:p>
        </w:tc>
        <w:tc>
          <w:tcPr>
            <w:tcW w:w="2490" w:type="dxa"/>
            <w:tcBorders>
              <w:right w:val="nil"/>
            </w:tcBorders>
          </w:tcPr>
          <w:p w14:paraId="01761B69" w14:textId="77777777" w:rsidR="005910AB" w:rsidRPr="00562639" w:rsidRDefault="005910AB" w:rsidP="005910AB">
            <w:pPr>
              <w:rPr>
                <w:color w:val="0070C0"/>
                <w:sz w:val="28"/>
                <w:szCs w:val="28"/>
              </w:rPr>
            </w:pPr>
          </w:p>
        </w:tc>
        <w:tc>
          <w:tcPr>
            <w:tcW w:w="2254" w:type="dxa"/>
            <w:vMerge/>
            <w:tcBorders>
              <w:left w:val="nil"/>
            </w:tcBorders>
          </w:tcPr>
          <w:p w14:paraId="2B063A93" w14:textId="77777777" w:rsidR="005910AB" w:rsidRPr="00562639" w:rsidRDefault="005910AB" w:rsidP="005910AB">
            <w:pPr>
              <w:rPr>
                <w:color w:val="0070C0"/>
                <w:sz w:val="28"/>
                <w:szCs w:val="28"/>
              </w:rPr>
            </w:pPr>
          </w:p>
        </w:tc>
      </w:tr>
    </w:tbl>
    <w:p w14:paraId="4ABDD01E" w14:textId="77777777" w:rsidR="00557EDA" w:rsidRPr="00562639" w:rsidRDefault="00557EDA">
      <w:r w:rsidRPr="00562639">
        <w:br w:type="page"/>
      </w:r>
    </w:p>
    <w:p w14:paraId="671C191F" w14:textId="1EC1DEB1" w:rsidR="00BF592B" w:rsidRPr="00562639" w:rsidRDefault="00BF592B" w:rsidP="00BF592B">
      <w:pPr>
        <w:rPr>
          <w:color w:val="0070C0"/>
          <w:sz w:val="18"/>
          <w:szCs w:val="18"/>
        </w:rPr>
      </w:pPr>
      <w:r w:rsidRPr="00562639">
        <w:rPr>
          <w:color w:val="0070C0"/>
          <w:sz w:val="18"/>
          <w:szCs w:val="18"/>
        </w:rPr>
        <w:t>Copy template</w:t>
      </w:r>
      <w:r w:rsidR="005E2CD2" w:rsidRPr="005E2CD2">
        <w:t xml:space="preserve"> </w:t>
      </w:r>
      <w:r w:rsidR="005E2CD2" w:rsidRPr="005E2CD2">
        <w:rPr>
          <w:b/>
          <w:color w:val="0070C0"/>
          <w:sz w:val="18"/>
          <w:szCs w:val="18"/>
        </w:rPr>
        <w:t>Activity number 60.</w:t>
      </w:r>
      <w:r w:rsidR="005E2CD2" w:rsidRPr="005E2CD2">
        <w:rPr>
          <w:color w:val="0070C0"/>
          <w:sz w:val="18"/>
          <w:szCs w:val="18"/>
        </w:rPr>
        <w:t xml:space="preserve"> Evaluating mental health promotion campaigns  </w:t>
      </w:r>
    </w:p>
    <w:p w14:paraId="3BFCB332" w14:textId="77777777" w:rsidR="00BF592B" w:rsidRPr="00562639" w:rsidRDefault="00BF592B" w:rsidP="00BF592B">
      <w:pPr>
        <w:rPr>
          <w:color w:val="0070C0"/>
          <w:sz w:val="28"/>
          <w:szCs w:val="28"/>
        </w:rPr>
      </w:pPr>
      <w:r w:rsidRPr="00562639">
        <w:rPr>
          <w:color w:val="0070C0"/>
          <w:sz w:val="28"/>
          <w:szCs w:val="28"/>
        </w:rPr>
        <w:t>Evaluating mental health promotion campaigns</w:t>
      </w:r>
    </w:p>
    <w:tbl>
      <w:tblPr>
        <w:tblStyle w:val="TableGrid20"/>
        <w:tblW w:w="0" w:type="auto"/>
        <w:tblLook w:val="04A0" w:firstRow="1" w:lastRow="0" w:firstColumn="1" w:lastColumn="0" w:noHBand="0" w:noVBand="1"/>
      </w:tblPr>
      <w:tblGrid>
        <w:gridCol w:w="9016"/>
      </w:tblGrid>
      <w:tr w:rsidR="00BF592B" w:rsidRPr="00562639" w14:paraId="781CD00E" w14:textId="77777777" w:rsidTr="00557EDA">
        <w:tc>
          <w:tcPr>
            <w:tcW w:w="9016" w:type="dxa"/>
            <w:shd w:val="clear" w:color="auto" w:fill="DEEAF6" w:themeFill="accent1" w:themeFillTint="33"/>
          </w:tcPr>
          <w:p w14:paraId="68736572" w14:textId="77777777" w:rsidR="00BF592B" w:rsidRPr="00562639" w:rsidRDefault="00BF592B" w:rsidP="00BF592B">
            <w:pPr>
              <w:contextualSpacing/>
              <w:rPr>
                <w:rFonts w:ascii="Calibri" w:eastAsia="Verdana" w:hAnsi="Calibri" w:cs="Calibri"/>
                <w:b/>
              </w:rPr>
            </w:pPr>
            <w:r w:rsidRPr="00562639">
              <w:rPr>
                <w:rFonts w:ascii="Calibri" w:eastAsia="Verdana" w:hAnsi="Calibri" w:cs="Calibri"/>
                <w:b/>
              </w:rPr>
              <w:t xml:space="preserve">Preparation: </w:t>
            </w:r>
          </w:p>
          <w:p w14:paraId="2E07AFEA" w14:textId="77777777" w:rsidR="00BF592B" w:rsidRPr="00562639" w:rsidRDefault="00BF592B" w:rsidP="00BF592B">
            <w:pPr>
              <w:contextualSpacing/>
              <w:rPr>
                <w:rFonts w:ascii="Calibri" w:eastAsia="Verdana" w:hAnsi="Calibri" w:cs="Calibri"/>
              </w:rPr>
            </w:pPr>
            <w:r w:rsidRPr="00562639">
              <w:rPr>
                <w:rFonts w:ascii="Calibri" w:eastAsia="Verdana" w:hAnsi="Calibri" w:cs="Calibri"/>
              </w:rPr>
              <w:t xml:space="preserve">Locate the following resources online. Make a copy of these for your file, or bookmark the webpages for future use. </w:t>
            </w:r>
          </w:p>
          <w:p w14:paraId="77F47441" w14:textId="77777777" w:rsidR="00BF592B" w:rsidRPr="00562639" w:rsidRDefault="00BF592B" w:rsidP="00BF592B">
            <w:pPr>
              <w:contextualSpacing/>
              <w:rPr>
                <w:rFonts w:ascii="Calibri" w:eastAsia="Verdana" w:hAnsi="Calibri" w:cs="Calibri"/>
              </w:rPr>
            </w:pPr>
          </w:p>
        </w:tc>
      </w:tr>
      <w:tr w:rsidR="00BF592B" w:rsidRPr="00562639" w14:paraId="5B5B6952" w14:textId="77777777" w:rsidTr="00557EDA">
        <w:tc>
          <w:tcPr>
            <w:tcW w:w="9016" w:type="dxa"/>
          </w:tcPr>
          <w:p w14:paraId="04669F67" w14:textId="65EBB0CC" w:rsidR="00BF592B" w:rsidRPr="00562639" w:rsidRDefault="00072DB6" w:rsidP="00BF592B">
            <w:pPr>
              <w:contextualSpacing/>
              <w:rPr>
                <w:rFonts w:ascii="Calibri" w:eastAsia="Verdana" w:hAnsi="Calibri" w:cs="Calibri"/>
              </w:rPr>
            </w:pPr>
            <w:r>
              <w:rPr>
                <w:rFonts w:ascii="Calibri" w:eastAsia="Verdana" w:hAnsi="Calibri" w:cs="Calibri"/>
              </w:rPr>
              <w:t>Use t</w:t>
            </w:r>
            <w:r w:rsidR="00BF592B" w:rsidRPr="00562639">
              <w:rPr>
                <w:rFonts w:ascii="Calibri" w:eastAsia="Verdana" w:hAnsi="Calibri" w:cs="Calibri"/>
              </w:rPr>
              <w:t xml:space="preserve">he WHO website to locate and make a copy of the five action areas of the </w:t>
            </w:r>
            <w:r w:rsidR="00BF592B" w:rsidRPr="00562639">
              <w:rPr>
                <w:rFonts w:ascii="Calibri" w:eastAsia="Verdana" w:hAnsi="Calibri" w:cs="Calibri"/>
                <w:b/>
              </w:rPr>
              <w:t>Ottawa Charter</w:t>
            </w:r>
            <w:r w:rsidR="00BF592B" w:rsidRPr="00562639">
              <w:rPr>
                <w:rFonts w:ascii="Calibri" w:eastAsia="Verdana" w:hAnsi="Calibri" w:cs="Calibri"/>
              </w:rPr>
              <w:t xml:space="preserve"> (and the page where these are explained). </w:t>
            </w:r>
          </w:p>
          <w:p w14:paraId="6FFDDEB3" w14:textId="77777777" w:rsidR="00BF592B" w:rsidRPr="00562639" w:rsidRDefault="004A5427" w:rsidP="00BF592B">
            <w:pPr>
              <w:contextualSpacing/>
              <w:rPr>
                <w:rFonts w:ascii="Calibri" w:eastAsia="Verdana" w:hAnsi="Calibri" w:cs="Calibri"/>
              </w:rPr>
            </w:pPr>
            <w:hyperlink r:id="rId38" w:history="1">
              <w:r w:rsidR="00BF592B" w:rsidRPr="00562639">
                <w:rPr>
                  <w:rFonts w:ascii="Calibri" w:eastAsia="Verdana" w:hAnsi="Calibri" w:cs="Calibri"/>
                  <w:color w:val="0563C1" w:themeColor="hyperlink"/>
                  <w:u w:val="single"/>
                </w:rPr>
                <w:t>http://www.who.int/healthpromotion/conferences/previous/ottawa/en/</w:t>
              </w:r>
            </w:hyperlink>
            <w:r w:rsidR="00BF592B" w:rsidRPr="00562639">
              <w:rPr>
                <w:rFonts w:ascii="Calibri" w:eastAsia="Verdana" w:hAnsi="Calibri" w:cs="Calibri"/>
              </w:rPr>
              <w:t xml:space="preserve"> </w:t>
            </w:r>
          </w:p>
          <w:p w14:paraId="79556046" w14:textId="77777777" w:rsidR="00BF592B" w:rsidRPr="00562639" w:rsidRDefault="00BF592B" w:rsidP="00BF592B">
            <w:pPr>
              <w:contextualSpacing/>
              <w:rPr>
                <w:rFonts w:ascii="Calibri" w:eastAsia="Verdana" w:hAnsi="Calibri" w:cs="Calibri"/>
              </w:rPr>
            </w:pPr>
          </w:p>
        </w:tc>
      </w:tr>
      <w:tr w:rsidR="00BF592B" w:rsidRPr="00562639" w14:paraId="74C238C1" w14:textId="77777777" w:rsidTr="00557EDA">
        <w:tc>
          <w:tcPr>
            <w:tcW w:w="9016" w:type="dxa"/>
          </w:tcPr>
          <w:p w14:paraId="5CE44D6C" w14:textId="77777777" w:rsidR="00BF592B" w:rsidRPr="00562639" w:rsidRDefault="00BF592B" w:rsidP="00BF592B">
            <w:pPr>
              <w:rPr>
                <w:rFonts w:ascii="Calibri" w:eastAsia="Verdana" w:hAnsi="Calibri" w:cs="Calibri"/>
              </w:rPr>
            </w:pPr>
            <w:r w:rsidRPr="00562639">
              <w:rPr>
                <w:rFonts w:ascii="Calibri" w:eastAsia="Verdana" w:hAnsi="Calibri" w:cs="Calibri"/>
                <w:b/>
              </w:rPr>
              <w:t>Te Pae Mahutonga</w:t>
            </w:r>
            <w:r w:rsidRPr="00562639">
              <w:rPr>
                <w:rFonts w:ascii="Calibri" w:eastAsia="Verdana" w:hAnsi="Calibri" w:cs="Calibri"/>
              </w:rPr>
              <w:t xml:space="preserve"> (Southern Cross) </w:t>
            </w:r>
          </w:p>
          <w:p w14:paraId="3D7B11E2" w14:textId="77777777" w:rsidR="00BF592B" w:rsidRPr="00562639" w:rsidRDefault="00BF592B" w:rsidP="00BF592B">
            <w:pPr>
              <w:rPr>
                <w:rFonts w:ascii="Calibri" w:eastAsia="Verdana" w:hAnsi="Calibri" w:cs="Calibri"/>
              </w:rPr>
            </w:pPr>
            <w:r w:rsidRPr="00562639">
              <w:rPr>
                <w:rFonts w:ascii="Calibri" w:eastAsia="Verdana" w:hAnsi="Calibri" w:cs="Calibri"/>
              </w:rPr>
              <w:t xml:space="preserve">Diagram on the Ministry of Health website </w:t>
            </w:r>
            <w:hyperlink r:id="rId39" w:history="1">
              <w:r w:rsidRPr="00562639">
                <w:rPr>
                  <w:rFonts w:ascii="Calibri" w:eastAsia="Verdana" w:hAnsi="Calibri" w:cs="Calibri"/>
                  <w:color w:val="0563C1" w:themeColor="hyperlink"/>
                  <w:u w:val="single"/>
                </w:rPr>
                <w:t>https://www.health.govt.nz/our-work/populations/maori-health/maori-health-models/maori-health-models-te-pae-mahutonga</w:t>
              </w:r>
            </w:hyperlink>
            <w:r w:rsidRPr="00562639">
              <w:rPr>
                <w:rFonts w:ascii="Calibri" w:eastAsia="Verdana" w:hAnsi="Calibri" w:cs="Calibri"/>
              </w:rPr>
              <w:t xml:space="preserve"> </w:t>
            </w:r>
          </w:p>
          <w:p w14:paraId="3569E94A" w14:textId="77777777" w:rsidR="00BF592B" w:rsidRPr="00562639" w:rsidRDefault="00BF592B" w:rsidP="00BF592B">
            <w:pPr>
              <w:rPr>
                <w:color w:val="0070C0"/>
                <w:sz w:val="28"/>
                <w:szCs w:val="28"/>
              </w:rPr>
            </w:pPr>
            <w:r w:rsidRPr="00562639">
              <w:rPr>
                <w:rFonts w:ascii="Calibri" w:eastAsia="Verdana" w:hAnsi="Calibri" w:cs="Calibri"/>
              </w:rPr>
              <w:t xml:space="preserve">Article to explain the model from the Health Promotion Forum </w:t>
            </w:r>
            <w:hyperlink r:id="rId40" w:history="1">
              <w:r w:rsidRPr="00562639">
                <w:rPr>
                  <w:rFonts w:ascii="Calibri" w:eastAsia="Verdana" w:hAnsi="Calibri" w:cs="Calibri"/>
                  <w:color w:val="0563C1" w:themeColor="hyperlink"/>
                  <w:u w:val="single"/>
                </w:rPr>
                <w:t>http://www.hauora.co.nz/resources/tepaemahutongatxtvers.pdf</w:t>
              </w:r>
            </w:hyperlink>
            <w:r w:rsidRPr="00562639">
              <w:rPr>
                <w:rFonts w:ascii="Calibri" w:eastAsia="Verdana" w:hAnsi="Calibri" w:cs="Calibri"/>
              </w:rPr>
              <w:t xml:space="preserve"> </w:t>
            </w:r>
          </w:p>
          <w:p w14:paraId="3B277BB9" w14:textId="77777777" w:rsidR="00BF592B" w:rsidRPr="00562639" w:rsidRDefault="00BF592B" w:rsidP="00BF592B">
            <w:pPr>
              <w:contextualSpacing/>
              <w:rPr>
                <w:rFonts w:ascii="Calibri" w:eastAsia="Verdana" w:hAnsi="Calibri" w:cs="Calibri"/>
              </w:rPr>
            </w:pPr>
          </w:p>
        </w:tc>
      </w:tr>
      <w:tr w:rsidR="00BF592B" w:rsidRPr="00562639" w14:paraId="29A39086" w14:textId="77777777" w:rsidTr="00557EDA">
        <w:tc>
          <w:tcPr>
            <w:tcW w:w="9016" w:type="dxa"/>
          </w:tcPr>
          <w:p w14:paraId="5A082811" w14:textId="774CB31C" w:rsidR="00BF592B" w:rsidRPr="00562639" w:rsidRDefault="00BF592B" w:rsidP="00BF592B">
            <w:pPr>
              <w:contextualSpacing/>
              <w:rPr>
                <w:rFonts w:ascii="Calibri" w:eastAsia="Verdana" w:hAnsi="Calibri" w:cs="Calibri"/>
              </w:rPr>
            </w:pPr>
            <w:r w:rsidRPr="00562639">
              <w:rPr>
                <w:rFonts w:ascii="Calibri" w:eastAsia="Verdana" w:hAnsi="Calibri" w:cs="Calibri"/>
              </w:rPr>
              <w:t xml:space="preserve">The health education models of health promotion – </w:t>
            </w:r>
            <w:r w:rsidRPr="00562639">
              <w:rPr>
                <w:rFonts w:ascii="Calibri" w:eastAsia="Verdana" w:hAnsi="Calibri" w:cs="Calibri"/>
                <w:b/>
              </w:rPr>
              <w:t>behaviour change, self-empowerment and collective action</w:t>
            </w:r>
            <w:r w:rsidRPr="00562639">
              <w:rPr>
                <w:rFonts w:ascii="Calibri" w:eastAsia="Verdana" w:hAnsi="Calibri" w:cs="Calibri"/>
              </w:rPr>
              <w:t xml:space="preserve">. These are in an online resource called </w:t>
            </w:r>
            <w:r w:rsidRPr="00562639">
              <w:rPr>
                <w:rFonts w:ascii="Calibri" w:eastAsia="Verdana" w:hAnsi="Calibri" w:cs="Calibri"/>
                <w:i/>
              </w:rPr>
              <w:t xml:space="preserve">The Curriculum in </w:t>
            </w:r>
            <w:r w:rsidR="00462414" w:rsidRPr="00562639">
              <w:rPr>
                <w:rFonts w:ascii="Calibri" w:eastAsia="Verdana" w:hAnsi="Calibri" w:cs="Calibri"/>
                <w:i/>
              </w:rPr>
              <w:t xml:space="preserve">Action: Making meaning, making </w:t>
            </w:r>
            <w:r w:rsidRPr="00562639">
              <w:rPr>
                <w:rFonts w:ascii="Calibri" w:eastAsia="Verdana" w:hAnsi="Calibri" w:cs="Calibri"/>
                <w:i/>
              </w:rPr>
              <w:t>a difference</w:t>
            </w:r>
            <w:r w:rsidRPr="00562639">
              <w:rPr>
                <w:rFonts w:ascii="Calibri" w:eastAsia="Verdana" w:hAnsi="Calibri" w:cs="Calibri"/>
              </w:rPr>
              <w:t xml:space="preserve"> (MoE, 2004) </w:t>
            </w:r>
          </w:p>
          <w:p w14:paraId="05F5FA02" w14:textId="77777777" w:rsidR="00BF592B" w:rsidRPr="00562639" w:rsidRDefault="004A5427" w:rsidP="00BF592B">
            <w:pPr>
              <w:contextualSpacing/>
              <w:rPr>
                <w:rFonts w:ascii="Calibri" w:eastAsia="Verdana" w:hAnsi="Calibri" w:cs="Calibri"/>
              </w:rPr>
            </w:pPr>
            <w:hyperlink r:id="rId41" w:history="1">
              <w:r w:rsidR="00BF592B" w:rsidRPr="00562639">
                <w:rPr>
                  <w:rFonts w:ascii="Calibri" w:eastAsia="Verdana" w:hAnsi="Calibri" w:cs="Calibri"/>
                  <w:color w:val="0563C1" w:themeColor="hyperlink"/>
                  <w:u w:val="single"/>
                </w:rPr>
                <w:t>http://health.tki.org.nz/Key-collections/Curriculum-in-action/Making-Meaning/Socio-ecological-perspective/Defining-health-promotion/Models-of-health-promotion</w:t>
              </w:r>
            </w:hyperlink>
            <w:r w:rsidR="00BF592B" w:rsidRPr="00562639">
              <w:rPr>
                <w:rFonts w:ascii="Calibri" w:eastAsia="Verdana" w:hAnsi="Calibri" w:cs="Calibri"/>
              </w:rPr>
              <w:t xml:space="preserve"> </w:t>
            </w:r>
          </w:p>
          <w:p w14:paraId="4884CC6F" w14:textId="77777777" w:rsidR="00BF592B" w:rsidRPr="00562639" w:rsidRDefault="00BF592B" w:rsidP="00BF592B">
            <w:pPr>
              <w:contextualSpacing/>
              <w:rPr>
                <w:rFonts w:ascii="Calibri" w:eastAsia="Verdana" w:hAnsi="Calibri" w:cs="Calibri"/>
              </w:rPr>
            </w:pPr>
          </w:p>
        </w:tc>
      </w:tr>
      <w:tr w:rsidR="00BF592B" w:rsidRPr="00562639" w14:paraId="37E5D701" w14:textId="77777777" w:rsidTr="00557EDA">
        <w:tc>
          <w:tcPr>
            <w:tcW w:w="9016" w:type="dxa"/>
            <w:shd w:val="clear" w:color="auto" w:fill="DEEAF6" w:themeFill="accent1" w:themeFillTint="33"/>
          </w:tcPr>
          <w:p w14:paraId="02EC2220" w14:textId="77777777" w:rsidR="00BF592B" w:rsidRPr="00562639" w:rsidRDefault="00BF592B" w:rsidP="00BF592B">
            <w:pPr>
              <w:contextualSpacing/>
              <w:rPr>
                <w:rFonts w:ascii="Calibri" w:eastAsia="Verdana" w:hAnsi="Calibri" w:cs="Calibri"/>
              </w:rPr>
            </w:pPr>
            <w:r w:rsidRPr="00562639">
              <w:rPr>
                <w:rFonts w:ascii="Calibri" w:eastAsia="Verdana" w:hAnsi="Calibri" w:cs="Calibri"/>
              </w:rPr>
              <w:t>You will then choose one New Zealand mental health promotion campaign from:</w:t>
            </w:r>
          </w:p>
        </w:tc>
      </w:tr>
      <w:tr w:rsidR="00BF592B" w:rsidRPr="00562639" w14:paraId="60C99DBD" w14:textId="77777777" w:rsidTr="00557EDA">
        <w:tc>
          <w:tcPr>
            <w:tcW w:w="9016" w:type="dxa"/>
          </w:tcPr>
          <w:p w14:paraId="07760FBF" w14:textId="77777777" w:rsidR="00BF592B" w:rsidRPr="00562639" w:rsidRDefault="00BF592B" w:rsidP="00797787">
            <w:pPr>
              <w:numPr>
                <w:ilvl w:val="0"/>
                <w:numId w:val="89"/>
              </w:numPr>
              <w:contextualSpacing/>
              <w:rPr>
                <w:rFonts w:ascii="Calibri" w:eastAsia="Verdana" w:hAnsi="Calibri" w:cs="Calibri"/>
              </w:rPr>
            </w:pPr>
            <w:r w:rsidRPr="00562639">
              <w:rPr>
                <w:rFonts w:ascii="Calibri" w:eastAsia="Verdana" w:hAnsi="Calibri" w:cs="Calibri"/>
              </w:rPr>
              <w:t xml:space="preserve">The </w:t>
            </w:r>
            <w:r w:rsidRPr="00562639">
              <w:rPr>
                <w:rFonts w:ascii="Calibri" w:eastAsia="Verdana" w:hAnsi="Calibri" w:cs="Calibri"/>
                <w:b/>
              </w:rPr>
              <w:t>Health Promotion Agency</w:t>
            </w:r>
            <w:r w:rsidRPr="00562639">
              <w:rPr>
                <w:rFonts w:ascii="Calibri" w:eastAsia="Verdana" w:hAnsi="Calibri" w:cs="Calibri"/>
              </w:rPr>
              <w:t xml:space="preserve"> ‘What we do’ Mental Health page </w:t>
            </w:r>
          </w:p>
          <w:p w14:paraId="5746B65A" w14:textId="77777777" w:rsidR="00BF592B" w:rsidRPr="00562639" w:rsidRDefault="004A5427" w:rsidP="005D274B">
            <w:pPr>
              <w:ind w:left="720"/>
              <w:contextualSpacing/>
              <w:rPr>
                <w:rFonts w:ascii="Calibri" w:eastAsia="Verdana" w:hAnsi="Calibri" w:cs="Calibri"/>
              </w:rPr>
            </w:pPr>
            <w:hyperlink r:id="rId42" w:history="1">
              <w:r w:rsidR="00557EDA" w:rsidRPr="00562639">
                <w:rPr>
                  <w:rFonts w:ascii="Calibri" w:eastAsia="Verdana" w:hAnsi="Calibri" w:cs="Calibri"/>
                  <w:color w:val="0563C1" w:themeColor="hyperlink"/>
                  <w:u w:val="single"/>
                </w:rPr>
                <w:t>https://www.hpa.org.nz/what-we-do/mental-health</w:t>
              </w:r>
            </w:hyperlink>
            <w:r w:rsidR="00BF592B" w:rsidRPr="00562639">
              <w:rPr>
                <w:rFonts w:ascii="Calibri" w:eastAsia="Verdana" w:hAnsi="Calibri" w:cs="Calibri"/>
              </w:rPr>
              <w:t xml:space="preserve"> </w:t>
            </w:r>
          </w:p>
          <w:p w14:paraId="4ECE7BBA" w14:textId="5480371E" w:rsidR="00BF592B" w:rsidRPr="00562639" w:rsidRDefault="00BF592B" w:rsidP="00797787">
            <w:pPr>
              <w:numPr>
                <w:ilvl w:val="0"/>
                <w:numId w:val="89"/>
              </w:numPr>
              <w:contextualSpacing/>
              <w:rPr>
                <w:rFonts w:ascii="Calibri" w:eastAsia="Verdana" w:hAnsi="Calibri" w:cs="Calibri"/>
              </w:rPr>
            </w:pPr>
            <w:r w:rsidRPr="00562639">
              <w:rPr>
                <w:rFonts w:ascii="Calibri" w:eastAsia="Verdana" w:hAnsi="Calibri" w:cs="Calibri"/>
                <w:b/>
              </w:rPr>
              <w:t>Depression.org</w:t>
            </w:r>
            <w:r w:rsidR="00462414" w:rsidRPr="00562639">
              <w:rPr>
                <w:rFonts w:ascii="Calibri" w:eastAsia="Verdana" w:hAnsi="Calibri" w:cs="Calibri"/>
                <w:b/>
              </w:rPr>
              <w:t>.nz</w:t>
            </w:r>
            <w:r w:rsidRPr="00562639">
              <w:rPr>
                <w:rFonts w:ascii="Calibri" w:eastAsia="Verdana" w:hAnsi="Calibri" w:cs="Calibri"/>
                <w:b/>
              </w:rPr>
              <w:t xml:space="preserve"> </w:t>
            </w:r>
            <w:hyperlink r:id="rId43" w:history="1">
              <w:r w:rsidR="00557EDA" w:rsidRPr="00562639">
                <w:rPr>
                  <w:rFonts w:ascii="Calibri" w:eastAsia="Verdana" w:hAnsi="Calibri" w:cs="Calibri"/>
                  <w:color w:val="0563C1" w:themeColor="hyperlink"/>
                  <w:u w:val="single"/>
                </w:rPr>
                <w:t>https://depression.org.nz/</w:t>
              </w:r>
            </w:hyperlink>
          </w:p>
          <w:p w14:paraId="626D7106" w14:textId="7A7B2035" w:rsidR="00BF592B" w:rsidRPr="00562639" w:rsidRDefault="00BF592B" w:rsidP="00797787">
            <w:pPr>
              <w:numPr>
                <w:ilvl w:val="0"/>
                <w:numId w:val="89"/>
              </w:numPr>
              <w:contextualSpacing/>
              <w:rPr>
                <w:rFonts w:ascii="Calibri" w:eastAsia="Verdana" w:hAnsi="Calibri" w:cs="Calibri"/>
              </w:rPr>
            </w:pPr>
            <w:r w:rsidRPr="00562639">
              <w:rPr>
                <w:rFonts w:ascii="Calibri" w:eastAsia="Verdana" w:hAnsi="Calibri" w:cs="Calibri"/>
                <w:b/>
              </w:rPr>
              <w:t xml:space="preserve">Like Minds </w:t>
            </w:r>
            <w:r w:rsidR="00462414" w:rsidRPr="00562639">
              <w:rPr>
                <w:rFonts w:ascii="Calibri" w:eastAsia="Verdana" w:hAnsi="Calibri" w:cs="Calibri"/>
                <w:b/>
              </w:rPr>
              <w:t>L</w:t>
            </w:r>
            <w:r w:rsidRPr="00562639">
              <w:rPr>
                <w:rFonts w:ascii="Calibri" w:eastAsia="Verdana" w:hAnsi="Calibri" w:cs="Calibri"/>
                <w:b/>
              </w:rPr>
              <w:t xml:space="preserve">ike </w:t>
            </w:r>
            <w:r w:rsidR="00462414" w:rsidRPr="00562639">
              <w:rPr>
                <w:rFonts w:ascii="Calibri" w:eastAsia="Verdana" w:hAnsi="Calibri" w:cs="Calibri"/>
                <w:b/>
              </w:rPr>
              <w:t>M</w:t>
            </w:r>
            <w:r w:rsidRPr="00562639">
              <w:rPr>
                <w:rFonts w:ascii="Calibri" w:eastAsia="Verdana" w:hAnsi="Calibri" w:cs="Calibri"/>
                <w:b/>
              </w:rPr>
              <w:t xml:space="preserve">ine </w:t>
            </w:r>
            <w:hyperlink r:id="rId44" w:history="1">
              <w:r w:rsidR="00557EDA" w:rsidRPr="00562639">
                <w:rPr>
                  <w:rFonts w:ascii="Calibri" w:eastAsia="Verdana" w:hAnsi="Calibri" w:cs="Calibri"/>
                  <w:color w:val="0563C1" w:themeColor="hyperlink"/>
                  <w:u w:val="single"/>
                </w:rPr>
                <w:t>http://www.likeminds.org.nz/</w:t>
              </w:r>
            </w:hyperlink>
          </w:p>
          <w:p w14:paraId="1B95E6F2" w14:textId="77777777" w:rsidR="00BF592B" w:rsidRPr="00562639" w:rsidRDefault="00BF592B" w:rsidP="00797787">
            <w:pPr>
              <w:numPr>
                <w:ilvl w:val="0"/>
                <w:numId w:val="89"/>
              </w:numPr>
              <w:contextualSpacing/>
              <w:rPr>
                <w:rFonts w:ascii="Calibri" w:eastAsia="Verdana" w:hAnsi="Calibri" w:cs="Calibri"/>
              </w:rPr>
            </w:pPr>
            <w:r w:rsidRPr="00562639">
              <w:rPr>
                <w:rFonts w:ascii="Calibri" w:eastAsia="Verdana" w:hAnsi="Calibri" w:cs="Calibri"/>
                <w:b/>
              </w:rPr>
              <w:t xml:space="preserve">Mental Health Foundation </w:t>
            </w:r>
            <w:r w:rsidRPr="00562639">
              <w:rPr>
                <w:rFonts w:ascii="Calibri" w:eastAsia="Verdana" w:hAnsi="Calibri" w:cs="Calibri"/>
              </w:rPr>
              <w:t>(various campaigns)</w:t>
            </w:r>
            <w:r w:rsidRPr="00562639">
              <w:rPr>
                <w:rFonts w:ascii="Calibri" w:eastAsia="Verdana" w:hAnsi="Calibri" w:cs="Calibri"/>
                <w:b/>
              </w:rPr>
              <w:t xml:space="preserve"> </w:t>
            </w:r>
            <w:r w:rsidRPr="00562639">
              <w:rPr>
                <w:rFonts w:ascii="Calibri" w:eastAsia="Verdana" w:hAnsi="Calibri" w:cs="Calibri"/>
              </w:rPr>
              <w:t xml:space="preserve"> </w:t>
            </w:r>
            <w:hyperlink r:id="rId45" w:history="1">
              <w:r w:rsidR="00557EDA" w:rsidRPr="00562639">
                <w:rPr>
                  <w:rFonts w:ascii="Calibri" w:eastAsia="Verdana" w:hAnsi="Calibri" w:cs="Calibri"/>
                  <w:color w:val="0563C1" w:themeColor="hyperlink"/>
                  <w:u w:val="single"/>
                </w:rPr>
                <w:t>https://www.mentalhealth.org.nz/home/our-work/</w:t>
              </w:r>
            </w:hyperlink>
          </w:p>
        </w:tc>
      </w:tr>
      <w:tr w:rsidR="00BF592B" w:rsidRPr="00562639" w14:paraId="7BA0C873" w14:textId="77777777" w:rsidTr="00557EDA">
        <w:tc>
          <w:tcPr>
            <w:tcW w:w="9016" w:type="dxa"/>
            <w:shd w:val="clear" w:color="auto" w:fill="DEEAF6" w:themeFill="accent1" w:themeFillTint="33"/>
          </w:tcPr>
          <w:p w14:paraId="31B554F8" w14:textId="026A012D" w:rsidR="00BF592B" w:rsidRPr="00562639" w:rsidRDefault="00BF592B" w:rsidP="00BF592B">
            <w:pPr>
              <w:contextualSpacing/>
              <w:rPr>
                <w:rFonts w:ascii="Calibri" w:eastAsia="Verdana" w:hAnsi="Calibri" w:cs="Calibri"/>
              </w:rPr>
            </w:pPr>
            <w:r w:rsidRPr="00562639">
              <w:rPr>
                <w:rFonts w:ascii="Calibri" w:eastAsia="Verdana" w:hAnsi="Calibri" w:cs="Calibri"/>
                <w:b/>
              </w:rPr>
              <w:t>TASK.</w:t>
            </w:r>
            <w:r w:rsidRPr="00562639">
              <w:rPr>
                <w:rFonts w:ascii="Calibri" w:eastAsia="Verdana" w:hAnsi="Calibri" w:cs="Calibri"/>
              </w:rPr>
              <w:t xml:space="preserve"> Work in pairs or small groups. Select ONE recent or current NZ mental health promotion campaign. Familiarise yourself with the various aspects of the campaign using th</w:t>
            </w:r>
            <w:r w:rsidR="00A14D9C" w:rsidRPr="00562639">
              <w:rPr>
                <w:rFonts w:ascii="Calibri" w:eastAsia="Verdana" w:hAnsi="Calibri" w:cs="Calibri"/>
              </w:rPr>
              <w:t>e</w:t>
            </w:r>
            <w:r w:rsidRPr="00562639">
              <w:rPr>
                <w:rFonts w:ascii="Calibri" w:eastAsia="Verdana" w:hAnsi="Calibri" w:cs="Calibri"/>
              </w:rPr>
              <w:t xml:space="preserve"> website. </w:t>
            </w:r>
          </w:p>
          <w:p w14:paraId="14898ADC" w14:textId="77777777" w:rsidR="00BF592B" w:rsidRPr="00562639" w:rsidRDefault="00BF592B" w:rsidP="00BF592B">
            <w:pPr>
              <w:contextualSpacing/>
              <w:rPr>
                <w:rFonts w:ascii="Calibri" w:eastAsia="Verdana" w:hAnsi="Calibri" w:cs="Calibri"/>
                <w:b/>
              </w:rPr>
            </w:pPr>
          </w:p>
        </w:tc>
      </w:tr>
      <w:tr w:rsidR="00BF592B" w:rsidRPr="00562639" w14:paraId="6DACD32C" w14:textId="77777777" w:rsidTr="00557EDA">
        <w:tc>
          <w:tcPr>
            <w:tcW w:w="9016" w:type="dxa"/>
          </w:tcPr>
          <w:p w14:paraId="6236DC43" w14:textId="45C25341" w:rsidR="00BF592B" w:rsidRPr="00562639" w:rsidRDefault="00BF592B" w:rsidP="00797787">
            <w:pPr>
              <w:numPr>
                <w:ilvl w:val="8"/>
                <w:numId w:val="88"/>
              </w:numPr>
              <w:ind w:left="313" w:hanging="284"/>
              <w:contextualSpacing/>
              <w:rPr>
                <w:rFonts w:ascii="Calibri" w:eastAsia="Verdana" w:hAnsi="Calibri" w:cs="Calibri"/>
              </w:rPr>
            </w:pPr>
            <w:r w:rsidRPr="00562639">
              <w:rPr>
                <w:rFonts w:ascii="Calibri" w:eastAsia="Verdana" w:hAnsi="Calibri" w:cs="Calibri"/>
              </w:rPr>
              <w:t xml:space="preserve">Briefly describe the campaign – its overall aims, and the various actions </w:t>
            </w:r>
            <w:r w:rsidR="00A14D9C" w:rsidRPr="00562639">
              <w:rPr>
                <w:rFonts w:ascii="Calibri" w:eastAsia="Verdana" w:hAnsi="Calibri" w:cs="Calibri"/>
              </w:rPr>
              <w:t xml:space="preserve">that </w:t>
            </w:r>
            <w:r w:rsidRPr="00562639">
              <w:rPr>
                <w:rFonts w:ascii="Calibri" w:eastAsia="Verdana" w:hAnsi="Calibri" w:cs="Calibri"/>
              </w:rPr>
              <w:t xml:space="preserve">make up the overall campaign. </w:t>
            </w:r>
          </w:p>
        </w:tc>
      </w:tr>
      <w:tr w:rsidR="00BF592B" w:rsidRPr="00562639" w14:paraId="3F0D845A" w14:textId="77777777" w:rsidTr="00557EDA">
        <w:tc>
          <w:tcPr>
            <w:tcW w:w="9016" w:type="dxa"/>
          </w:tcPr>
          <w:p w14:paraId="1A2E4136" w14:textId="77777777" w:rsidR="00BF592B" w:rsidRPr="00562639" w:rsidRDefault="00BF592B" w:rsidP="00797787">
            <w:pPr>
              <w:numPr>
                <w:ilvl w:val="8"/>
                <w:numId w:val="88"/>
              </w:numPr>
              <w:ind w:left="313" w:hanging="284"/>
              <w:contextualSpacing/>
              <w:rPr>
                <w:rFonts w:ascii="Calibri" w:eastAsia="Verdana" w:hAnsi="Calibri" w:cs="Calibri"/>
              </w:rPr>
            </w:pPr>
            <w:r w:rsidRPr="00562639">
              <w:rPr>
                <w:rFonts w:ascii="Calibri" w:eastAsia="Verdana" w:hAnsi="Calibri" w:cs="Calibri"/>
              </w:rPr>
              <w:t>Which of the five action areas of the Ottawa Charter appear to be present in the design of this campaign? (Do any action areas appear to be missing?)</w:t>
            </w:r>
          </w:p>
          <w:p w14:paraId="7B8882C4" w14:textId="77777777" w:rsidR="00BF592B" w:rsidRPr="00562639" w:rsidRDefault="00BF592B" w:rsidP="00797787">
            <w:pPr>
              <w:numPr>
                <w:ilvl w:val="8"/>
                <w:numId w:val="88"/>
              </w:numPr>
              <w:ind w:left="313" w:hanging="284"/>
              <w:contextualSpacing/>
              <w:rPr>
                <w:rFonts w:ascii="Calibri" w:eastAsia="Verdana" w:hAnsi="Calibri" w:cs="Calibri"/>
              </w:rPr>
            </w:pPr>
            <w:r w:rsidRPr="00562639">
              <w:rPr>
                <w:rFonts w:ascii="Calibri" w:eastAsia="Verdana" w:hAnsi="Calibri" w:cs="Calibri"/>
              </w:rPr>
              <w:t xml:space="preserve">Based on the principles of the Ottawa Charter, will this campaign likely achieve its aims? Why do you say this? </w:t>
            </w:r>
          </w:p>
        </w:tc>
      </w:tr>
      <w:tr w:rsidR="00BF592B" w:rsidRPr="00562639" w14:paraId="3FCB4570" w14:textId="77777777" w:rsidTr="00557EDA">
        <w:tc>
          <w:tcPr>
            <w:tcW w:w="9016" w:type="dxa"/>
          </w:tcPr>
          <w:p w14:paraId="049B40F3" w14:textId="77777777" w:rsidR="00BF592B" w:rsidRPr="00562639" w:rsidRDefault="00BF592B" w:rsidP="00797787">
            <w:pPr>
              <w:numPr>
                <w:ilvl w:val="8"/>
                <w:numId w:val="88"/>
              </w:numPr>
              <w:ind w:left="313" w:hanging="284"/>
              <w:contextualSpacing/>
              <w:rPr>
                <w:rFonts w:ascii="Calibri" w:eastAsia="Verdana" w:hAnsi="Calibri" w:cs="Calibri"/>
              </w:rPr>
            </w:pPr>
            <w:r w:rsidRPr="00562639">
              <w:rPr>
                <w:rFonts w:ascii="Calibri" w:eastAsia="Verdana" w:hAnsi="Calibri" w:cs="Calibri"/>
              </w:rPr>
              <w:t>Which of the six elements of Te Pae Mahutonga appear to be present in the design of this campaign? (Do any elements appear to be missing?)</w:t>
            </w:r>
          </w:p>
          <w:p w14:paraId="53174BFF" w14:textId="77777777" w:rsidR="00BF592B" w:rsidRPr="00562639" w:rsidRDefault="00BF592B" w:rsidP="00797787">
            <w:pPr>
              <w:numPr>
                <w:ilvl w:val="8"/>
                <w:numId w:val="88"/>
              </w:numPr>
              <w:ind w:left="313" w:hanging="284"/>
              <w:contextualSpacing/>
              <w:rPr>
                <w:rFonts w:ascii="Calibri" w:eastAsia="Verdana" w:hAnsi="Calibri" w:cs="Calibri"/>
              </w:rPr>
            </w:pPr>
            <w:r w:rsidRPr="00562639">
              <w:rPr>
                <w:rFonts w:ascii="Calibri" w:eastAsia="Verdana" w:hAnsi="Calibri" w:cs="Calibri"/>
              </w:rPr>
              <w:t>Based on the principles of Te Pae Mahutonga, will this campaign likely achieve its aims? Why do you say this?</w:t>
            </w:r>
          </w:p>
        </w:tc>
      </w:tr>
      <w:tr w:rsidR="00BF592B" w:rsidRPr="00562639" w14:paraId="6AD91DE3" w14:textId="77777777" w:rsidTr="00557EDA">
        <w:tc>
          <w:tcPr>
            <w:tcW w:w="9016" w:type="dxa"/>
          </w:tcPr>
          <w:p w14:paraId="74339E52" w14:textId="054885A2" w:rsidR="00BF592B" w:rsidRPr="00562639" w:rsidRDefault="00BF592B" w:rsidP="00797787">
            <w:pPr>
              <w:numPr>
                <w:ilvl w:val="8"/>
                <w:numId w:val="88"/>
              </w:numPr>
              <w:ind w:left="313" w:hanging="284"/>
              <w:contextualSpacing/>
              <w:rPr>
                <w:rFonts w:ascii="Calibri" w:eastAsia="Verdana" w:hAnsi="Calibri" w:cs="Calibri"/>
              </w:rPr>
            </w:pPr>
            <w:r w:rsidRPr="00562639">
              <w:rPr>
                <w:rFonts w:ascii="Calibri" w:eastAsia="Verdana" w:hAnsi="Calibri" w:cs="Calibri"/>
              </w:rPr>
              <w:t xml:space="preserve">Does this campaign appear to reflect a behaviour change, self-empowerment </w:t>
            </w:r>
            <w:r w:rsidR="005D274B" w:rsidRPr="00562639">
              <w:rPr>
                <w:rFonts w:ascii="Calibri" w:eastAsia="Verdana" w:hAnsi="Calibri" w:cs="Calibri"/>
              </w:rPr>
              <w:t xml:space="preserve">or a </w:t>
            </w:r>
            <w:r w:rsidRPr="00562639">
              <w:rPr>
                <w:rFonts w:ascii="Calibri" w:eastAsia="Verdana" w:hAnsi="Calibri" w:cs="Calibri"/>
              </w:rPr>
              <w:t>collective action model? What’s your evidence for saying this?</w:t>
            </w:r>
          </w:p>
          <w:p w14:paraId="7B4D9850" w14:textId="77777777" w:rsidR="00BF592B" w:rsidRPr="00562639" w:rsidRDefault="00BF592B" w:rsidP="00797787">
            <w:pPr>
              <w:numPr>
                <w:ilvl w:val="8"/>
                <w:numId w:val="88"/>
              </w:numPr>
              <w:ind w:left="313" w:hanging="284"/>
              <w:contextualSpacing/>
              <w:rPr>
                <w:rFonts w:ascii="Calibri" w:eastAsia="Verdana" w:hAnsi="Calibri" w:cs="Calibri"/>
              </w:rPr>
            </w:pPr>
            <w:r w:rsidRPr="00562639">
              <w:rPr>
                <w:rFonts w:ascii="Calibri" w:eastAsia="Verdana" w:hAnsi="Calibri" w:cs="Calibri"/>
              </w:rPr>
              <w:t xml:space="preserve">Based on what you decide (behaviour change, self-empowerment or collective action model), what do you think the outcomes (the impact, the result) of this campaign will be? Do you think it will meet its aims? Why or why not? </w:t>
            </w:r>
          </w:p>
        </w:tc>
      </w:tr>
    </w:tbl>
    <w:p w14:paraId="265C6BCD" w14:textId="77777777" w:rsidR="00404A49" w:rsidRPr="00562639" w:rsidRDefault="00BF592B">
      <w:r w:rsidRPr="00562639">
        <w:rPr>
          <w:color w:val="0070C0"/>
          <w:sz w:val="28"/>
          <w:szCs w:val="28"/>
        </w:rPr>
        <w:t xml:space="preserve">  </w:t>
      </w:r>
    </w:p>
    <w:p w14:paraId="6C555F2D" w14:textId="7ED61486" w:rsidR="004D7E1D" w:rsidRPr="00562639" w:rsidRDefault="004D7E1D" w:rsidP="004D7E1D">
      <w:pPr>
        <w:rPr>
          <w:color w:val="0070C0"/>
          <w:sz w:val="18"/>
          <w:szCs w:val="18"/>
        </w:rPr>
      </w:pPr>
      <w:r w:rsidRPr="00562639">
        <w:rPr>
          <w:color w:val="0070C0"/>
          <w:sz w:val="18"/>
          <w:szCs w:val="18"/>
        </w:rPr>
        <w:t>Copy template</w:t>
      </w:r>
      <w:r w:rsidR="005E2CD2" w:rsidRPr="005E2CD2">
        <w:t xml:space="preserve"> </w:t>
      </w:r>
      <w:r w:rsidR="005E2CD2" w:rsidRPr="005E2CD2">
        <w:rPr>
          <w:b/>
          <w:color w:val="0070C0"/>
          <w:sz w:val="18"/>
          <w:szCs w:val="18"/>
        </w:rPr>
        <w:t>Activity number 62.</w:t>
      </w:r>
      <w:r w:rsidR="005E2CD2" w:rsidRPr="005E2CD2">
        <w:rPr>
          <w:color w:val="0070C0"/>
          <w:sz w:val="18"/>
          <w:szCs w:val="18"/>
        </w:rPr>
        <w:t xml:space="preserve"> “Preparing students to live in a world where alcohol and drugs exist”</w:t>
      </w:r>
    </w:p>
    <w:p w14:paraId="22312CB9" w14:textId="2ECDC6DA" w:rsidR="004D7E1D" w:rsidRPr="00562639" w:rsidRDefault="004D7E1D" w:rsidP="004D7E1D">
      <w:pPr>
        <w:rPr>
          <w:color w:val="0070C0"/>
          <w:sz w:val="28"/>
          <w:szCs w:val="28"/>
        </w:rPr>
      </w:pPr>
      <w:r w:rsidRPr="00562639">
        <w:rPr>
          <w:color w:val="0070C0"/>
          <w:sz w:val="28"/>
          <w:szCs w:val="28"/>
        </w:rPr>
        <w:t xml:space="preserve">Comprehending and analysing the </w:t>
      </w:r>
      <w:r w:rsidR="00605C19" w:rsidRPr="00562639">
        <w:rPr>
          <w:color w:val="0070C0"/>
          <w:sz w:val="28"/>
          <w:szCs w:val="28"/>
        </w:rPr>
        <w:t>N</w:t>
      </w:r>
      <w:r w:rsidR="00605C19">
        <w:rPr>
          <w:color w:val="0070C0"/>
          <w:sz w:val="28"/>
          <w:szCs w:val="28"/>
        </w:rPr>
        <w:t xml:space="preserve">ew </w:t>
      </w:r>
      <w:r w:rsidR="00605C19" w:rsidRPr="00562639">
        <w:rPr>
          <w:color w:val="0070C0"/>
          <w:sz w:val="28"/>
          <w:szCs w:val="28"/>
        </w:rPr>
        <w:t>Z</w:t>
      </w:r>
      <w:r w:rsidR="00605C19">
        <w:rPr>
          <w:color w:val="0070C0"/>
          <w:sz w:val="28"/>
          <w:szCs w:val="28"/>
        </w:rPr>
        <w:t xml:space="preserve">ealand </w:t>
      </w:r>
      <w:r w:rsidR="00605C19" w:rsidRPr="00562639">
        <w:rPr>
          <w:color w:val="0070C0"/>
          <w:sz w:val="28"/>
          <w:szCs w:val="28"/>
        </w:rPr>
        <w:t>D</w:t>
      </w:r>
      <w:r w:rsidR="00605C19">
        <w:rPr>
          <w:color w:val="0070C0"/>
          <w:sz w:val="28"/>
          <w:szCs w:val="28"/>
        </w:rPr>
        <w:t xml:space="preserve">rug </w:t>
      </w:r>
      <w:r w:rsidR="00605C19" w:rsidRPr="00562639">
        <w:rPr>
          <w:color w:val="0070C0"/>
          <w:sz w:val="28"/>
          <w:szCs w:val="28"/>
        </w:rPr>
        <w:t>F</w:t>
      </w:r>
      <w:r w:rsidR="00605C19">
        <w:rPr>
          <w:color w:val="0070C0"/>
          <w:sz w:val="28"/>
          <w:szCs w:val="28"/>
        </w:rPr>
        <w:t>oundation</w:t>
      </w:r>
      <w:r w:rsidR="00605C19" w:rsidRPr="00562639">
        <w:rPr>
          <w:color w:val="0070C0"/>
          <w:sz w:val="28"/>
          <w:szCs w:val="28"/>
        </w:rPr>
        <w:t xml:space="preserve"> </w:t>
      </w:r>
      <w:r w:rsidRPr="00562639">
        <w:rPr>
          <w:color w:val="0070C0"/>
          <w:sz w:val="28"/>
          <w:szCs w:val="28"/>
        </w:rPr>
        <w:t>article “</w:t>
      </w:r>
      <w:r w:rsidRPr="00562639">
        <w:rPr>
          <w:i/>
          <w:color w:val="0070C0"/>
          <w:sz w:val="28"/>
          <w:szCs w:val="28"/>
        </w:rPr>
        <w:t>Preparing students to live in a world where alcohol and drugs exist</w:t>
      </w:r>
      <w:r w:rsidRPr="00562639">
        <w:rPr>
          <w:color w:val="0070C0"/>
          <w:sz w:val="28"/>
          <w:szCs w:val="28"/>
        </w:rPr>
        <w:t>”</w:t>
      </w:r>
    </w:p>
    <w:tbl>
      <w:tblPr>
        <w:tblStyle w:val="TableGrid"/>
        <w:tblW w:w="0" w:type="auto"/>
        <w:tblLook w:val="04A0" w:firstRow="1" w:lastRow="0" w:firstColumn="1" w:lastColumn="0" w:noHBand="0" w:noVBand="1"/>
      </w:tblPr>
      <w:tblGrid>
        <w:gridCol w:w="9016"/>
      </w:tblGrid>
      <w:tr w:rsidR="004D7E1D" w:rsidRPr="00562639" w14:paraId="74A4FFD8" w14:textId="77777777" w:rsidTr="005256BF">
        <w:tc>
          <w:tcPr>
            <w:tcW w:w="9016" w:type="dxa"/>
            <w:shd w:val="clear" w:color="auto" w:fill="DEEAF6" w:themeFill="accent1" w:themeFillTint="33"/>
          </w:tcPr>
          <w:p w14:paraId="5D1025E4" w14:textId="4F8A8567" w:rsidR="004D7E1D" w:rsidRPr="00562639" w:rsidRDefault="004D7E1D" w:rsidP="005256BF">
            <w:r w:rsidRPr="00562639">
              <w:t>After reading the article, provide a response to each of the following question</w:t>
            </w:r>
            <w:r w:rsidR="006F71C9" w:rsidRPr="00562639">
              <w:t>s</w:t>
            </w:r>
            <w:r w:rsidRPr="00562639">
              <w:t>.</w:t>
            </w:r>
          </w:p>
          <w:p w14:paraId="538D73EC" w14:textId="77777777" w:rsidR="006F71C9" w:rsidRPr="00562639" w:rsidRDefault="006F71C9" w:rsidP="005256BF"/>
        </w:tc>
      </w:tr>
      <w:tr w:rsidR="004D7E1D" w:rsidRPr="00562639" w14:paraId="5CACFD82" w14:textId="77777777" w:rsidTr="005256BF">
        <w:tc>
          <w:tcPr>
            <w:tcW w:w="9016" w:type="dxa"/>
          </w:tcPr>
          <w:p w14:paraId="78F7FCDF" w14:textId="7C34CC5F" w:rsidR="004D7E1D" w:rsidRPr="00562639" w:rsidRDefault="004D7E1D" w:rsidP="00797787">
            <w:pPr>
              <w:pStyle w:val="ListParagraph"/>
              <w:numPr>
                <w:ilvl w:val="0"/>
                <w:numId w:val="95"/>
              </w:numPr>
            </w:pPr>
            <w:r w:rsidRPr="00562639">
              <w:t>Based on the page 1 introduction, describe the NZ</w:t>
            </w:r>
            <w:r w:rsidR="00104E76" w:rsidRPr="00562639">
              <w:t xml:space="preserve"> </w:t>
            </w:r>
            <w:r w:rsidRPr="00562639">
              <w:t>D</w:t>
            </w:r>
            <w:r w:rsidR="00104E76" w:rsidRPr="00562639">
              <w:t xml:space="preserve">rug </w:t>
            </w:r>
            <w:r w:rsidRPr="00562639">
              <w:t>F</w:t>
            </w:r>
            <w:r w:rsidR="00104E76" w:rsidRPr="00562639">
              <w:t>oundation’</w:t>
            </w:r>
            <w:r w:rsidRPr="00562639">
              <w:t xml:space="preserve">s position on their approach to AoD use and young people. </w:t>
            </w:r>
          </w:p>
        </w:tc>
      </w:tr>
      <w:tr w:rsidR="004D7E1D" w:rsidRPr="00562639" w14:paraId="3B79FE8B" w14:textId="77777777" w:rsidTr="005256BF">
        <w:tc>
          <w:tcPr>
            <w:tcW w:w="9016" w:type="dxa"/>
          </w:tcPr>
          <w:p w14:paraId="73863FDC" w14:textId="18ABC0B6" w:rsidR="004D7E1D" w:rsidRPr="00562639" w:rsidRDefault="004D7E1D" w:rsidP="00797787">
            <w:pPr>
              <w:pStyle w:val="ListParagraph"/>
              <w:numPr>
                <w:ilvl w:val="0"/>
                <w:numId w:val="95"/>
              </w:numPr>
            </w:pPr>
            <w:r w:rsidRPr="00562639">
              <w:t>‘Some facts of life’ (p</w:t>
            </w:r>
            <w:r w:rsidR="00BE3E42" w:rsidRPr="00562639">
              <w:t>.</w:t>
            </w:r>
            <w:r w:rsidRPr="00562639">
              <w:t xml:space="preserve">2) – draw your own diagram to show the </w:t>
            </w:r>
            <w:r w:rsidRPr="00562639">
              <w:rPr>
                <w:i/>
              </w:rPr>
              <w:t>‘every, many, some, few’</w:t>
            </w:r>
            <w:r w:rsidRPr="00562639">
              <w:t xml:space="preserve"> information. </w:t>
            </w:r>
          </w:p>
          <w:p w14:paraId="004CE0BF" w14:textId="7FE2B185" w:rsidR="004D7E1D" w:rsidRPr="00562639" w:rsidRDefault="004D7E1D" w:rsidP="00797787">
            <w:pPr>
              <w:pStyle w:val="ListParagraph"/>
              <w:numPr>
                <w:ilvl w:val="0"/>
                <w:numId w:val="95"/>
              </w:numPr>
            </w:pPr>
            <w:r w:rsidRPr="00562639">
              <w:t>Use a selection of the data (p</w:t>
            </w:r>
            <w:r w:rsidR="00BE3E42" w:rsidRPr="00562639">
              <w:t>.</w:t>
            </w:r>
            <w:r w:rsidRPr="00562639">
              <w:t>2) to explain what ‘many’ student</w:t>
            </w:r>
            <w:r w:rsidR="00BE3E42" w:rsidRPr="00562639">
              <w:t>s</w:t>
            </w:r>
            <w:r w:rsidRPr="00562639">
              <w:t xml:space="preserve"> means in relation to alcohol and cannabis use.</w:t>
            </w:r>
          </w:p>
          <w:p w14:paraId="2056C2C0" w14:textId="493A2A86" w:rsidR="004D7E1D" w:rsidRPr="00562639" w:rsidRDefault="004D7E1D" w:rsidP="00797787">
            <w:pPr>
              <w:pStyle w:val="ListParagraph"/>
              <w:numPr>
                <w:ilvl w:val="0"/>
                <w:numId w:val="95"/>
              </w:numPr>
            </w:pPr>
            <w:r w:rsidRPr="00562639">
              <w:t>Use a selection of the data (p</w:t>
            </w:r>
            <w:r w:rsidR="00BE3E42" w:rsidRPr="00562639">
              <w:t>.</w:t>
            </w:r>
            <w:r w:rsidRPr="00562639">
              <w:t>3) to explain what ‘some’ and ‘many</w:t>
            </w:r>
            <w:r w:rsidR="00BE3E42" w:rsidRPr="00562639">
              <w:t>’</w:t>
            </w:r>
            <w:r w:rsidRPr="00562639">
              <w:t xml:space="preserve"> student</w:t>
            </w:r>
            <w:r w:rsidR="00BE3E42" w:rsidRPr="00562639">
              <w:t>s</w:t>
            </w:r>
            <w:r w:rsidRPr="00562639">
              <w:t xml:space="preserve"> means in relation to ‘harm’ and ‘impacts’.</w:t>
            </w:r>
          </w:p>
        </w:tc>
      </w:tr>
      <w:tr w:rsidR="004D7E1D" w:rsidRPr="00562639" w14:paraId="1D35055C" w14:textId="77777777" w:rsidTr="005256BF">
        <w:tc>
          <w:tcPr>
            <w:tcW w:w="9016" w:type="dxa"/>
          </w:tcPr>
          <w:p w14:paraId="5226E499" w14:textId="21DA32C1" w:rsidR="004D7E1D" w:rsidRPr="00562639" w:rsidRDefault="004D7E1D" w:rsidP="00797787">
            <w:pPr>
              <w:pStyle w:val="ListParagraph"/>
              <w:numPr>
                <w:ilvl w:val="0"/>
                <w:numId w:val="95"/>
              </w:numPr>
            </w:pPr>
            <w:r w:rsidRPr="00562639">
              <w:t>Redraw the 4-tier inverted triangle on p</w:t>
            </w:r>
            <w:r w:rsidR="00BE3E42" w:rsidRPr="00562639">
              <w:t>.</w:t>
            </w:r>
            <w:r w:rsidRPr="00562639">
              <w:t xml:space="preserve">2 – make this a whole page </w:t>
            </w:r>
            <w:r w:rsidR="00BE3E42" w:rsidRPr="00562639">
              <w:t xml:space="preserve">so </w:t>
            </w:r>
            <w:r w:rsidRPr="00562639">
              <w:t>that you can write in it. Summarise the text for each section (p</w:t>
            </w:r>
            <w:r w:rsidR="00BE3E42" w:rsidRPr="00562639">
              <w:t>.</w:t>
            </w:r>
            <w:r w:rsidRPr="00562639">
              <w:t>2-3) to about 3-4 points and write these points in the relevant level of the triangle.</w:t>
            </w:r>
          </w:p>
          <w:p w14:paraId="391CB413" w14:textId="77777777" w:rsidR="004D7E1D" w:rsidRPr="00562639" w:rsidRDefault="004D7E1D" w:rsidP="00797787">
            <w:pPr>
              <w:pStyle w:val="ListParagraph"/>
              <w:numPr>
                <w:ilvl w:val="0"/>
                <w:numId w:val="95"/>
              </w:numPr>
            </w:pPr>
            <w:r w:rsidRPr="00562639">
              <w:t>Give your triangle diagram a title.</w:t>
            </w:r>
          </w:p>
        </w:tc>
      </w:tr>
      <w:tr w:rsidR="004D7E1D" w:rsidRPr="00562639" w14:paraId="343FB76C" w14:textId="77777777" w:rsidTr="005256BF">
        <w:tc>
          <w:tcPr>
            <w:tcW w:w="9016" w:type="dxa"/>
          </w:tcPr>
          <w:p w14:paraId="161B66B4" w14:textId="24168161" w:rsidR="004D7E1D" w:rsidRPr="00562639" w:rsidRDefault="004D7E1D" w:rsidP="00797787">
            <w:pPr>
              <w:pStyle w:val="ListParagraph"/>
              <w:numPr>
                <w:ilvl w:val="0"/>
                <w:numId w:val="95"/>
              </w:numPr>
            </w:pPr>
            <w:r w:rsidRPr="00562639">
              <w:t xml:space="preserve">Based on the questions they ask, what can you conclude </w:t>
            </w:r>
            <w:r w:rsidR="00104E76" w:rsidRPr="00562639">
              <w:t xml:space="preserve">about </w:t>
            </w:r>
            <w:r w:rsidRPr="00562639">
              <w:t xml:space="preserve">the </w:t>
            </w:r>
            <w:r w:rsidR="00104E76" w:rsidRPr="00562639">
              <w:t xml:space="preserve">recommendations the </w:t>
            </w:r>
            <w:r w:rsidRPr="00562639">
              <w:t>NZ</w:t>
            </w:r>
            <w:r w:rsidR="00104E76" w:rsidRPr="00562639">
              <w:t xml:space="preserve"> </w:t>
            </w:r>
            <w:r w:rsidRPr="00562639">
              <w:t>D</w:t>
            </w:r>
            <w:r w:rsidR="00104E76" w:rsidRPr="00562639">
              <w:t xml:space="preserve">rug </w:t>
            </w:r>
            <w:r w:rsidRPr="00562639">
              <w:t>F</w:t>
            </w:r>
            <w:r w:rsidR="00104E76" w:rsidRPr="00562639">
              <w:t>oundation</w:t>
            </w:r>
            <w:r w:rsidRPr="00562639">
              <w:t xml:space="preserve"> </w:t>
            </w:r>
            <w:r w:rsidR="00104E76" w:rsidRPr="00562639">
              <w:t>makes about the ways schools need</w:t>
            </w:r>
            <w:r w:rsidRPr="00562639">
              <w:t xml:space="preserve"> to support ‘all</w:t>
            </w:r>
            <w:r w:rsidR="00BE3E42" w:rsidRPr="00562639">
              <w:t>’</w:t>
            </w:r>
            <w:r w:rsidRPr="00562639">
              <w:t xml:space="preserve">, </w:t>
            </w:r>
            <w:r w:rsidR="00BE3E42" w:rsidRPr="00562639">
              <w:t>‘</w:t>
            </w:r>
            <w:r w:rsidRPr="00562639">
              <w:t xml:space="preserve">many’, </w:t>
            </w:r>
            <w:r w:rsidR="00BE3E42" w:rsidRPr="00562639">
              <w:t>‘</w:t>
            </w:r>
            <w:r w:rsidRPr="00562639">
              <w:t xml:space="preserve">some’ and </w:t>
            </w:r>
            <w:r w:rsidR="00BE3E42" w:rsidRPr="00562639">
              <w:t>‘</w:t>
            </w:r>
            <w:r w:rsidRPr="00562639">
              <w:t>few’ students (p</w:t>
            </w:r>
            <w:r w:rsidR="00BE3E42" w:rsidRPr="00562639">
              <w:t>.</w:t>
            </w:r>
            <w:r w:rsidRPr="00562639">
              <w:t xml:space="preserve">4)? </w:t>
            </w:r>
          </w:p>
        </w:tc>
      </w:tr>
      <w:tr w:rsidR="004D7E1D" w:rsidRPr="00562639" w14:paraId="59CF2435" w14:textId="77777777" w:rsidTr="005256BF">
        <w:tc>
          <w:tcPr>
            <w:tcW w:w="9016" w:type="dxa"/>
          </w:tcPr>
          <w:p w14:paraId="0B6C6E46" w14:textId="77777777" w:rsidR="004D7E1D" w:rsidRPr="00562639" w:rsidRDefault="004D7E1D" w:rsidP="00797787">
            <w:pPr>
              <w:pStyle w:val="ListParagraph"/>
              <w:numPr>
                <w:ilvl w:val="0"/>
                <w:numId w:val="95"/>
              </w:numPr>
            </w:pPr>
            <w:r w:rsidRPr="00562639">
              <w:t>Overall, why do you think the NZ Drug Foundation take the position that drug education is about ‘</w:t>
            </w:r>
            <w:r w:rsidRPr="00562639">
              <w:rPr>
                <w:i/>
              </w:rPr>
              <w:t>preparing students to live in a world where alcohol and drugs exist’</w:t>
            </w:r>
            <w:r w:rsidRPr="00562639">
              <w:t>? Why do you think they don’t promote an ‘eliminate drug use’ or ‘just say no (to drugs)’ approach?</w:t>
            </w:r>
          </w:p>
        </w:tc>
      </w:tr>
      <w:tr w:rsidR="004D7E1D" w:rsidRPr="00562639" w14:paraId="56647CF7" w14:textId="77777777" w:rsidTr="005256BF">
        <w:tc>
          <w:tcPr>
            <w:tcW w:w="9016" w:type="dxa"/>
            <w:shd w:val="clear" w:color="auto" w:fill="DEEAF6" w:themeFill="accent1" w:themeFillTint="33"/>
          </w:tcPr>
          <w:p w14:paraId="657F3B3B" w14:textId="4AD9E7A3" w:rsidR="004D7E1D" w:rsidRPr="00562639" w:rsidRDefault="004D7E1D" w:rsidP="005256BF">
            <w:r w:rsidRPr="00562639">
              <w:t>You can source this article and other drug related information f</w:t>
            </w:r>
            <w:r w:rsidR="00BE3E42" w:rsidRPr="00562639">
              <w:t>ro</w:t>
            </w:r>
            <w:r w:rsidRPr="00562639">
              <w:t xml:space="preserve">m the New Zealand Drug Foundation website </w:t>
            </w:r>
            <w:hyperlink r:id="rId46" w:history="1">
              <w:r w:rsidRPr="00562639">
                <w:rPr>
                  <w:rStyle w:val="Hyperlink"/>
                </w:rPr>
                <w:t>https://www.drugfoundation.org.nz</w:t>
              </w:r>
            </w:hyperlink>
            <w:r w:rsidRPr="00562639">
              <w:t xml:space="preserve"> </w:t>
            </w:r>
          </w:p>
          <w:p w14:paraId="7AACE89B" w14:textId="77777777" w:rsidR="006F71C9" w:rsidRPr="00562639" w:rsidRDefault="006F71C9" w:rsidP="005256BF"/>
        </w:tc>
      </w:tr>
    </w:tbl>
    <w:p w14:paraId="681AF6E8" w14:textId="77777777" w:rsidR="004D7E1D" w:rsidRPr="00562639" w:rsidRDefault="004D7E1D" w:rsidP="004D7E1D">
      <w:r w:rsidRPr="00562639">
        <w:br w:type="page"/>
      </w:r>
    </w:p>
    <w:p w14:paraId="79740878" w14:textId="4B855439" w:rsidR="005256BF" w:rsidRPr="00562639" w:rsidRDefault="005256BF" w:rsidP="005256BF">
      <w:pPr>
        <w:rPr>
          <w:color w:val="0070C0"/>
          <w:sz w:val="18"/>
          <w:szCs w:val="18"/>
        </w:rPr>
      </w:pPr>
      <w:r w:rsidRPr="00562639">
        <w:rPr>
          <w:color w:val="0070C0"/>
          <w:sz w:val="18"/>
          <w:szCs w:val="18"/>
        </w:rPr>
        <w:t>Copy template</w:t>
      </w:r>
      <w:r w:rsidR="005E2CD2" w:rsidRPr="005E2CD2">
        <w:t xml:space="preserve"> </w:t>
      </w:r>
      <w:r w:rsidR="005E2CD2" w:rsidRPr="005E2CD2">
        <w:rPr>
          <w:b/>
          <w:color w:val="0070C0"/>
          <w:sz w:val="18"/>
          <w:szCs w:val="18"/>
        </w:rPr>
        <w:t>Activity number 63.</w:t>
      </w:r>
      <w:r w:rsidR="005E2CD2" w:rsidRPr="005E2CD2">
        <w:rPr>
          <w:color w:val="0070C0"/>
          <w:sz w:val="18"/>
          <w:szCs w:val="18"/>
        </w:rPr>
        <w:t xml:space="preserve"> Harm minimisation</w:t>
      </w:r>
    </w:p>
    <w:p w14:paraId="7375CBBE" w14:textId="77777777" w:rsidR="005256BF" w:rsidRPr="00562639" w:rsidRDefault="005256BF" w:rsidP="005256BF">
      <w:pPr>
        <w:pStyle w:val="yiv786729840msonormal"/>
        <w:spacing w:before="0" w:beforeAutospacing="0" w:after="0" w:afterAutospacing="0"/>
        <w:rPr>
          <w:rFonts w:asciiTheme="minorHAnsi" w:hAnsiTheme="minorHAnsi" w:cs="Arial"/>
          <w:color w:val="0070C0"/>
          <w:sz w:val="28"/>
          <w:szCs w:val="28"/>
        </w:rPr>
      </w:pPr>
      <w:r w:rsidRPr="00562639">
        <w:rPr>
          <w:rFonts w:asciiTheme="minorHAnsi" w:hAnsiTheme="minorHAnsi" w:cs="Arial"/>
          <w:color w:val="0070C0"/>
          <w:sz w:val="28"/>
          <w:szCs w:val="28"/>
        </w:rPr>
        <w:t>Harm minimisation</w:t>
      </w:r>
    </w:p>
    <w:p w14:paraId="09162473" w14:textId="77777777" w:rsidR="005256BF" w:rsidRPr="00562639" w:rsidRDefault="005256BF" w:rsidP="005256BF">
      <w:pPr>
        <w:pStyle w:val="yiv786729840msonormal"/>
        <w:spacing w:before="0" w:beforeAutospacing="0" w:after="0" w:afterAutospacing="0"/>
        <w:rPr>
          <w:rFonts w:asciiTheme="minorHAnsi" w:hAnsiTheme="minorHAnsi" w:cs="Arial"/>
          <w:b/>
          <w:sz w:val="22"/>
          <w:szCs w:val="22"/>
        </w:rPr>
      </w:pPr>
    </w:p>
    <w:p w14:paraId="3180FCF6" w14:textId="1703D048" w:rsidR="005256BF" w:rsidRPr="00562639" w:rsidRDefault="005256BF" w:rsidP="005256BF">
      <w:pPr>
        <w:pStyle w:val="yiv786729840msonormal"/>
        <w:spacing w:before="0" w:beforeAutospacing="0" w:after="0" w:afterAutospacing="0"/>
        <w:rPr>
          <w:rFonts w:asciiTheme="minorHAnsi" w:hAnsiTheme="minorHAnsi" w:cs="Arial"/>
          <w:sz w:val="22"/>
          <w:szCs w:val="22"/>
        </w:rPr>
      </w:pPr>
      <w:r w:rsidRPr="00562639">
        <w:rPr>
          <w:rFonts w:asciiTheme="minorHAnsi" w:hAnsiTheme="minorHAnsi" w:cs="Arial"/>
          <w:b/>
          <w:sz w:val="22"/>
          <w:szCs w:val="22"/>
        </w:rPr>
        <w:t>Harm minimisation as a strategic approach</w:t>
      </w:r>
      <w:r w:rsidRPr="00562639">
        <w:rPr>
          <w:rFonts w:asciiTheme="minorHAnsi" w:hAnsiTheme="minorHAnsi" w:cs="Arial"/>
          <w:sz w:val="22"/>
          <w:szCs w:val="22"/>
        </w:rPr>
        <w:t xml:space="preserve"> is based on the three principles or ‘pillars’</w:t>
      </w:r>
      <w:r w:rsidR="00605C19">
        <w:rPr>
          <w:rFonts w:asciiTheme="minorHAnsi" w:hAnsiTheme="minorHAnsi" w:cs="Arial"/>
          <w:sz w:val="22"/>
          <w:szCs w:val="22"/>
        </w:rPr>
        <w:t>:</w:t>
      </w:r>
      <w:r w:rsidRPr="00562639">
        <w:rPr>
          <w:rFonts w:asciiTheme="minorHAnsi" w:hAnsiTheme="minorHAnsi" w:cs="Arial"/>
          <w:sz w:val="22"/>
          <w:szCs w:val="22"/>
        </w:rPr>
        <w:t xml:space="preserve"> supply control, demand reduction, and problem limitation (this version of the model is from the N</w:t>
      </w:r>
      <w:r w:rsidR="00903D70" w:rsidRPr="00562639">
        <w:rPr>
          <w:rFonts w:asciiTheme="minorHAnsi" w:hAnsiTheme="minorHAnsi" w:cs="Arial"/>
          <w:sz w:val="22"/>
          <w:szCs w:val="22"/>
        </w:rPr>
        <w:t>ational Drug Policy, 2007-2012).</w:t>
      </w:r>
    </w:p>
    <w:p w14:paraId="3C753126" w14:textId="77777777" w:rsidR="005256BF" w:rsidRPr="00562639" w:rsidRDefault="005256BF" w:rsidP="005256BF">
      <w:pPr>
        <w:pStyle w:val="yiv786729840msonormal"/>
        <w:spacing w:before="0" w:beforeAutospacing="0" w:after="0" w:afterAutospacing="0"/>
        <w:rPr>
          <w:rFonts w:asciiTheme="minorHAnsi" w:hAnsiTheme="minorHAnsi" w:cs="Arial"/>
          <w:sz w:val="22"/>
          <w:szCs w:val="22"/>
        </w:rPr>
      </w:pPr>
    </w:p>
    <w:tbl>
      <w:tblPr>
        <w:tblStyle w:val="TableGrid"/>
        <w:tblW w:w="0" w:type="auto"/>
        <w:tblLook w:val="04A0" w:firstRow="1" w:lastRow="0" w:firstColumn="1" w:lastColumn="0" w:noHBand="0" w:noVBand="1"/>
      </w:tblPr>
      <w:tblGrid>
        <w:gridCol w:w="3005"/>
        <w:gridCol w:w="3005"/>
        <w:gridCol w:w="3006"/>
      </w:tblGrid>
      <w:tr w:rsidR="005256BF" w:rsidRPr="00562639" w14:paraId="65CFC00A" w14:textId="77777777" w:rsidTr="005256BF">
        <w:tc>
          <w:tcPr>
            <w:tcW w:w="3005" w:type="dxa"/>
            <w:shd w:val="clear" w:color="auto" w:fill="DEEAF6" w:themeFill="accent1" w:themeFillTint="33"/>
          </w:tcPr>
          <w:p w14:paraId="76EB5917" w14:textId="77777777" w:rsidR="005256BF" w:rsidRPr="00562639" w:rsidRDefault="005256BF" w:rsidP="005256BF">
            <w:pPr>
              <w:autoSpaceDE w:val="0"/>
              <w:autoSpaceDN w:val="0"/>
              <w:adjustRightInd w:val="0"/>
              <w:rPr>
                <w:rFonts w:cs="Myriad-Roman"/>
                <w:b/>
              </w:rPr>
            </w:pPr>
            <w:r w:rsidRPr="00562639">
              <w:rPr>
                <w:rFonts w:cs="Myriad-Roman"/>
                <w:b/>
              </w:rPr>
              <w:t>Supply control</w:t>
            </w:r>
          </w:p>
        </w:tc>
        <w:tc>
          <w:tcPr>
            <w:tcW w:w="3005" w:type="dxa"/>
            <w:shd w:val="clear" w:color="auto" w:fill="DEEAF6" w:themeFill="accent1" w:themeFillTint="33"/>
          </w:tcPr>
          <w:p w14:paraId="3DC5C2D6" w14:textId="77777777" w:rsidR="005256BF" w:rsidRPr="00562639" w:rsidRDefault="005256BF" w:rsidP="005256BF">
            <w:pPr>
              <w:autoSpaceDE w:val="0"/>
              <w:autoSpaceDN w:val="0"/>
              <w:adjustRightInd w:val="0"/>
              <w:rPr>
                <w:rFonts w:cs="Myriad-Roman"/>
                <w:b/>
              </w:rPr>
            </w:pPr>
            <w:r w:rsidRPr="00562639">
              <w:rPr>
                <w:rFonts w:cs="Myriad-Roman"/>
                <w:b/>
              </w:rPr>
              <w:t>Demand reduction</w:t>
            </w:r>
          </w:p>
        </w:tc>
        <w:tc>
          <w:tcPr>
            <w:tcW w:w="3006" w:type="dxa"/>
            <w:shd w:val="clear" w:color="auto" w:fill="DEEAF6" w:themeFill="accent1" w:themeFillTint="33"/>
          </w:tcPr>
          <w:p w14:paraId="66D072C4" w14:textId="77777777" w:rsidR="005256BF" w:rsidRPr="00562639" w:rsidRDefault="005256BF" w:rsidP="005256BF">
            <w:pPr>
              <w:autoSpaceDE w:val="0"/>
              <w:autoSpaceDN w:val="0"/>
              <w:adjustRightInd w:val="0"/>
              <w:rPr>
                <w:rFonts w:cs="Myriad-Roman"/>
                <w:b/>
              </w:rPr>
            </w:pPr>
            <w:r w:rsidRPr="00562639">
              <w:rPr>
                <w:rFonts w:cs="Myriad-Roman"/>
                <w:b/>
              </w:rPr>
              <w:t>Problem limitation</w:t>
            </w:r>
          </w:p>
        </w:tc>
      </w:tr>
      <w:tr w:rsidR="005256BF" w:rsidRPr="00562639" w14:paraId="060C9A83" w14:textId="77777777" w:rsidTr="005256BF">
        <w:tc>
          <w:tcPr>
            <w:tcW w:w="3005" w:type="dxa"/>
            <w:shd w:val="clear" w:color="auto" w:fill="DEEAF6" w:themeFill="accent1" w:themeFillTint="33"/>
          </w:tcPr>
          <w:p w14:paraId="6E071C9E" w14:textId="77777777" w:rsidR="005256BF" w:rsidRPr="00562639" w:rsidRDefault="005256BF" w:rsidP="005256BF">
            <w:pPr>
              <w:autoSpaceDE w:val="0"/>
              <w:autoSpaceDN w:val="0"/>
              <w:adjustRightInd w:val="0"/>
              <w:rPr>
                <w:rFonts w:cs="Myriad-Roman"/>
                <w:i/>
              </w:rPr>
            </w:pPr>
            <w:r w:rsidRPr="00562639">
              <w:rPr>
                <w:rFonts w:cs="Myriad-Roman"/>
                <w:i/>
              </w:rPr>
              <w:t>“Supply control aims to prevent or reduce harm by restricting the availability of drugs.</w:t>
            </w:r>
          </w:p>
          <w:p w14:paraId="21E1C333" w14:textId="77777777" w:rsidR="005256BF" w:rsidRPr="00562639" w:rsidRDefault="005256BF" w:rsidP="005256BF">
            <w:pPr>
              <w:autoSpaceDE w:val="0"/>
              <w:autoSpaceDN w:val="0"/>
              <w:adjustRightInd w:val="0"/>
              <w:rPr>
                <w:rFonts w:cs="Myriad-Roman"/>
                <w:i/>
              </w:rPr>
            </w:pPr>
            <w:r w:rsidRPr="00562639">
              <w:rPr>
                <w:rFonts w:cs="Myriad-Roman"/>
                <w:i/>
              </w:rPr>
              <w:t xml:space="preserve">For legal drugs, this will involve restricting the circumstances in which they can be sold, supplied or consumed. </w:t>
            </w:r>
          </w:p>
          <w:p w14:paraId="6D0A4148" w14:textId="77777777" w:rsidR="005256BF" w:rsidRPr="00562639" w:rsidRDefault="005256BF" w:rsidP="005256BF">
            <w:pPr>
              <w:rPr>
                <w:rFonts w:eastAsia="Times New Roman" w:cs="Arial"/>
                <w:i/>
                <w:lang w:eastAsia="en-NZ"/>
              </w:rPr>
            </w:pPr>
            <w:r w:rsidRPr="00562639">
              <w:rPr>
                <w:rFonts w:cs="Myriad-Roman"/>
                <w:i/>
              </w:rPr>
              <w:t>For illegal drugs, supply control activities will focus on controlling New Zealand’s borders to prevent drugs being imported into the country and shutting down domestic drug cultivation, manufacturing, trafficking and selling operations.”</w:t>
            </w:r>
          </w:p>
        </w:tc>
        <w:tc>
          <w:tcPr>
            <w:tcW w:w="3005" w:type="dxa"/>
            <w:shd w:val="clear" w:color="auto" w:fill="DEEAF6" w:themeFill="accent1" w:themeFillTint="33"/>
          </w:tcPr>
          <w:p w14:paraId="3D776B7B" w14:textId="77777777" w:rsidR="005256BF" w:rsidRPr="00562639" w:rsidRDefault="005256BF" w:rsidP="005256BF">
            <w:pPr>
              <w:autoSpaceDE w:val="0"/>
              <w:autoSpaceDN w:val="0"/>
              <w:adjustRightInd w:val="0"/>
              <w:rPr>
                <w:rFonts w:cs="Myriad-Roman"/>
                <w:i/>
              </w:rPr>
            </w:pPr>
            <w:r w:rsidRPr="00562639">
              <w:rPr>
                <w:rFonts w:cs="Myriad-Roman"/>
                <w:i/>
              </w:rPr>
              <w:t>“Demand reduction involves a wide range of activities designed to reduce individuals’ desire to use drugs. The focus for demand reduction is on initiatives that aim to delay or prevent uptake, encourage drug-free lifestyles or create awareness of the risks involved with drug use.”</w:t>
            </w:r>
          </w:p>
          <w:p w14:paraId="29631F22" w14:textId="77777777" w:rsidR="005256BF" w:rsidRPr="00562639" w:rsidRDefault="005256BF" w:rsidP="005256BF">
            <w:pPr>
              <w:rPr>
                <w:rFonts w:cstheme="minorHAnsi"/>
                <w:b/>
                <w:i/>
                <w:lang w:val="en-AU"/>
              </w:rPr>
            </w:pPr>
          </w:p>
        </w:tc>
        <w:tc>
          <w:tcPr>
            <w:tcW w:w="3006" w:type="dxa"/>
            <w:shd w:val="clear" w:color="auto" w:fill="DEEAF6" w:themeFill="accent1" w:themeFillTint="33"/>
          </w:tcPr>
          <w:p w14:paraId="5AAE1FD6" w14:textId="77777777" w:rsidR="005256BF" w:rsidRPr="00562639" w:rsidRDefault="005256BF" w:rsidP="005256BF">
            <w:pPr>
              <w:rPr>
                <w:rFonts w:eastAsia="Times New Roman" w:cs="Arial"/>
                <w:i/>
                <w:lang w:eastAsia="en-NZ"/>
              </w:rPr>
            </w:pPr>
            <w:r w:rsidRPr="00562639">
              <w:rPr>
                <w:rFonts w:cs="Myriad-Roman"/>
                <w:i/>
              </w:rPr>
              <w:t>“Problem limitation seeks to reduce harm from drug use that is already occurring. This group of activities includes emergency services and treatment for problematic drug use and dependence. Some problem limitation interventions do not seek to eliminate or reduce drug use in the short to medium term, but instead aim to reduce the related harm to the individual and community.”</w:t>
            </w:r>
          </w:p>
          <w:p w14:paraId="65082F54" w14:textId="77777777" w:rsidR="005256BF" w:rsidRPr="00562639" w:rsidRDefault="005256BF" w:rsidP="005256BF">
            <w:pPr>
              <w:rPr>
                <w:rFonts w:cstheme="minorHAnsi"/>
                <w:b/>
                <w:i/>
                <w:lang w:val="en-AU"/>
              </w:rPr>
            </w:pPr>
          </w:p>
        </w:tc>
      </w:tr>
    </w:tbl>
    <w:p w14:paraId="2C9043C5" w14:textId="77777777" w:rsidR="005256BF" w:rsidRPr="00562639" w:rsidRDefault="005256BF" w:rsidP="005256BF">
      <w:pPr>
        <w:pStyle w:val="yiv786729840msonormal"/>
        <w:spacing w:before="0" w:beforeAutospacing="0" w:after="0" w:afterAutospacing="0"/>
        <w:rPr>
          <w:rFonts w:asciiTheme="minorHAnsi" w:hAnsiTheme="minorHAnsi" w:cs="Arial"/>
          <w:sz w:val="22"/>
          <w:szCs w:val="22"/>
        </w:rPr>
      </w:pPr>
    </w:p>
    <w:p w14:paraId="3584AE8A" w14:textId="77777777" w:rsidR="005256BF" w:rsidRPr="00562639" w:rsidRDefault="005256BF" w:rsidP="005256BF">
      <w:pPr>
        <w:pStyle w:val="yiv786729840msonormal"/>
        <w:spacing w:before="0" w:beforeAutospacing="0" w:after="0" w:afterAutospacing="0"/>
        <w:rPr>
          <w:rFonts w:asciiTheme="minorHAnsi" w:hAnsiTheme="minorHAnsi" w:cs="Arial"/>
          <w:b/>
          <w:sz w:val="22"/>
          <w:szCs w:val="22"/>
        </w:rPr>
      </w:pPr>
    </w:p>
    <w:tbl>
      <w:tblPr>
        <w:tblStyle w:val="TableGrid"/>
        <w:tblW w:w="0" w:type="auto"/>
        <w:tblLook w:val="04A0" w:firstRow="1" w:lastRow="0" w:firstColumn="1" w:lastColumn="0" w:noHBand="0" w:noVBand="1"/>
      </w:tblPr>
      <w:tblGrid>
        <w:gridCol w:w="9016"/>
      </w:tblGrid>
      <w:tr w:rsidR="005256BF" w:rsidRPr="00562639" w14:paraId="3A691E03" w14:textId="77777777" w:rsidTr="005256BF">
        <w:tc>
          <w:tcPr>
            <w:tcW w:w="9016" w:type="dxa"/>
            <w:shd w:val="clear" w:color="auto" w:fill="DEEAF6" w:themeFill="accent1" w:themeFillTint="33"/>
          </w:tcPr>
          <w:p w14:paraId="743254BA" w14:textId="77777777" w:rsidR="006C6F71" w:rsidRPr="00562639" w:rsidRDefault="006C6F71" w:rsidP="005256BF">
            <w:pPr>
              <w:pStyle w:val="yiv786729840msonormal"/>
              <w:spacing w:before="0" w:beforeAutospacing="0" w:after="0" w:afterAutospacing="0"/>
              <w:rPr>
                <w:rFonts w:asciiTheme="minorHAnsi" w:hAnsiTheme="minorHAnsi" w:cs="Arial"/>
                <w:b/>
                <w:sz w:val="22"/>
                <w:szCs w:val="22"/>
              </w:rPr>
            </w:pPr>
          </w:p>
          <w:p w14:paraId="03075A4A" w14:textId="77777777" w:rsidR="005256BF" w:rsidRPr="00562639" w:rsidRDefault="005256BF" w:rsidP="005256BF">
            <w:pPr>
              <w:pStyle w:val="yiv786729840msonormal"/>
              <w:spacing w:before="0" w:beforeAutospacing="0" w:after="0" w:afterAutospacing="0"/>
              <w:rPr>
                <w:rFonts w:asciiTheme="minorHAnsi" w:hAnsiTheme="minorHAnsi" w:cs="Arial"/>
                <w:b/>
                <w:sz w:val="22"/>
                <w:szCs w:val="22"/>
              </w:rPr>
            </w:pPr>
            <w:r w:rsidRPr="00562639">
              <w:rPr>
                <w:rFonts w:asciiTheme="minorHAnsi" w:hAnsiTheme="minorHAnsi" w:cs="Arial"/>
                <w:b/>
                <w:sz w:val="22"/>
                <w:szCs w:val="22"/>
              </w:rPr>
              <w:t>Questions</w:t>
            </w:r>
          </w:p>
          <w:p w14:paraId="3E28B308" w14:textId="77777777" w:rsidR="006C6F71" w:rsidRPr="00562639" w:rsidRDefault="006C6F71" w:rsidP="005256BF">
            <w:pPr>
              <w:pStyle w:val="yiv786729840msonormal"/>
              <w:spacing w:before="0" w:beforeAutospacing="0" w:after="0" w:afterAutospacing="0"/>
              <w:rPr>
                <w:rFonts w:asciiTheme="minorHAnsi" w:hAnsiTheme="minorHAnsi" w:cs="Arial"/>
                <w:sz w:val="22"/>
                <w:szCs w:val="22"/>
              </w:rPr>
            </w:pPr>
          </w:p>
        </w:tc>
      </w:tr>
      <w:tr w:rsidR="005256BF" w:rsidRPr="00562639" w14:paraId="0FEBC243" w14:textId="77777777" w:rsidTr="005256BF">
        <w:tc>
          <w:tcPr>
            <w:tcW w:w="9016" w:type="dxa"/>
          </w:tcPr>
          <w:p w14:paraId="6DB12657" w14:textId="77777777" w:rsidR="005256BF" w:rsidRPr="00562639" w:rsidRDefault="005256BF" w:rsidP="00797787">
            <w:pPr>
              <w:pStyle w:val="yiv786729840msonormal"/>
              <w:numPr>
                <w:ilvl w:val="0"/>
                <w:numId w:val="96"/>
              </w:numPr>
              <w:spacing w:before="0" w:beforeAutospacing="0" w:after="0" w:afterAutospacing="0"/>
              <w:rPr>
                <w:rFonts w:asciiTheme="minorHAnsi" w:hAnsiTheme="minorHAnsi" w:cs="Arial"/>
                <w:sz w:val="22"/>
                <w:szCs w:val="22"/>
              </w:rPr>
            </w:pPr>
            <w:r w:rsidRPr="00562639">
              <w:rPr>
                <w:rFonts w:asciiTheme="minorHAnsi" w:hAnsiTheme="minorHAnsi" w:cs="Arial"/>
                <w:sz w:val="22"/>
                <w:szCs w:val="22"/>
              </w:rPr>
              <w:t xml:space="preserve">Which pillar does learning in health education fit into? Why do you say this? </w:t>
            </w:r>
          </w:p>
          <w:p w14:paraId="4018BBDC" w14:textId="01BA2F51" w:rsidR="005256BF" w:rsidRPr="00562639" w:rsidRDefault="005256BF" w:rsidP="006C6F71">
            <w:pPr>
              <w:pStyle w:val="yiv786729840msonormal"/>
              <w:numPr>
                <w:ilvl w:val="0"/>
                <w:numId w:val="96"/>
              </w:numPr>
              <w:spacing w:before="0" w:beforeAutospacing="0" w:after="0" w:afterAutospacing="0"/>
              <w:rPr>
                <w:rFonts w:asciiTheme="minorHAnsi" w:hAnsiTheme="minorHAnsi" w:cs="Arial"/>
                <w:sz w:val="22"/>
                <w:szCs w:val="22"/>
              </w:rPr>
            </w:pPr>
            <w:r w:rsidRPr="00562639">
              <w:rPr>
                <w:rFonts w:asciiTheme="minorHAnsi" w:hAnsiTheme="minorHAnsi" w:cs="Arial"/>
                <w:sz w:val="22"/>
                <w:szCs w:val="22"/>
              </w:rPr>
              <w:t>Apart from school based education</w:t>
            </w:r>
            <w:r w:rsidR="00903D70" w:rsidRPr="00562639">
              <w:rPr>
                <w:rFonts w:asciiTheme="minorHAnsi" w:hAnsiTheme="minorHAnsi" w:cs="Arial"/>
                <w:sz w:val="22"/>
                <w:szCs w:val="22"/>
              </w:rPr>
              <w:t>,</w:t>
            </w:r>
            <w:r w:rsidRPr="00562639">
              <w:rPr>
                <w:rFonts w:asciiTheme="minorHAnsi" w:hAnsiTheme="minorHAnsi" w:cs="Arial"/>
                <w:sz w:val="22"/>
                <w:szCs w:val="22"/>
              </w:rPr>
              <w:t xml:space="preserve"> who or what other organisations contribute to this pillar?</w:t>
            </w:r>
          </w:p>
        </w:tc>
      </w:tr>
      <w:tr w:rsidR="005256BF" w:rsidRPr="00562639" w14:paraId="1B0F9B77" w14:textId="77777777" w:rsidTr="005256BF">
        <w:tc>
          <w:tcPr>
            <w:tcW w:w="9016" w:type="dxa"/>
          </w:tcPr>
          <w:p w14:paraId="628847EC" w14:textId="49DED779" w:rsidR="005256BF" w:rsidRPr="00562639" w:rsidRDefault="005256BF" w:rsidP="00797787">
            <w:pPr>
              <w:pStyle w:val="yiv786729840msonormal"/>
              <w:numPr>
                <w:ilvl w:val="0"/>
                <w:numId w:val="96"/>
              </w:numPr>
              <w:spacing w:before="0" w:beforeAutospacing="0" w:after="0" w:afterAutospacing="0"/>
              <w:rPr>
                <w:rFonts w:asciiTheme="minorHAnsi" w:hAnsiTheme="minorHAnsi" w:cs="Arial"/>
                <w:sz w:val="22"/>
                <w:szCs w:val="22"/>
              </w:rPr>
            </w:pPr>
            <w:r w:rsidRPr="00562639">
              <w:rPr>
                <w:rFonts w:asciiTheme="minorHAnsi" w:hAnsiTheme="minorHAnsi" w:cs="Arial"/>
                <w:sz w:val="22"/>
                <w:szCs w:val="22"/>
              </w:rPr>
              <w:t>Which pillar do ‘early intervention’ programmes fit into (e.g. programmes that a group of young people with an identified need might attend</w:t>
            </w:r>
            <w:r w:rsidR="00903D70" w:rsidRPr="00562639">
              <w:rPr>
                <w:rFonts w:asciiTheme="minorHAnsi" w:hAnsiTheme="minorHAnsi" w:cs="Arial"/>
                <w:sz w:val="22"/>
                <w:szCs w:val="22"/>
              </w:rPr>
              <w:t xml:space="preserve"> after they have been caught using drugs at school</w:t>
            </w:r>
            <w:r w:rsidRPr="00562639">
              <w:rPr>
                <w:rFonts w:asciiTheme="minorHAnsi" w:hAnsiTheme="minorHAnsi" w:cs="Arial"/>
                <w:sz w:val="22"/>
                <w:szCs w:val="22"/>
              </w:rPr>
              <w:t xml:space="preserve">)? </w:t>
            </w:r>
          </w:p>
          <w:p w14:paraId="213C22CB" w14:textId="3802E85D" w:rsidR="005256BF" w:rsidRPr="00562639" w:rsidRDefault="005256BF" w:rsidP="00797787">
            <w:pPr>
              <w:pStyle w:val="yiv786729840msonormal"/>
              <w:numPr>
                <w:ilvl w:val="0"/>
                <w:numId w:val="96"/>
              </w:numPr>
              <w:spacing w:before="0" w:beforeAutospacing="0" w:after="0" w:afterAutospacing="0"/>
              <w:rPr>
                <w:rFonts w:asciiTheme="minorHAnsi" w:hAnsiTheme="minorHAnsi" w:cs="Arial"/>
                <w:sz w:val="22"/>
                <w:szCs w:val="22"/>
              </w:rPr>
            </w:pPr>
            <w:r w:rsidRPr="00562639">
              <w:rPr>
                <w:rFonts w:asciiTheme="minorHAnsi" w:hAnsiTheme="minorHAnsi" w:cs="Arial"/>
                <w:sz w:val="22"/>
                <w:szCs w:val="22"/>
              </w:rPr>
              <w:t>What sorts of jobs do people who contribute to actions within this pillar</w:t>
            </w:r>
            <w:r w:rsidR="00903D70" w:rsidRPr="00562639">
              <w:rPr>
                <w:rFonts w:asciiTheme="minorHAnsi" w:hAnsiTheme="minorHAnsi" w:cs="Arial"/>
                <w:sz w:val="22"/>
                <w:szCs w:val="22"/>
              </w:rPr>
              <w:t xml:space="preserve"> have</w:t>
            </w:r>
            <w:r w:rsidRPr="00562639">
              <w:rPr>
                <w:rFonts w:asciiTheme="minorHAnsi" w:hAnsiTheme="minorHAnsi" w:cs="Arial"/>
                <w:sz w:val="22"/>
                <w:szCs w:val="22"/>
              </w:rPr>
              <w:t xml:space="preserve">? </w:t>
            </w:r>
          </w:p>
        </w:tc>
      </w:tr>
      <w:tr w:rsidR="005256BF" w:rsidRPr="00562639" w14:paraId="6BB3D7A9" w14:textId="77777777" w:rsidTr="005256BF">
        <w:tc>
          <w:tcPr>
            <w:tcW w:w="9016" w:type="dxa"/>
          </w:tcPr>
          <w:p w14:paraId="40CBF647" w14:textId="77777777" w:rsidR="005256BF" w:rsidRPr="00562639" w:rsidRDefault="005256BF" w:rsidP="00797787">
            <w:pPr>
              <w:pStyle w:val="yiv786729840msonormal"/>
              <w:numPr>
                <w:ilvl w:val="0"/>
                <w:numId w:val="96"/>
              </w:numPr>
              <w:spacing w:before="0" w:beforeAutospacing="0" w:after="0" w:afterAutospacing="0"/>
              <w:rPr>
                <w:rFonts w:asciiTheme="minorHAnsi" w:hAnsiTheme="minorHAnsi" w:cs="Arial"/>
                <w:sz w:val="22"/>
                <w:szCs w:val="22"/>
              </w:rPr>
            </w:pPr>
            <w:r w:rsidRPr="00562639">
              <w:rPr>
                <w:rFonts w:asciiTheme="minorHAnsi" w:hAnsiTheme="minorHAnsi" w:cs="Arial"/>
                <w:sz w:val="22"/>
                <w:szCs w:val="22"/>
              </w:rPr>
              <w:t xml:space="preserve">Which agencies or organisations are mostly responsible for the supply control pillar? Why do you say this? </w:t>
            </w:r>
          </w:p>
        </w:tc>
      </w:tr>
      <w:tr w:rsidR="005256BF" w:rsidRPr="00562639" w14:paraId="627CACF0" w14:textId="77777777" w:rsidTr="005256BF">
        <w:tc>
          <w:tcPr>
            <w:tcW w:w="9016" w:type="dxa"/>
            <w:shd w:val="clear" w:color="auto" w:fill="DEEAF6" w:themeFill="accent1" w:themeFillTint="33"/>
          </w:tcPr>
          <w:p w14:paraId="6D3DBAC0" w14:textId="77777777" w:rsidR="006C6F71" w:rsidRPr="00562639" w:rsidRDefault="006C6F71" w:rsidP="005256BF">
            <w:pPr>
              <w:pStyle w:val="yiv786729840msonormal"/>
              <w:spacing w:before="0" w:beforeAutospacing="0" w:after="0" w:afterAutospacing="0"/>
              <w:rPr>
                <w:rFonts w:asciiTheme="minorHAnsi" w:hAnsiTheme="minorHAnsi" w:cs="Arial"/>
                <w:b/>
                <w:sz w:val="22"/>
                <w:szCs w:val="22"/>
              </w:rPr>
            </w:pPr>
          </w:p>
          <w:p w14:paraId="4C1F70F8" w14:textId="77777777" w:rsidR="005256BF" w:rsidRPr="00562639" w:rsidRDefault="005256BF" w:rsidP="005256BF">
            <w:pPr>
              <w:pStyle w:val="yiv786729840msonormal"/>
              <w:spacing w:before="0" w:beforeAutospacing="0" w:after="0" w:afterAutospacing="0"/>
              <w:rPr>
                <w:rFonts w:asciiTheme="minorHAnsi" w:hAnsiTheme="minorHAnsi" w:cs="Arial"/>
                <w:b/>
                <w:sz w:val="22"/>
                <w:szCs w:val="22"/>
              </w:rPr>
            </w:pPr>
            <w:r w:rsidRPr="00562639">
              <w:rPr>
                <w:rFonts w:asciiTheme="minorHAnsi" w:hAnsiTheme="minorHAnsi" w:cs="Arial"/>
                <w:b/>
                <w:sz w:val="22"/>
                <w:szCs w:val="22"/>
              </w:rPr>
              <w:t>Which pillar(s) would apply in these situations and why?</w:t>
            </w:r>
          </w:p>
          <w:p w14:paraId="6D654E60" w14:textId="77777777" w:rsidR="006C6F71" w:rsidRPr="00562639" w:rsidRDefault="006C6F71" w:rsidP="005256BF">
            <w:pPr>
              <w:pStyle w:val="yiv786729840msonormal"/>
              <w:spacing w:before="0" w:beforeAutospacing="0" w:after="0" w:afterAutospacing="0"/>
              <w:rPr>
                <w:rFonts w:asciiTheme="minorHAnsi" w:hAnsiTheme="minorHAnsi" w:cs="Arial"/>
                <w:b/>
                <w:sz w:val="22"/>
                <w:szCs w:val="22"/>
              </w:rPr>
            </w:pPr>
          </w:p>
        </w:tc>
      </w:tr>
      <w:tr w:rsidR="005256BF" w:rsidRPr="00562639" w14:paraId="6FC57F28" w14:textId="77777777" w:rsidTr="005256BF">
        <w:tc>
          <w:tcPr>
            <w:tcW w:w="9016" w:type="dxa"/>
          </w:tcPr>
          <w:p w14:paraId="64035AF6" w14:textId="006577BE" w:rsidR="005256BF" w:rsidRPr="00562639" w:rsidRDefault="005256BF" w:rsidP="00797787">
            <w:pPr>
              <w:pStyle w:val="yiv786729840msonormal"/>
              <w:numPr>
                <w:ilvl w:val="0"/>
                <w:numId w:val="96"/>
              </w:numPr>
              <w:spacing w:before="0" w:beforeAutospacing="0" w:after="0" w:afterAutospacing="0"/>
              <w:rPr>
                <w:rFonts w:asciiTheme="minorHAnsi" w:hAnsiTheme="minorHAnsi" w:cs="Arial"/>
                <w:sz w:val="22"/>
                <w:szCs w:val="22"/>
              </w:rPr>
            </w:pPr>
            <w:r w:rsidRPr="00562639">
              <w:rPr>
                <w:rFonts w:asciiTheme="minorHAnsi" w:hAnsiTheme="minorHAnsi" w:cs="Arial"/>
                <w:sz w:val="22"/>
                <w:szCs w:val="22"/>
              </w:rPr>
              <w:t>Liquor licensing and sales laws that state the minimum age for purchasing</w:t>
            </w:r>
            <w:r w:rsidR="005A5B0C" w:rsidRPr="00562639">
              <w:rPr>
                <w:rFonts w:asciiTheme="minorHAnsi" w:hAnsiTheme="minorHAnsi" w:cs="Arial"/>
                <w:sz w:val="22"/>
                <w:szCs w:val="22"/>
              </w:rPr>
              <w:t>,</w:t>
            </w:r>
            <w:r w:rsidRPr="00562639">
              <w:rPr>
                <w:rFonts w:asciiTheme="minorHAnsi" w:hAnsiTheme="minorHAnsi" w:cs="Arial"/>
                <w:sz w:val="22"/>
                <w:szCs w:val="22"/>
              </w:rPr>
              <w:t xml:space="preserve"> and where alcohol can and cannot be consumed.</w:t>
            </w:r>
          </w:p>
        </w:tc>
      </w:tr>
      <w:tr w:rsidR="005256BF" w:rsidRPr="00562639" w14:paraId="14A27A88" w14:textId="77777777" w:rsidTr="005256BF">
        <w:tc>
          <w:tcPr>
            <w:tcW w:w="9016" w:type="dxa"/>
          </w:tcPr>
          <w:p w14:paraId="06AC2209" w14:textId="77777777" w:rsidR="005256BF" w:rsidRPr="00562639" w:rsidRDefault="005256BF" w:rsidP="00797787">
            <w:pPr>
              <w:pStyle w:val="yiv786729840msonormal"/>
              <w:numPr>
                <w:ilvl w:val="0"/>
                <w:numId w:val="96"/>
              </w:numPr>
              <w:spacing w:before="0" w:beforeAutospacing="0" w:after="0" w:afterAutospacing="0"/>
              <w:rPr>
                <w:rFonts w:asciiTheme="minorHAnsi" w:hAnsiTheme="minorHAnsi" w:cs="Arial"/>
                <w:sz w:val="22"/>
                <w:szCs w:val="22"/>
              </w:rPr>
            </w:pPr>
            <w:r w:rsidRPr="00562639">
              <w:rPr>
                <w:rFonts w:asciiTheme="minorHAnsi" w:hAnsiTheme="minorHAnsi" w:cs="Arial"/>
                <w:sz w:val="22"/>
                <w:szCs w:val="22"/>
              </w:rPr>
              <w:t>School policy, rules and disciplinary procedures prescribe the non-use of alcohol and other drugs at school.</w:t>
            </w:r>
          </w:p>
        </w:tc>
      </w:tr>
      <w:tr w:rsidR="005256BF" w:rsidRPr="00562639" w14:paraId="0B506EFA" w14:textId="77777777" w:rsidTr="005256BF">
        <w:tc>
          <w:tcPr>
            <w:tcW w:w="9016" w:type="dxa"/>
          </w:tcPr>
          <w:p w14:paraId="38435CEB" w14:textId="77777777" w:rsidR="005256BF" w:rsidRPr="00562639" w:rsidRDefault="005256BF" w:rsidP="00797787">
            <w:pPr>
              <w:pStyle w:val="yiv786729840msonormal"/>
              <w:numPr>
                <w:ilvl w:val="0"/>
                <w:numId w:val="96"/>
              </w:numPr>
              <w:spacing w:before="0" w:beforeAutospacing="0" w:after="0" w:afterAutospacing="0"/>
              <w:rPr>
                <w:rFonts w:asciiTheme="minorHAnsi" w:hAnsiTheme="minorHAnsi" w:cs="Arial"/>
                <w:sz w:val="22"/>
                <w:szCs w:val="22"/>
              </w:rPr>
            </w:pPr>
            <w:r w:rsidRPr="00562639">
              <w:rPr>
                <w:rFonts w:asciiTheme="minorHAnsi" w:hAnsiTheme="minorHAnsi" w:cs="Arial"/>
                <w:sz w:val="22"/>
                <w:szCs w:val="22"/>
              </w:rPr>
              <w:t>Communities lobbying their council for a ban on liquor outlets near schools.</w:t>
            </w:r>
          </w:p>
        </w:tc>
      </w:tr>
      <w:tr w:rsidR="005256BF" w:rsidRPr="00562639" w14:paraId="457F230C" w14:textId="77777777" w:rsidTr="005256BF">
        <w:tc>
          <w:tcPr>
            <w:tcW w:w="9016" w:type="dxa"/>
          </w:tcPr>
          <w:p w14:paraId="27BE2ADD" w14:textId="77777777" w:rsidR="005256BF" w:rsidRPr="00562639" w:rsidRDefault="005256BF" w:rsidP="00797787">
            <w:pPr>
              <w:pStyle w:val="yiv786729840msonormal"/>
              <w:numPr>
                <w:ilvl w:val="0"/>
                <w:numId w:val="96"/>
              </w:numPr>
              <w:spacing w:before="0" w:beforeAutospacing="0" w:after="0" w:afterAutospacing="0"/>
              <w:rPr>
                <w:rFonts w:asciiTheme="minorHAnsi" w:hAnsiTheme="minorHAnsi" w:cs="Arial"/>
                <w:sz w:val="22"/>
                <w:szCs w:val="22"/>
              </w:rPr>
            </w:pPr>
            <w:r w:rsidRPr="00562639">
              <w:rPr>
                <w:rFonts w:asciiTheme="minorHAnsi" w:hAnsiTheme="minorHAnsi" w:cs="Arial"/>
                <w:sz w:val="22"/>
                <w:szCs w:val="22"/>
              </w:rPr>
              <w:t>Laws about illicit drugs and the illegality of supplying them.</w:t>
            </w:r>
          </w:p>
        </w:tc>
      </w:tr>
      <w:tr w:rsidR="005256BF" w:rsidRPr="00562639" w14:paraId="25CB69AD" w14:textId="77777777" w:rsidTr="005256BF">
        <w:tc>
          <w:tcPr>
            <w:tcW w:w="9016" w:type="dxa"/>
          </w:tcPr>
          <w:p w14:paraId="39705721" w14:textId="085A289C" w:rsidR="005256BF" w:rsidRPr="00562639" w:rsidRDefault="005256BF" w:rsidP="00797787">
            <w:pPr>
              <w:pStyle w:val="yiv786729840msonormal"/>
              <w:numPr>
                <w:ilvl w:val="0"/>
                <w:numId w:val="96"/>
              </w:numPr>
              <w:spacing w:before="0" w:beforeAutospacing="0" w:after="0" w:afterAutospacing="0"/>
              <w:rPr>
                <w:rFonts w:asciiTheme="minorHAnsi" w:hAnsiTheme="minorHAnsi" w:cs="Arial"/>
                <w:sz w:val="22"/>
                <w:szCs w:val="22"/>
              </w:rPr>
            </w:pPr>
            <w:r w:rsidRPr="00562639">
              <w:rPr>
                <w:rFonts w:asciiTheme="minorHAnsi" w:hAnsiTheme="minorHAnsi" w:cs="Arial"/>
                <w:sz w:val="22"/>
                <w:szCs w:val="22"/>
              </w:rPr>
              <w:t>School policy that state</w:t>
            </w:r>
            <w:r w:rsidR="00903D70" w:rsidRPr="00562639">
              <w:rPr>
                <w:rFonts w:asciiTheme="minorHAnsi" w:hAnsiTheme="minorHAnsi" w:cs="Arial"/>
                <w:sz w:val="22"/>
                <w:szCs w:val="22"/>
              </w:rPr>
              <w:t>s</w:t>
            </w:r>
            <w:r w:rsidRPr="00562639">
              <w:rPr>
                <w:rFonts w:asciiTheme="minorHAnsi" w:hAnsiTheme="minorHAnsi" w:cs="Arial"/>
                <w:sz w:val="22"/>
                <w:szCs w:val="22"/>
              </w:rPr>
              <w:t xml:space="preserve"> the circumstances under which alcohol can be used on school premises</w:t>
            </w:r>
            <w:r w:rsidR="00605C19">
              <w:rPr>
                <w:rFonts w:asciiTheme="minorHAnsi" w:hAnsiTheme="minorHAnsi" w:cs="Arial"/>
                <w:sz w:val="22"/>
                <w:szCs w:val="22"/>
              </w:rPr>
              <w:t>,</w:t>
            </w:r>
            <w:r w:rsidRPr="00562639">
              <w:rPr>
                <w:rFonts w:asciiTheme="minorHAnsi" w:hAnsiTheme="minorHAnsi" w:cs="Arial"/>
                <w:sz w:val="22"/>
                <w:szCs w:val="22"/>
              </w:rPr>
              <w:t xml:space="preserve"> or at school and community-related functions.</w:t>
            </w:r>
          </w:p>
        </w:tc>
      </w:tr>
      <w:tr w:rsidR="005256BF" w:rsidRPr="00562639" w14:paraId="6812852C" w14:textId="77777777" w:rsidTr="005256BF">
        <w:tc>
          <w:tcPr>
            <w:tcW w:w="9016" w:type="dxa"/>
          </w:tcPr>
          <w:p w14:paraId="07A1DFC7" w14:textId="24937617" w:rsidR="005256BF" w:rsidRPr="00562639" w:rsidRDefault="005256BF" w:rsidP="00605C19">
            <w:pPr>
              <w:pStyle w:val="yiv786729840msonormal"/>
              <w:numPr>
                <w:ilvl w:val="0"/>
                <w:numId w:val="96"/>
              </w:numPr>
              <w:spacing w:before="0" w:beforeAutospacing="0" w:after="0" w:afterAutospacing="0"/>
              <w:rPr>
                <w:rFonts w:asciiTheme="minorHAnsi" w:hAnsiTheme="minorHAnsi" w:cs="Arial"/>
                <w:sz w:val="22"/>
                <w:szCs w:val="22"/>
              </w:rPr>
            </w:pPr>
            <w:r w:rsidRPr="00562639">
              <w:rPr>
                <w:rFonts w:asciiTheme="minorHAnsi" w:hAnsiTheme="minorHAnsi" w:cs="Arial"/>
                <w:sz w:val="22"/>
                <w:szCs w:val="22"/>
              </w:rPr>
              <w:t xml:space="preserve">Community action groups that advocate rigorous compliance with sale of liquor laws by local liquor suppliers </w:t>
            </w:r>
          </w:p>
        </w:tc>
      </w:tr>
      <w:tr w:rsidR="005256BF" w:rsidRPr="00562639" w14:paraId="722285CC" w14:textId="77777777" w:rsidTr="005256BF">
        <w:tc>
          <w:tcPr>
            <w:tcW w:w="9016" w:type="dxa"/>
          </w:tcPr>
          <w:p w14:paraId="298BC573" w14:textId="770321D0" w:rsidR="005256BF" w:rsidRPr="00562639" w:rsidRDefault="005256BF" w:rsidP="00797787">
            <w:pPr>
              <w:pStyle w:val="yiv786729840msonormal"/>
              <w:numPr>
                <w:ilvl w:val="0"/>
                <w:numId w:val="96"/>
              </w:numPr>
              <w:spacing w:before="0" w:beforeAutospacing="0" w:after="0" w:afterAutospacing="0"/>
              <w:rPr>
                <w:rFonts w:asciiTheme="minorHAnsi" w:hAnsiTheme="minorHAnsi" w:cs="Arial"/>
                <w:sz w:val="22"/>
                <w:szCs w:val="22"/>
              </w:rPr>
            </w:pPr>
            <w:r w:rsidRPr="00562639">
              <w:rPr>
                <w:rFonts w:asciiTheme="minorHAnsi" w:hAnsiTheme="minorHAnsi" w:cs="Arial"/>
                <w:sz w:val="22"/>
                <w:szCs w:val="22"/>
              </w:rPr>
              <w:t xml:space="preserve">School policy and procedures that state the consequences for being caught under the influence, in possession of AoD, or dealing </w:t>
            </w:r>
            <w:r w:rsidR="00605C19">
              <w:rPr>
                <w:rFonts w:asciiTheme="minorHAnsi" w:hAnsiTheme="minorHAnsi" w:cs="Arial"/>
                <w:sz w:val="22"/>
                <w:szCs w:val="22"/>
              </w:rPr>
              <w:t xml:space="preserve">in </w:t>
            </w:r>
            <w:r w:rsidRPr="00562639">
              <w:rPr>
                <w:rFonts w:asciiTheme="minorHAnsi" w:hAnsiTheme="minorHAnsi" w:cs="Arial"/>
                <w:sz w:val="22"/>
                <w:szCs w:val="22"/>
              </w:rPr>
              <w:t xml:space="preserve">drugs. </w:t>
            </w:r>
          </w:p>
        </w:tc>
      </w:tr>
      <w:tr w:rsidR="005256BF" w:rsidRPr="00562639" w14:paraId="4174D8D1" w14:textId="77777777" w:rsidTr="005256BF">
        <w:tc>
          <w:tcPr>
            <w:tcW w:w="9016" w:type="dxa"/>
          </w:tcPr>
          <w:p w14:paraId="3173C5B7" w14:textId="2555EE3B" w:rsidR="005256BF" w:rsidRPr="00562639" w:rsidRDefault="005256BF" w:rsidP="00605C19">
            <w:pPr>
              <w:pStyle w:val="yiv786729840msonormal"/>
              <w:numPr>
                <w:ilvl w:val="0"/>
                <w:numId w:val="96"/>
              </w:numPr>
              <w:spacing w:before="0" w:beforeAutospacing="0" w:after="0" w:afterAutospacing="0"/>
              <w:rPr>
                <w:rFonts w:asciiTheme="minorHAnsi" w:hAnsiTheme="minorHAnsi" w:cs="Arial"/>
                <w:sz w:val="22"/>
                <w:szCs w:val="22"/>
              </w:rPr>
            </w:pPr>
            <w:r w:rsidRPr="00562639">
              <w:rPr>
                <w:rFonts w:asciiTheme="minorHAnsi" w:hAnsiTheme="minorHAnsi" w:cs="Arial"/>
                <w:sz w:val="22"/>
                <w:szCs w:val="22"/>
              </w:rPr>
              <w:t>Community action groups that formally organise and hold safe parties (e.g. marae-based events that are alcohol-free or have a</w:t>
            </w:r>
            <w:r w:rsidR="00605C19">
              <w:rPr>
                <w:rFonts w:asciiTheme="minorHAnsi" w:hAnsiTheme="minorHAnsi" w:cs="Arial"/>
                <w:sz w:val="22"/>
                <w:szCs w:val="22"/>
              </w:rPr>
              <w:t>n official</w:t>
            </w:r>
            <w:r w:rsidRPr="00562639">
              <w:rPr>
                <w:rFonts w:asciiTheme="minorHAnsi" w:hAnsiTheme="minorHAnsi" w:cs="Arial"/>
                <w:sz w:val="22"/>
                <w:szCs w:val="22"/>
              </w:rPr>
              <w:t xml:space="preserve"> liquor licence).</w:t>
            </w:r>
          </w:p>
        </w:tc>
      </w:tr>
      <w:tr w:rsidR="005256BF" w:rsidRPr="00562639" w14:paraId="5B376C12" w14:textId="77777777" w:rsidTr="005256BF">
        <w:tc>
          <w:tcPr>
            <w:tcW w:w="9016" w:type="dxa"/>
            <w:shd w:val="clear" w:color="auto" w:fill="DEEAF6" w:themeFill="accent1" w:themeFillTint="33"/>
          </w:tcPr>
          <w:p w14:paraId="49E962E0" w14:textId="77777777" w:rsidR="006C6F71" w:rsidRPr="00562639" w:rsidRDefault="006C6F71" w:rsidP="005256BF">
            <w:pPr>
              <w:pStyle w:val="yiv786729840msonormal"/>
              <w:spacing w:before="0" w:beforeAutospacing="0" w:after="0" w:afterAutospacing="0"/>
              <w:rPr>
                <w:rFonts w:asciiTheme="minorHAnsi" w:hAnsiTheme="minorHAnsi" w:cs="Arial"/>
                <w:b/>
                <w:sz w:val="22"/>
                <w:szCs w:val="22"/>
              </w:rPr>
            </w:pPr>
          </w:p>
          <w:p w14:paraId="1982F63B" w14:textId="77777777" w:rsidR="005256BF" w:rsidRPr="00562639" w:rsidRDefault="005256BF" w:rsidP="005256BF">
            <w:pPr>
              <w:pStyle w:val="yiv786729840msonormal"/>
              <w:spacing w:before="0" w:beforeAutospacing="0" w:after="0" w:afterAutospacing="0"/>
              <w:rPr>
                <w:rFonts w:asciiTheme="minorHAnsi" w:hAnsiTheme="minorHAnsi" w:cs="Arial"/>
                <w:b/>
                <w:sz w:val="22"/>
                <w:szCs w:val="22"/>
              </w:rPr>
            </w:pPr>
            <w:r w:rsidRPr="00562639">
              <w:rPr>
                <w:rFonts w:asciiTheme="minorHAnsi" w:hAnsiTheme="minorHAnsi" w:cs="Arial"/>
                <w:b/>
                <w:sz w:val="22"/>
                <w:szCs w:val="22"/>
              </w:rPr>
              <w:t>Summary questions</w:t>
            </w:r>
          </w:p>
          <w:p w14:paraId="3AAEB3E0" w14:textId="77777777" w:rsidR="006C6F71" w:rsidRPr="00562639" w:rsidRDefault="006C6F71" w:rsidP="005256BF">
            <w:pPr>
              <w:pStyle w:val="yiv786729840msonormal"/>
              <w:spacing w:before="0" w:beforeAutospacing="0" w:after="0" w:afterAutospacing="0"/>
              <w:rPr>
                <w:rFonts w:asciiTheme="minorHAnsi" w:hAnsiTheme="minorHAnsi" w:cs="Arial"/>
                <w:b/>
                <w:sz w:val="22"/>
                <w:szCs w:val="22"/>
              </w:rPr>
            </w:pPr>
          </w:p>
        </w:tc>
      </w:tr>
      <w:tr w:rsidR="005256BF" w:rsidRPr="00562639" w14:paraId="1860BE20" w14:textId="77777777" w:rsidTr="005256BF">
        <w:tc>
          <w:tcPr>
            <w:tcW w:w="9016" w:type="dxa"/>
          </w:tcPr>
          <w:p w14:paraId="7839C441" w14:textId="7AA5DB38" w:rsidR="005256BF" w:rsidRPr="00562639" w:rsidRDefault="005256BF" w:rsidP="00797787">
            <w:pPr>
              <w:pStyle w:val="yiv786729840msonormal"/>
              <w:numPr>
                <w:ilvl w:val="0"/>
                <w:numId w:val="96"/>
              </w:numPr>
              <w:spacing w:before="0" w:beforeAutospacing="0" w:after="0" w:afterAutospacing="0"/>
              <w:rPr>
                <w:rFonts w:asciiTheme="minorHAnsi" w:hAnsiTheme="minorHAnsi" w:cs="Arial"/>
                <w:sz w:val="22"/>
                <w:szCs w:val="22"/>
              </w:rPr>
            </w:pPr>
            <w:r w:rsidRPr="00562639">
              <w:rPr>
                <w:rFonts w:asciiTheme="minorHAnsi" w:hAnsiTheme="minorHAnsi" w:cs="Arial"/>
                <w:sz w:val="22"/>
                <w:szCs w:val="22"/>
              </w:rPr>
              <w:t>A harm minimisation approach do</w:t>
            </w:r>
            <w:r w:rsidR="00903D70" w:rsidRPr="00562639">
              <w:rPr>
                <w:rFonts w:asciiTheme="minorHAnsi" w:hAnsiTheme="minorHAnsi" w:cs="Arial"/>
                <w:sz w:val="22"/>
                <w:szCs w:val="22"/>
              </w:rPr>
              <w:t xml:space="preserve">es </w:t>
            </w:r>
            <w:r w:rsidRPr="00562639">
              <w:rPr>
                <w:rFonts w:asciiTheme="minorHAnsi" w:hAnsiTheme="minorHAnsi" w:cs="Arial"/>
                <w:sz w:val="22"/>
                <w:szCs w:val="22"/>
              </w:rPr>
              <w:t>not condone the use of AoD. What doe</w:t>
            </w:r>
            <w:r w:rsidR="00903D70" w:rsidRPr="00562639">
              <w:rPr>
                <w:rFonts w:asciiTheme="minorHAnsi" w:hAnsiTheme="minorHAnsi" w:cs="Arial"/>
                <w:sz w:val="22"/>
                <w:szCs w:val="22"/>
              </w:rPr>
              <w:t>s</w:t>
            </w:r>
            <w:r w:rsidRPr="00562639">
              <w:rPr>
                <w:rFonts w:asciiTheme="minorHAnsi" w:hAnsiTheme="minorHAnsi" w:cs="Arial"/>
                <w:sz w:val="22"/>
                <w:szCs w:val="22"/>
              </w:rPr>
              <w:t xml:space="preserve"> ‘condone</w:t>
            </w:r>
            <w:r w:rsidR="005A5B0C" w:rsidRPr="00562639">
              <w:rPr>
                <w:rFonts w:asciiTheme="minorHAnsi" w:hAnsiTheme="minorHAnsi" w:cs="Arial"/>
                <w:sz w:val="22"/>
                <w:szCs w:val="22"/>
              </w:rPr>
              <w:t>’</w:t>
            </w:r>
            <w:r w:rsidRPr="00562639">
              <w:rPr>
                <w:rFonts w:asciiTheme="minorHAnsi" w:hAnsiTheme="minorHAnsi" w:cs="Arial"/>
                <w:sz w:val="22"/>
                <w:szCs w:val="22"/>
              </w:rPr>
              <w:t xml:space="preserve"> mean? Therefore, what is this sentence saying? How does it relate to ideas about harm minimisation?</w:t>
            </w:r>
          </w:p>
          <w:p w14:paraId="5B2AEA06" w14:textId="77777777" w:rsidR="005256BF" w:rsidRPr="00562639" w:rsidRDefault="005256BF" w:rsidP="00797787">
            <w:pPr>
              <w:pStyle w:val="yiv786729840msonormal"/>
              <w:numPr>
                <w:ilvl w:val="0"/>
                <w:numId w:val="96"/>
              </w:numPr>
              <w:spacing w:before="0" w:beforeAutospacing="0" w:after="0" w:afterAutospacing="0"/>
              <w:rPr>
                <w:rFonts w:asciiTheme="minorHAnsi" w:hAnsiTheme="minorHAnsi" w:cs="Arial"/>
                <w:sz w:val="22"/>
                <w:szCs w:val="22"/>
              </w:rPr>
            </w:pPr>
            <w:r w:rsidRPr="00562639">
              <w:rPr>
                <w:rFonts w:asciiTheme="minorHAnsi" w:hAnsiTheme="minorHAnsi" w:cs="Arial"/>
                <w:sz w:val="22"/>
                <w:szCs w:val="22"/>
              </w:rPr>
              <w:t xml:space="preserve">Does a harm minimisation approach include non-use of AoD? Give a reason for your answer. </w:t>
            </w:r>
          </w:p>
        </w:tc>
      </w:tr>
    </w:tbl>
    <w:p w14:paraId="526A9236" w14:textId="77777777" w:rsidR="00A23311" w:rsidRPr="00562639" w:rsidRDefault="00A23311"/>
    <w:p w14:paraId="5D78117C" w14:textId="77777777" w:rsidR="008057AF" w:rsidRPr="00562639" w:rsidRDefault="008057AF"/>
    <w:p w14:paraId="6243A327" w14:textId="77777777" w:rsidR="005256BF" w:rsidRPr="00562639" w:rsidRDefault="005256BF">
      <w:r w:rsidRPr="00562639">
        <w:br w:type="page"/>
      </w:r>
    </w:p>
    <w:p w14:paraId="0F83CC45" w14:textId="1169BBF3" w:rsidR="00D348A7" w:rsidRPr="00562639" w:rsidRDefault="00D348A7" w:rsidP="00D348A7">
      <w:pPr>
        <w:rPr>
          <w:color w:val="0070C0"/>
          <w:sz w:val="18"/>
          <w:szCs w:val="18"/>
        </w:rPr>
      </w:pPr>
      <w:r w:rsidRPr="00562639">
        <w:rPr>
          <w:color w:val="0070C0"/>
          <w:sz w:val="18"/>
          <w:szCs w:val="18"/>
        </w:rPr>
        <w:t>Copy template</w:t>
      </w:r>
      <w:r w:rsidR="005E2CD2" w:rsidRPr="005E2CD2">
        <w:t xml:space="preserve"> </w:t>
      </w:r>
      <w:r w:rsidR="005E2CD2" w:rsidRPr="005E2CD2">
        <w:rPr>
          <w:b/>
          <w:color w:val="0070C0"/>
          <w:sz w:val="18"/>
          <w:szCs w:val="18"/>
        </w:rPr>
        <w:t>Activity number 65.</w:t>
      </w:r>
      <w:r w:rsidR="005E2CD2" w:rsidRPr="005E2CD2">
        <w:rPr>
          <w:color w:val="0070C0"/>
          <w:sz w:val="18"/>
          <w:szCs w:val="18"/>
        </w:rPr>
        <w:t xml:space="preserve"> Personal and interpersonal influences on AoD use</w:t>
      </w:r>
    </w:p>
    <w:p w14:paraId="4E401CCD" w14:textId="77777777" w:rsidR="00D348A7" w:rsidRPr="00562639" w:rsidRDefault="00D348A7" w:rsidP="00D348A7">
      <w:pPr>
        <w:rPr>
          <w:color w:val="0070C0"/>
          <w:sz w:val="28"/>
          <w:szCs w:val="28"/>
        </w:rPr>
      </w:pPr>
      <w:r w:rsidRPr="00562639">
        <w:rPr>
          <w:color w:val="0070C0"/>
          <w:sz w:val="28"/>
          <w:szCs w:val="28"/>
        </w:rPr>
        <w:t xml:space="preserve">Overview of data to </w:t>
      </w:r>
      <w:r w:rsidR="00EC5435" w:rsidRPr="00562639">
        <w:rPr>
          <w:color w:val="0070C0"/>
          <w:sz w:val="28"/>
          <w:szCs w:val="28"/>
        </w:rPr>
        <w:t>collect that could provide evidence of</w:t>
      </w:r>
      <w:r w:rsidRPr="00562639">
        <w:rPr>
          <w:color w:val="0070C0"/>
          <w:sz w:val="28"/>
          <w:szCs w:val="28"/>
        </w:rPr>
        <w:t xml:space="preserve"> personal and interpersonal influences on wellbeing in AoD contexts </w:t>
      </w:r>
    </w:p>
    <w:tbl>
      <w:tblPr>
        <w:tblStyle w:val="TableGrid"/>
        <w:tblW w:w="0" w:type="auto"/>
        <w:tblLook w:val="04A0" w:firstRow="1" w:lastRow="0" w:firstColumn="1" w:lastColumn="0" w:noHBand="0" w:noVBand="1"/>
      </w:tblPr>
      <w:tblGrid>
        <w:gridCol w:w="3005"/>
        <w:gridCol w:w="3005"/>
        <w:gridCol w:w="3006"/>
      </w:tblGrid>
      <w:tr w:rsidR="00D348A7" w:rsidRPr="00562639" w14:paraId="13685536" w14:textId="77777777" w:rsidTr="00D348A7">
        <w:tc>
          <w:tcPr>
            <w:tcW w:w="3005" w:type="dxa"/>
            <w:shd w:val="clear" w:color="auto" w:fill="DEEAF6" w:themeFill="accent1" w:themeFillTint="33"/>
          </w:tcPr>
          <w:p w14:paraId="0C9DC4FC" w14:textId="59F60D0C" w:rsidR="00D348A7" w:rsidRPr="00562639" w:rsidRDefault="00D348A7" w:rsidP="00D348A7">
            <w:r w:rsidRPr="00562639">
              <w:t xml:space="preserve">If the </w:t>
            </w:r>
            <w:r w:rsidRPr="00562639">
              <w:rPr>
                <w:b/>
              </w:rPr>
              <w:t>personal influence</w:t>
            </w:r>
            <w:r w:rsidRPr="00562639">
              <w:t xml:space="preserve"> on a person’s AoD use is … </w:t>
            </w:r>
          </w:p>
        </w:tc>
        <w:tc>
          <w:tcPr>
            <w:tcW w:w="3005" w:type="dxa"/>
            <w:shd w:val="clear" w:color="auto" w:fill="DEEAF6" w:themeFill="accent1" w:themeFillTint="33"/>
          </w:tcPr>
          <w:p w14:paraId="1B9AA93A" w14:textId="7FC27719" w:rsidR="00D348A7" w:rsidRPr="00562639" w:rsidRDefault="00D348A7" w:rsidP="00562BA6">
            <w:r w:rsidRPr="00562639">
              <w:t xml:space="preserve">… Possible data sources* </w:t>
            </w:r>
            <w:r w:rsidR="006F4183" w:rsidRPr="00562639">
              <w:t xml:space="preserve">that </w:t>
            </w:r>
            <w:r w:rsidR="00DF2717" w:rsidRPr="00562639">
              <w:t>MIGHT</w:t>
            </w:r>
            <w:r w:rsidRPr="00562639">
              <w:t xml:space="preserve"> provide evidence to support the claim that this is an influence </w:t>
            </w:r>
          </w:p>
        </w:tc>
        <w:tc>
          <w:tcPr>
            <w:tcW w:w="3006" w:type="dxa"/>
            <w:shd w:val="clear" w:color="auto" w:fill="DEEAF6" w:themeFill="accent1" w:themeFillTint="33"/>
          </w:tcPr>
          <w:p w14:paraId="175AD9F5" w14:textId="77777777" w:rsidR="00D348A7" w:rsidRPr="00562639" w:rsidRDefault="00D348A7" w:rsidP="00D348A7">
            <w:r w:rsidRPr="00562639">
              <w:t xml:space="preserve">Why or how does this influence lead to a person’s use (or non-use) of AoD, and therefore, affect their wellbeing? </w:t>
            </w:r>
          </w:p>
        </w:tc>
      </w:tr>
      <w:tr w:rsidR="00D348A7" w:rsidRPr="00562639" w14:paraId="210E9820" w14:textId="77777777" w:rsidTr="00D348A7">
        <w:tc>
          <w:tcPr>
            <w:tcW w:w="3005" w:type="dxa"/>
          </w:tcPr>
          <w:p w14:paraId="2499BDDA" w14:textId="77777777" w:rsidR="00D348A7" w:rsidRPr="00562639" w:rsidRDefault="00D348A7" w:rsidP="00D348A7">
            <w:r w:rsidRPr="00562639">
              <w:t xml:space="preserve">Lack of knowledge about the effects of AoD </w:t>
            </w:r>
          </w:p>
        </w:tc>
        <w:tc>
          <w:tcPr>
            <w:tcW w:w="3005" w:type="dxa"/>
          </w:tcPr>
          <w:p w14:paraId="391527BE" w14:textId="77777777" w:rsidR="00D348A7" w:rsidRPr="00562639" w:rsidRDefault="00D348A7" w:rsidP="00D348A7"/>
        </w:tc>
        <w:tc>
          <w:tcPr>
            <w:tcW w:w="3006" w:type="dxa"/>
          </w:tcPr>
          <w:p w14:paraId="7BA26BCD" w14:textId="77777777" w:rsidR="00D348A7" w:rsidRPr="00562639" w:rsidRDefault="00D348A7" w:rsidP="00D348A7"/>
        </w:tc>
      </w:tr>
      <w:tr w:rsidR="00D348A7" w:rsidRPr="00562639" w14:paraId="2B761A5B" w14:textId="77777777" w:rsidTr="00D348A7">
        <w:tc>
          <w:tcPr>
            <w:tcW w:w="3005" w:type="dxa"/>
          </w:tcPr>
          <w:p w14:paraId="47EED8D1" w14:textId="77777777" w:rsidR="00D348A7" w:rsidRPr="00562639" w:rsidRDefault="00D348A7" w:rsidP="00D348A7">
            <w:r w:rsidRPr="00562639">
              <w:t xml:space="preserve">Lack of personal confidence in social situations </w:t>
            </w:r>
          </w:p>
        </w:tc>
        <w:tc>
          <w:tcPr>
            <w:tcW w:w="3005" w:type="dxa"/>
          </w:tcPr>
          <w:p w14:paraId="3100B7EC" w14:textId="77777777" w:rsidR="00D348A7" w:rsidRPr="00562639" w:rsidRDefault="00D348A7" w:rsidP="00D348A7"/>
        </w:tc>
        <w:tc>
          <w:tcPr>
            <w:tcW w:w="3006" w:type="dxa"/>
          </w:tcPr>
          <w:p w14:paraId="039CA517" w14:textId="77777777" w:rsidR="00D348A7" w:rsidRPr="00562639" w:rsidRDefault="00D348A7" w:rsidP="00D348A7"/>
        </w:tc>
      </w:tr>
      <w:tr w:rsidR="00D348A7" w:rsidRPr="00562639" w14:paraId="36FFCCCD" w14:textId="77777777" w:rsidTr="00D348A7">
        <w:tc>
          <w:tcPr>
            <w:tcW w:w="3005" w:type="dxa"/>
          </w:tcPr>
          <w:p w14:paraId="6CDDD4F8" w14:textId="77777777" w:rsidR="00D348A7" w:rsidRPr="00562639" w:rsidRDefault="00D348A7" w:rsidP="00D348A7">
            <w:r w:rsidRPr="00562639">
              <w:t>Feeling down and depressed</w:t>
            </w:r>
          </w:p>
        </w:tc>
        <w:tc>
          <w:tcPr>
            <w:tcW w:w="3005" w:type="dxa"/>
          </w:tcPr>
          <w:p w14:paraId="15402BFA" w14:textId="77777777" w:rsidR="00D348A7" w:rsidRPr="00562639" w:rsidRDefault="00D348A7" w:rsidP="00D348A7"/>
          <w:p w14:paraId="59E3CF4A" w14:textId="77777777" w:rsidR="00D348A7" w:rsidRPr="00562639" w:rsidRDefault="00D348A7" w:rsidP="00D348A7"/>
        </w:tc>
        <w:tc>
          <w:tcPr>
            <w:tcW w:w="3006" w:type="dxa"/>
          </w:tcPr>
          <w:p w14:paraId="13942FF0" w14:textId="77777777" w:rsidR="00D348A7" w:rsidRPr="00562639" w:rsidRDefault="00D348A7" w:rsidP="00D348A7"/>
        </w:tc>
      </w:tr>
      <w:tr w:rsidR="00D348A7" w:rsidRPr="00562639" w14:paraId="21977D07" w14:textId="77777777" w:rsidTr="00D348A7">
        <w:tc>
          <w:tcPr>
            <w:tcW w:w="3005" w:type="dxa"/>
          </w:tcPr>
          <w:p w14:paraId="0E609A4F" w14:textId="77777777" w:rsidR="00D348A7" w:rsidRPr="00562639" w:rsidRDefault="00D348A7" w:rsidP="00D348A7">
            <w:r w:rsidRPr="00562639">
              <w:t xml:space="preserve">Doesn’t know how to be assertive </w:t>
            </w:r>
          </w:p>
        </w:tc>
        <w:tc>
          <w:tcPr>
            <w:tcW w:w="3005" w:type="dxa"/>
          </w:tcPr>
          <w:p w14:paraId="2B0C8744" w14:textId="77777777" w:rsidR="00D348A7" w:rsidRPr="00562639" w:rsidRDefault="00D348A7" w:rsidP="00D348A7"/>
        </w:tc>
        <w:tc>
          <w:tcPr>
            <w:tcW w:w="3006" w:type="dxa"/>
          </w:tcPr>
          <w:p w14:paraId="1AAE08E2" w14:textId="77777777" w:rsidR="00D348A7" w:rsidRPr="00562639" w:rsidRDefault="00D348A7" w:rsidP="00D348A7"/>
        </w:tc>
      </w:tr>
      <w:tr w:rsidR="00D348A7" w:rsidRPr="00562639" w14:paraId="0C4FCFA7" w14:textId="77777777" w:rsidTr="00D348A7">
        <w:tc>
          <w:tcPr>
            <w:tcW w:w="3005" w:type="dxa"/>
          </w:tcPr>
          <w:p w14:paraId="4BA42E7D" w14:textId="430C044A" w:rsidR="00D348A7" w:rsidRPr="00562639" w:rsidRDefault="00D348A7" w:rsidP="00D348A7">
            <w:r w:rsidRPr="00562639">
              <w:t xml:space="preserve">Doesn’t know they have the right to say </w:t>
            </w:r>
            <w:r w:rsidR="00DF2717" w:rsidRPr="00562639">
              <w:t>‘</w:t>
            </w:r>
            <w:r w:rsidRPr="00562639">
              <w:t>no</w:t>
            </w:r>
            <w:r w:rsidR="00DF2717" w:rsidRPr="00562639">
              <w:t>’</w:t>
            </w:r>
            <w:r w:rsidRPr="00562639">
              <w:t xml:space="preserve"> </w:t>
            </w:r>
          </w:p>
        </w:tc>
        <w:tc>
          <w:tcPr>
            <w:tcW w:w="3005" w:type="dxa"/>
          </w:tcPr>
          <w:p w14:paraId="74984D0B" w14:textId="77777777" w:rsidR="00D348A7" w:rsidRPr="00562639" w:rsidRDefault="00D348A7" w:rsidP="00D348A7"/>
        </w:tc>
        <w:tc>
          <w:tcPr>
            <w:tcW w:w="3006" w:type="dxa"/>
          </w:tcPr>
          <w:p w14:paraId="11D0A4D2" w14:textId="77777777" w:rsidR="00D348A7" w:rsidRPr="00562639" w:rsidRDefault="00D348A7" w:rsidP="00D348A7"/>
        </w:tc>
      </w:tr>
      <w:tr w:rsidR="00D348A7" w:rsidRPr="00562639" w14:paraId="7B4CF3CF" w14:textId="77777777" w:rsidTr="00D348A7">
        <w:tc>
          <w:tcPr>
            <w:tcW w:w="3005" w:type="dxa"/>
          </w:tcPr>
          <w:p w14:paraId="6CDDF875" w14:textId="77777777" w:rsidR="00D348A7" w:rsidRPr="00562639" w:rsidRDefault="00D348A7" w:rsidP="00D348A7">
            <w:r w:rsidRPr="00562639">
              <w:t xml:space="preserve">Lack of experience to know what they are getting into </w:t>
            </w:r>
          </w:p>
        </w:tc>
        <w:tc>
          <w:tcPr>
            <w:tcW w:w="3005" w:type="dxa"/>
          </w:tcPr>
          <w:p w14:paraId="1A918296" w14:textId="77777777" w:rsidR="00D348A7" w:rsidRPr="00562639" w:rsidRDefault="00D348A7" w:rsidP="00D348A7"/>
        </w:tc>
        <w:tc>
          <w:tcPr>
            <w:tcW w:w="3006" w:type="dxa"/>
          </w:tcPr>
          <w:p w14:paraId="5B4B857D" w14:textId="77777777" w:rsidR="00D348A7" w:rsidRPr="00562639" w:rsidRDefault="00D348A7" w:rsidP="00D348A7"/>
        </w:tc>
      </w:tr>
      <w:tr w:rsidR="00D348A7" w:rsidRPr="00562639" w14:paraId="6FC37C56" w14:textId="77777777" w:rsidTr="00D348A7">
        <w:tc>
          <w:tcPr>
            <w:tcW w:w="3005" w:type="dxa"/>
          </w:tcPr>
          <w:p w14:paraId="52323F83" w14:textId="77777777" w:rsidR="00D348A7" w:rsidRPr="00562639" w:rsidRDefault="00D348A7" w:rsidP="00D348A7">
            <w:r w:rsidRPr="00562639">
              <w:t xml:space="preserve">Low self-esteem or feelings of self-worth </w:t>
            </w:r>
          </w:p>
        </w:tc>
        <w:tc>
          <w:tcPr>
            <w:tcW w:w="3005" w:type="dxa"/>
          </w:tcPr>
          <w:p w14:paraId="6CBB7368" w14:textId="77777777" w:rsidR="00D348A7" w:rsidRPr="00562639" w:rsidRDefault="00D348A7" w:rsidP="00D348A7"/>
          <w:p w14:paraId="6E474F6B" w14:textId="77777777" w:rsidR="00D348A7" w:rsidRPr="00562639" w:rsidRDefault="00D348A7" w:rsidP="00D348A7"/>
        </w:tc>
        <w:tc>
          <w:tcPr>
            <w:tcW w:w="3006" w:type="dxa"/>
          </w:tcPr>
          <w:p w14:paraId="40BEB8C7" w14:textId="77777777" w:rsidR="00D348A7" w:rsidRPr="00562639" w:rsidRDefault="00D348A7" w:rsidP="00D348A7"/>
        </w:tc>
      </w:tr>
      <w:tr w:rsidR="00D348A7" w:rsidRPr="00562639" w14:paraId="788FB2B0" w14:textId="77777777" w:rsidTr="00D348A7">
        <w:tc>
          <w:tcPr>
            <w:tcW w:w="3005" w:type="dxa"/>
          </w:tcPr>
          <w:p w14:paraId="3985EB79" w14:textId="77777777" w:rsidR="00D348A7" w:rsidRPr="00562639" w:rsidRDefault="00D348A7" w:rsidP="00D348A7">
            <w:r w:rsidRPr="00562639">
              <w:t xml:space="preserve">Think it will make them popular </w:t>
            </w:r>
          </w:p>
        </w:tc>
        <w:tc>
          <w:tcPr>
            <w:tcW w:w="3005" w:type="dxa"/>
          </w:tcPr>
          <w:p w14:paraId="61A76117" w14:textId="77777777" w:rsidR="00D348A7" w:rsidRPr="00562639" w:rsidRDefault="00D348A7" w:rsidP="00D348A7"/>
          <w:p w14:paraId="6D448AEA" w14:textId="77777777" w:rsidR="00D348A7" w:rsidRPr="00562639" w:rsidRDefault="00D348A7" w:rsidP="00D348A7"/>
        </w:tc>
        <w:tc>
          <w:tcPr>
            <w:tcW w:w="3006" w:type="dxa"/>
          </w:tcPr>
          <w:p w14:paraId="799231DC" w14:textId="77777777" w:rsidR="00D348A7" w:rsidRPr="00562639" w:rsidRDefault="00D348A7" w:rsidP="00D348A7"/>
        </w:tc>
      </w:tr>
      <w:tr w:rsidR="00D348A7" w:rsidRPr="00562639" w14:paraId="22A1D038" w14:textId="77777777" w:rsidTr="00D348A7">
        <w:tc>
          <w:tcPr>
            <w:tcW w:w="3005" w:type="dxa"/>
          </w:tcPr>
          <w:p w14:paraId="3BC70E30" w14:textId="77777777" w:rsidR="00D348A7" w:rsidRPr="00562639" w:rsidRDefault="00D348A7" w:rsidP="00D348A7">
            <w:r w:rsidRPr="00562639">
              <w:t>Think it will make them cool</w:t>
            </w:r>
          </w:p>
          <w:p w14:paraId="5E7811D7" w14:textId="77777777" w:rsidR="00D348A7" w:rsidRPr="00562639" w:rsidRDefault="00D348A7" w:rsidP="00D348A7">
            <w:r w:rsidRPr="00562639">
              <w:t>(and fit in)</w:t>
            </w:r>
          </w:p>
        </w:tc>
        <w:tc>
          <w:tcPr>
            <w:tcW w:w="3005" w:type="dxa"/>
          </w:tcPr>
          <w:p w14:paraId="3F514D1B" w14:textId="77777777" w:rsidR="00D348A7" w:rsidRPr="00562639" w:rsidRDefault="00D348A7" w:rsidP="00D348A7"/>
        </w:tc>
        <w:tc>
          <w:tcPr>
            <w:tcW w:w="3006" w:type="dxa"/>
          </w:tcPr>
          <w:p w14:paraId="2D07E325" w14:textId="77777777" w:rsidR="00D348A7" w:rsidRPr="00562639" w:rsidRDefault="00D348A7" w:rsidP="00D348A7"/>
        </w:tc>
      </w:tr>
      <w:tr w:rsidR="00D348A7" w:rsidRPr="00562639" w14:paraId="47F2AB25" w14:textId="77777777" w:rsidTr="00D348A7">
        <w:tc>
          <w:tcPr>
            <w:tcW w:w="3005" w:type="dxa"/>
          </w:tcPr>
          <w:p w14:paraId="34BDBCA7" w14:textId="3F0D6D30" w:rsidR="00D348A7" w:rsidRPr="00562639" w:rsidRDefault="00D348A7" w:rsidP="00D348A7">
            <w:r w:rsidRPr="00562639">
              <w:t xml:space="preserve">They are grieving after </w:t>
            </w:r>
            <w:r w:rsidR="00DF2717" w:rsidRPr="00562639">
              <w:t>a</w:t>
            </w:r>
            <w:r w:rsidRPr="00562639">
              <w:t xml:space="preserve"> major loss </w:t>
            </w:r>
          </w:p>
        </w:tc>
        <w:tc>
          <w:tcPr>
            <w:tcW w:w="3005" w:type="dxa"/>
          </w:tcPr>
          <w:p w14:paraId="6DFB1101" w14:textId="77777777" w:rsidR="00D348A7" w:rsidRPr="00562639" w:rsidRDefault="00D348A7" w:rsidP="00D348A7"/>
        </w:tc>
        <w:tc>
          <w:tcPr>
            <w:tcW w:w="3006" w:type="dxa"/>
          </w:tcPr>
          <w:p w14:paraId="53C8585C" w14:textId="77777777" w:rsidR="00D348A7" w:rsidRPr="00562639" w:rsidRDefault="00D348A7" w:rsidP="00D348A7"/>
        </w:tc>
      </w:tr>
      <w:tr w:rsidR="00D348A7" w:rsidRPr="00562639" w14:paraId="48EF5FA0" w14:textId="77777777" w:rsidTr="00D348A7">
        <w:tc>
          <w:tcPr>
            <w:tcW w:w="3005" w:type="dxa"/>
          </w:tcPr>
          <w:p w14:paraId="439C8F98" w14:textId="77777777" w:rsidR="00D348A7" w:rsidRPr="00562639" w:rsidRDefault="00EC5435" w:rsidP="00EC5435">
            <w:r w:rsidRPr="00562639">
              <w:t>Personal beliefs about wellbeing</w:t>
            </w:r>
          </w:p>
        </w:tc>
        <w:tc>
          <w:tcPr>
            <w:tcW w:w="3005" w:type="dxa"/>
          </w:tcPr>
          <w:p w14:paraId="683D9C4C" w14:textId="77777777" w:rsidR="00D348A7" w:rsidRPr="00562639" w:rsidRDefault="00D348A7" w:rsidP="00D348A7"/>
        </w:tc>
        <w:tc>
          <w:tcPr>
            <w:tcW w:w="3006" w:type="dxa"/>
          </w:tcPr>
          <w:p w14:paraId="1EA206E6" w14:textId="77777777" w:rsidR="00D348A7" w:rsidRPr="00562639" w:rsidRDefault="00D348A7" w:rsidP="00D348A7"/>
        </w:tc>
      </w:tr>
      <w:tr w:rsidR="00D348A7" w:rsidRPr="00562639" w14:paraId="24D83EB4" w14:textId="77777777" w:rsidTr="00D348A7">
        <w:tc>
          <w:tcPr>
            <w:tcW w:w="3005" w:type="dxa"/>
          </w:tcPr>
          <w:p w14:paraId="22344E33" w14:textId="77777777" w:rsidR="00D348A7" w:rsidRPr="00562639" w:rsidRDefault="00B728C4" w:rsidP="00CF28A8">
            <w:r w:rsidRPr="00562639">
              <w:t>Feelings of dissatisfaction or  inadequacy about the</w:t>
            </w:r>
            <w:r w:rsidR="00CF28A8" w:rsidRPr="00562639">
              <w:t xml:space="preserve"> appearance of their </w:t>
            </w:r>
            <w:r w:rsidRPr="00562639">
              <w:t xml:space="preserve">body  </w:t>
            </w:r>
          </w:p>
        </w:tc>
        <w:tc>
          <w:tcPr>
            <w:tcW w:w="3005" w:type="dxa"/>
          </w:tcPr>
          <w:p w14:paraId="4BA8C288" w14:textId="77777777" w:rsidR="00D348A7" w:rsidRPr="00562639" w:rsidRDefault="00D348A7" w:rsidP="00D348A7"/>
        </w:tc>
        <w:tc>
          <w:tcPr>
            <w:tcW w:w="3006" w:type="dxa"/>
          </w:tcPr>
          <w:p w14:paraId="243BCA9A" w14:textId="77777777" w:rsidR="00D348A7" w:rsidRPr="00562639" w:rsidRDefault="00D348A7" w:rsidP="00D348A7"/>
        </w:tc>
      </w:tr>
      <w:tr w:rsidR="00D348A7" w:rsidRPr="00562639" w14:paraId="1CBFD76C" w14:textId="77777777" w:rsidTr="00D348A7">
        <w:tc>
          <w:tcPr>
            <w:tcW w:w="3005" w:type="dxa"/>
          </w:tcPr>
          <w:p w14:paraId="16EA412E" w14:textId="77777777" w:rsidR="00B728C4" w:rsidRPr="00562639" w:rsidRDefault="00B728C4" w:rsidP="00B728C4">
            <w:r w:rsidRPr="00562639">
              <w:rPr>
                <w:i/>
              </w:rPr>
              <w:t>(add your own ideas)</w:t>
            </w:r>
          </w:p>
          <w:p w14:paraId="33D3479F" w14:textId="77777777" w:rsidR="00D348A7" w:rsidRPr="00562639" w:rsidRDefault="00D348A7" w:rsidP="00D348A7"/>
        </w:tc>
        <w:tc>
          <w:tcPr>
            <w:tcW w:w="3005" w:type="dxa"/>
          </w:tcPr>
          <w:p w14:paraId="4B6F644B" w14:textId="77777777" w:rsidR="00D348A7" w:rsidRPr="00562639" w:rsidRDefault="00D348A7" w:rsidP="00D348A7"/>
        </w:tc>
        <w:tc>
          <w:tcPr>
            <w:tcW w:w="3006" w:type="dxa"/>
          </w:tcPr>
          <w:p w14:paraId="0B6780AB" w14:textId="77777777" w:rsidR="00D348A7" w:rsidRPr="00562639" w:rsidRDefault="00D348A7" w:rsidP="00D348A7"/>
        </w:tc>
      </w:tr>
      <w:tr w:rsidR="00EC5435" w:rsidRPr="00562639" w14:paraId="71B48A06" w14:textId="77777777" w:rsidTr="00D348A7">
        <w:tc>
          <w:tcPr>
            <w:tcW w:w="3005" w:type="dxa"/>
          </w:tcPr>
          <w:p w14:paraId="06B7FFA9" w14:textId="77777777" w:rsidR="00EC5435" w:rsidRPr="00562639" w:rsidRDefault="00EC5435" w:rsidP="00D348A7"/>
          <w:p w14:paraId="5BD7BD6D" w14:textId="77777777" w:rsidR="00EC5435" w:rsidRPr="00562639" w:rsidRDefault="00EC5435" w:rsidP="00D348A7"/>
        </w:tc>
        <w:tc>
          <w:tcPr>
            <w:tcW w:w="3005" w:type="dxa"/>
          </w:tcPr>
          <w:p w14:paraId="7E8ADFED" w14:textId="77777777" w:rsidR="00EC5435" w:rsidRPr="00562639" w:rsidRDefault="00EC5435" w:rsidP="00D348A7"/>
        </w:tc>
        <w:tc>
          <w:tcPr>
            <w:tcW w:w="3006" w:type="dxa"/>
          </w:tcPr>
          <w:p w14:paraId="30BD856E" w14:textId="77777777" w:rsidR="00EC5435" w:rsidRPr="00562639" w:rsidRDefault="00EC5435" w:rsidP="00D348A7"/>
        </w:tc>
      </w:tr>
      <w:tr w:rsidR="00CF28A8" w:rsidRPr="00562639" w14:paraId="25A33120" w14:textId="77777777" w:rsidTr="00D348A7">
        <w:tc>
          <w:tcPr>
            <w:tcW w:w="3005" w:type="dxa"/>
          </w:tcPr>
          <w:p w14:paraId="362009CE" w14:textId="77777777" w:rsidR="00CF28A8" w:rsidRPr="00562639" w:rsidRDefault="00CF28A8" w:rsidP="00D348A7"/>
          <w:p w14:paraId="062506F8" w14:textId="77777777" w:rsidR="00CF28A8" w:rsidRPr="00562639" w:rsidRDefault="00CF28A8" w:rsidP="00D348A7"/>
        </w:tc>
        <w:tc>
          <w:tcPr>
            <w:tcW w:w="3005" w:type="dxa"/>
          </w:tcPr>
          <w:p w14:paraId="5589177B" w14:textId="77777777" w:rsidR="00CF28A8" w:rsidRPr="00562639" w:rsidRDefault="00CF28A8" w:rsidP="00D348A7"/>
        </w:tc>
        <w:tc>
          <w:tcPr>
            <w:tcW w:w="3006" w:type="dxa"/>
          </w:tcPr>
          <w:p w14:paraId="0756BD27" w14:textId="77777777" w:rsidR="00CF28A8" w:rsidRPr="00562639" w:rsidRDefault="00CF28A8" w:rsidP="00D348A7"/>
        </w:tc>
      </w:tr>
      <w:tr w:rsidR="00D348A7" w:rsidRPr="00562639" w14:paraId="2C592D91" w14:textId="77777777" w:rsidTr="00D348A7">
        <w:tc>
          <w:tcPr>
            <w:tcW w:w="3005" w:type="dxa"/>
            <w:shd w:val="clear" w:color="auto" w:fill="DEEAF6" w:themeFill="accent1" w:themeFillTint="33"/>
          </w:tcPr>
          <w:p w14:paraId="00A055B2" w14:textId="77777777" w:rsidR="00D348A7" w:rsidRPr="00562639" w:rsidRDefault="00D348A7" w:rsidP="00D348A7">
            <w:r w:rsidRPr="00562639">
              <w:t xml:space="preserve">If the </w:t>
            </w:r>
            <w:r w:rsidRPr="00562639">
              <w:rPr>
                <w:b/>
              </w:rPr>
              <w:t>interpersonal influence</w:t>
            </w:r>
            <w:r w:rsidRPr="00562639">
              <w:t xml:space="preserve"> on a person’s AoD use is ….</w:t>
            </w:r>
          </w:p>
        </w:tc>
        <w:tc>
          <w:tcPr>
            <w:tcW w:w="3005" w:type="dxa"/>
            <w:shd w:val="clear" w:color="auto" w:fill="DEEAF6" w:themeFill="accent1" w:themeFillTint="33"/>
          </w:tcPr>
          <w:p w14:paraId="22044291" w14:textId="77777777" w:rsidR="00D348A7" w:rsidRPr="00562639" w:rsidRDefault="00D348A7" w:rsidP="00D348A7">
            <w:r w:rsidRPr="00562639">
              <w:t xml:space="preserve">… What source of evidence* MIGHT support the claim that this is an influence? </w:t>
            </w:r>
          </w:p>
        </w:tc>
        <w:tc>
          <w:tcPr>
            <w:tcW w:w="3006" w:type="dxa"/>
            <w:shd w:val="clear" w:color="auto" w:fill="DEEAF6" w:themeFill="accent1" w:themeFillTint="33"/>
          </w:tcPr>
          <w:p w14:paraId="187A714C" w14:textId="77777777" w:rsidR="00D348A7" w:rsidRPr="00562639" w:rsidRDefault="00D348A7" w:rsidP="00D348A7">
            <w:r w:rsidRPr="00562639">
              <w:t xml:space="preserve">Why or how does this influence lead to a person’s use (or non-use) of AoD, and therefore, affect their wellbeing? </w:t>
            </w:r>
          </w:p>
        </w:tc>
      </w:tr>
      <w:tr w:rsidR="00D348A7" w:rsidRPr="00562639" w14:paraId="7D01C9FA" w14:textId="77777777" w:rsidTr="00D348A7">
        <w:tc>
          <w:tcPr>
            <w:tcW w:w="3005" w:type="dxa"/>
          </w:tcPr>
          <w:p w14:paraId="7435D14D" w14:textId="77777777" w:rsidR="00D348A7" w:rsidRPr="00562639" w:rsidRDefault="00D348A7" w:rsidP="00D348A7">
            <w:r w:rsidRPr="00562639">
              <w:t>Peer pressure to use AoD</w:t>
            </w:r>
          </w:p>
        </w:tc>
        <w:tc>
          <w:tcPr>
            <w:tcW w:w="3005" w:type="dxa"/>
          </w:tcPr>
          <w:p w14:paraId="4FAB7351" w14:textId="77777777" w:rsidR="00D348A7" w:rsidRPr="00562639" w:rsidRDefault="00D348A7" w:rsidP="00D348A7"/>
          <w:p w14:paraId="7F73C1B7" w14:textId="77777777" w:rsidR="00D348A7" w:rsidRPr="00562639" w:rsidRDefault="00D348A7" w:rsidP="00D348A7"/>
        </w:tc>
        <w:tc>
          <w:tcPr>
            <w:tcW w:w="3006" w:type="dxa"/>
          </w:tcPr>
          <w:p w14:paraId="16DB7AC6" w14:textId="77777777" w:rsidR="00D348A7" w:rsidRPr="00562639" w:rsidRDefault="00D348A7" w:rsidP="00D348A7"/>
        </w:tc>
      </w:tr>
      <w:tr w:rsidR="00D348A7" w:rsidRPr="00562639" w14:paraId="58B7C191" w14:textId="77777777" w:rsidTr="00D348A7">
        <w:tc>
          <w:tcPr>
            <w:tcW w:w="3005" w:type="dxa"/>
          </w:tcPr>
          <w:p w14:paraId="48AE8A09" w14:textId="77777777" w:rsidR="00D348A7" w:rsidRPr="00562639" w:rsidRDefault="00D348A7" w:rsidP="00D348A7">
            <w:r w:rsidRPr="00562639">
              <w:t xml:space="preserve">Regular use of AoD by close family members </w:t>
            </w:r>
          </w:p>
        </w:tc>
        <w:tc>
          <w:tcPr>
            <w:tcW w:w="3005" w:type="dxa"/>
          </w:tcPr>
          <w:p w14:paraId="6AF24BD1" w14:textId="77777777" w:rsidR="00D348A7" w:rsidRPr="00562639" w:rsidRDefault="00D348A7" w:rsidP="00D348A7"/>
        </w:tc>
        <w:tc>
          <w:tcPr>
            <w:tcW w:w="3006" w:type="dxa"/>
          </w:tcPr>
          <w:p w14:paraId="6C5374E1" w14:textId="77777777" w:rsidR="00D348A7" w:rsidRPr="00562639" w:rsidRDefault="00D348A7" w:rsidP="00D348A7"/>
        </w:tc>
      </w:tr>
      <w:tr w:rsidR="00D348A7" w:rsidRPr="00562639" w14:paraId="2DEA676C" w14:textId="77777777" w:rsidTr="00D348A7">
        <w:tc>
          <w:tcPr>
            <w:tcW w:w="3005" w:type="dxa"/>
          </w:tcPr>
          <w:p w14:paraId="1C89ABD3" w14:textId="77777777" w:rsidR="00D348A7" w:rsidRPr="00562639" w:rsidRDefault="00D348A7" w:rsidP="00D348A7">
            <w:r w:rsidRPr="00562639">
              <w:t>Parents provide alcohol</w:t>
            </w:r>
          </w:p>
          <w:p w14:paraId="68917074" w14:textId="77777777" w:rsidR="00D348A7" w:rsidRPr="00562639" w:rsidRDefault="00D348A7" w:rsidP="00D348A7"/>
        </w:tc>
        <w:tc>
          <w:tcPr>
            <w:tcW w:w="3005" w:type="dxa"/>
          </w:tcPr>
          <w:p w14:paraId="2E93F1D3" w14:textId="77777777" w:rsidR="00D348A7" w:rsidRPr="00562639" w:rsidRDefault="00D348A7" w:rsidP="00D348A7"/>
        </w:tc>
        <w:tc>
          <w:tcPr>
            <w:tcW w:w="3006" w:type="dxa"/>
          </w:tcPr>
          <w:p w14:paraId="7CB103C4" w14:textId="77777777" w:rsidR="00D348A7" w:rsidRPr="00562639" w:rsidRDefault="00D348A7" w:rsidP="00D348A7"/>
        </w:tc>
      </w:tr>
      <w:tr w:rsidR="00D348A7" w:rsidRPr="00562639" w14:paraId="67CC855D" w14:textId="77777777" w:rsidTr="00D348A7">
        <w:tc>
          <w:tcPr>
            <w:tcW w:w="3005" w:type="dxa"/>
          </w:tcPr>
          <w:p w14:paraId="148E5F65" w14:textId="77777777" w:rsidR="00D348A7" w:rsidRPr="00562639" w:rsidRDefault="00D348A7" w:rsidP="00D348A7">
            <w:r w:rsidRPr="00562639">
              <w:t xml:space="preserve">All their close friends use AoD </w:t>
            </w:r>
          </w:p>
        </w:tc>
        <w:tc>
          <w:tcPr>
            <w:tcW w:w="3005" w:type="dxa"/>
          </w:tcPr>
          <w:p w14:paraId="34EE7245" w14:textId="77777777" w:rsidR="00D348A7" w:rsidRPr="00562639" w:rsidRDefault="00D348A7" w:rsidP="00D348A7"/>
          <w:p w14:paraId="3AA28CF8" w14:textId="77777777" w:rsidR="00D348A7" w:rsidRPr="00562639" w:rsidRDefault="00D348A7" w:rsidP="00D348A7"/>
        </w:tc>
        <w:tc>
          <w:tcPr>
            <w:tcW w:w="3006" w:type="dxa"/>
          </w:tcPr>
          <w:p w14:paraId="0906E003" w14:textId="77777777" w:rsidR="00D348A7" w:rsidRPr="00562639" w:rsidRDefault="00D348A7" w:rsidP="00D348A7"/>
        </w:tc>
      </w:tr>
      <w:tr w:rsidR="00D348A7" w:rsidRPr="00562639" w14:paraId="71050C2C" w14:textId="77777777" w:rsidTr="00D348A7">
        <w:tc>
          <w:tcPr>
            <w:tcW w:w="3005" w:type="dxa"/>
          </w:tcPr>
          <w:p w14:paraId="2C253C6B" w14:textId="77777777" w:rsidR="00D348A7" w:rsidRPr="00562639" w:rsidRDefault="00D348A7" w:rsidP="00D348A7">
            <w:r w:rsidRPr="00562639">
              <w:t xml:space="preserve">Everyone expects you to use AoD </w:t>
            </w:r>
          </w:p>
        </w:tc>
        <w:tc>
          <w:tcPr>
            <w:tcW w:w="3005" w:type="dxa"/>
          </w:tcPr>
          <w:p w14:paraId="2B8BA379" w14:textId="77777777" w:rsidR="00D348A7" w:rsidRPr="00562639" w:rsidRDefault="00D348A7" w:rsidP="00D348A7"/>
        </w:tc>
        <w:tc>
          <w:tcPr>
            <w:tcW w:w="3006" w:type="dxa"/>
          </w:tcPr>
          <w:p w14:paraId="270B2131" w14:textId="77777777" w:rsidR="00D348A7" w:rsidRPr="00562639" w:rsidRDefault="00D348A7" w:rsidP="00D348A7"/>
        </w:tc>
      </w:tr>
      <w:tr w:rsidR="00D348A7" w:rsidRPr="00562639" w14:paraId="13B8FA47" w14:textId="77777777" w:rsidTr="00D348A7">
        <w:tc>
          <w:tcPr>
            <w:tcW w:w="3005" w:type="dxa"/>
          </w:tcPr>
          <w:p w14:paraId="69B0D6BD" w14:textId="77777777" w:rsidR="00D348A7" w:rsidRPr="00562639" w:rsidRDefault="00D348A7" w:rsidP="00D348A7">
            <w:r w:rsidRPr="00562639">
              <w:t>Alcohol is provide</w:t>
            </w:r>
            <w:r w:rsidR="00854A5C" w:rsidRPr="00562639">
              <w:t>d</w:t>
            </w:r>
            <w:r w:rsidRPr="00562639">
              <w:t xml:space="preserve"> by a coach, parent’s friend or other adult </w:t>
            </w:r>
          </w:p>
          <w:p w14:paraId="402AFA16" w14:textId="77777777" w:rsidR="00D348A7" w:rsidRPr="00562639" w:rsidRDefault="00D348A7" w:rsidP="00D348A7"/>
        </w:tc>
        <w:tc>
          <w:tcPr>
            <w:tcW w:w="3005" w:type="dxa"/>
          </w:tcPr>
          <w:p w14:paraId="4BC8E746" w14:textId="77777777" w:rsidR="00D348A7" w:rsidRPr="00562639" w:rsidRDefault="00D348A7" w:rsidP="00D348A7"/>
        </w:tc>
        <w:tc>
          <w:tcPr>
            <w:tcW w:w="3006" w:type="dxa"/>
          </w:tcPr>
          <w:p w14:paraId="755D34A1" w14:textId="77777777" w:rsidR="00D348A7" w:rsidRPr="00562639" w:rsidRDefault="00D348A7" w:rsidP="00D348A7"/>
        </w:tc>
      </w:tr>
      <w:tr w:rsidR="00D348A7" w:rsidRPr="00562639" w14:paraId="50E1D4BE" w14:textId="77777777" w:rsidTr="00D348A7">
        <w:tc>
          <w:tcPr>
            <w:tcW w:w="3005" w:type="dxa"/>
          </w:tcPr>
          <w:p w14:paraId="3A663DF3" w14:textId="77777777" w:rsidR="00D348A7" w:rsidRPr="00562639" w:rsidRDefault="00B728C4" w:rsidP="00B728C4">
            <w:r w:rsidRPr="00562639">
              <w:t xml:space="preserve">Pressure from coach or team mates (to use performance enhancing drugs specifically) </w:t>
            </w:r>
          </w:p>
        </w:tc>
        <w:tc>
          <w:tcPr>
            <w:tcW w:w="3005" w:type="dxa"/>
          </w:tcPr>
          <w:p w14:paraId="7F636A0A" w14:textId="77777777" w:rsidR="00D348A7" w:rsidRPr="00562639" w:rsidRDefault="00D348A7" w:rsidP="00D348A7"/>
          <w:p w14:paraId="23E80EE0" w14:textId="77777777" w:rsidR="00D348A7" w:rsidRPr="00562639" w:rsidRDefault="00D348A7" w:rsidP="00D348A7"/>
        </w:tc>
        <w:tc>
          <w:tcPr>
            <w:tcW w:w="3006" w:type="dxa"/>
          </w:tcPr>
          <w:p w14:paraId="188F69FD" w14:textId="77777777" w:rsidR="00D348A7" w:rsidRPr="00562639" w:rsidRDefault="00D348A7" w:rsidP="00D348A7"/>
        </w:tc>
      </w:tr>
      <w:tr w:rsidR="00D348A7" w:rsidRPr="00562639" w14:paraId="5CC17500" w14:textId="77777777" w:rsidTr="00D348A7">
        <w:tc>
          <w:tcPr>
            <w:tcW w:w="3005" w:type="dxa"/>
          </w:tcPr>
          <w:p w14:paraId="02AB61F5" w14:textId="77777777" w:rsidR="00D348A7" w:rsidRPr="00562639" w:rsidRDefault="00B728C4" w:rsidP="00D348A7">
            <w:r w:rsidRPr="00562639">
              <w:rPr>
                <w:i/>
              </w:rPr>
              <w:t>(add your own ideas)</w:t>
            </w:r>
          </w:p>
          <w:p w14:paraId="03D99AD2" w14:textId="77777777" w:rsidR="00D348A7" w:rsidRPr="00562639" w:rsidRDefault="00D348A7" w:rsidP="00D348A7"/>
        </w:tc>
        <w:tc>
          <w:tcPr>
            <w:tcW w:w="3005" w:type="dxa"/>
          </w:tcPr>
          <w:p w14:paraId="4E152137" w14:textId="77777777" w:rsidR="00D348A7" w:rsidRPr="00562639" w:rsidRDefault="00D348A7" w:rsidP="00D348A7"/>
          <w:p w14:paraId="1BA80AEC" w14:textId="77777777" w:rsidR="00D348A7" w:rsidRPr="00562639" w:rsidRDefault="00D348A7" w:rsidP="00D348A7"/>
        </w:tc>
        <w:tc>
          <w:tcPr>
            <w:tcW w:w="3006" w:type="dxa"/>
          </w:tcPr>
          <w:p w14:paraId="18B7C306" w14:textId="77777777" w:rsidR="00D348A7" w:rsidRPr="00562639" w:rsidRDefault="00D348A7" w:rsidP="00D348A7"/>
        </w:tc>
      </w:tr>
      <w:tr w:rsidR="00D348A7" w:rsidRPr="00562639" w14:paraId="6C87C91B" w14:textId="77777777" w:rsidTr="00D348A7">
        <w:tc>
          <w:tcPr>
            <w:tcW w:w="3005" w:type="dxa"/>
          </w:tcPr>
          <w:p w14:paraId="04B26735" w14:textId="77777777" w:rsidR="00D348A7" w:rsidRPr="00562639" w:rsidRDefault="00D348A7" w:rsidP="00D348A7"/>
          <w:p w14:paraId="4B2E0670" w14:textId="77777777" w:rsidR="00D348A7" w:rsidRPr="00562639" w:rsidRDefault="00D348A7" w:rsidP="00D348A7"/>
        </w:tc>
        <w:tc>
          <w:tcPr>
            <w:tcW w:w="3005" w:type="dxa"/>
          </w:tcPr>
          <w:p w14:paraId="3FB9DAA4" w14:textId="77777777" w:rsidR="00D348A7" w:rsidRPr="00562639" w:rsidRDefault="00D348A7" w:rsidP="00D348A7"/>
        </w:tc>
        <w:tc>
          <w:tcPr>
            <w:tcW w:w="3006" w:type="dxa"/>
          </w:tcPr>
          <w:p w14:paraId="5805AB41" w14:textId="77777777" w:rsidR="00D348A7" w:rsidRPr="00562639" w:rsidRDefault="00D348A7" w:rsidP="00D348A7"/>
        </w:tc>
      </w:tr>
      <w:tr w:rsidR="00B728C4" w:rsidRPr="00562639" w14:paraId="6698724D" w14:textId="77777777" w:rsidTr="00D348A7">
        <w:tc>
          <w:tcPr>
            <w:tcW w:w="3005" w:type="dxa"/>
          </w:tcPr>
          <w:p w14:paraId="303B119D" w14:textId="77777777" w:rsidR="00B728C4" w:rsidRPr="00562639" w:rsidRDefault="00B728C4" w:rsidP="00D348A7"/>
          <w:p w14:paraId="651F70CD" w14:textId="77777777" w:rsidR="00B728C4" w:rsidRPr="00562639" w:rsidRDefault="00B728C4" w:rsidP="00D348A7"/>
        </w:tc>
        <w:tc>
          <w:tcPr>
            <w:tcW w:w="3005" w:type="dxa"/>
          </w:tcPr>
          <w:p w14:paraId="02374E3B" w14:textId="77777777" w:rsidR="00B728C4" w:rsidRPr="00562639" w:rsidRDefault="00B728C4" w:rsidP="00D348A7"/>
        </w:tc>
        <w:tc>
          <w:tcPr>
            <w:tcW w:w="3006" w:type="dxa"/>
          </w:tcPr>
          <w:p w14:paraId="1EC0D42D" w14:textId="77777777" w:rsidR="00B728C4" w:rsidRPr="00562639" w:rsidRDefault="00B728C4" w:rsidP="00D348A7"/>
        </w:tc>
      </w:tr>
    </w:tbl>
    <w:p w14:paraId="0165EE69" w14:textId="77777777" w:rsidR="00D348A7" w:rsidRPr="00562639" w:rsidRDefault="00D348A7" w:rsidP="00D348A7"/>
    <w:p w14:paraId="3E77DDFA" w14:textId="77777777" w:rsidR="00D348A7" w:rsidRPr="00562639" w:rsidRDefault="00D348A7" w:rsidP="00D348A7">
      <w:r w:rsidRPr="00562639">
        <w:t xml:space="preserve">Note that </w:t>
      </w:r>
      <w:r w:rsidRPr="00562639">
        <w:rPr>
          <w:b/>
        </w:rPr>
        <w:t>data is the raw information collected - quantitative</w:t>
      </w:r>
      <w:r w:rsidRPr="00562639">
        <w:t xml:space="preserve"> (numerical) data and </w:t>
      </w:r>
      <w:r w:rsidRPr="00562639">
        <w:rPr>
          <w:b/>
        </w:rPr>
        <w:t xml:space="preserve">qualitative </w:t>
      </w:r>
      <w:r w:rsidRPr="00562639">
        <w:t xml:space="preserve">data (referring to quality rather than quantity – information, opinions, perceptions, experiences, etc). In an investigation we often collect far more data than we can use, or is relevant to our analysis.  </w:t>
      </w:r>
    </w:p>
    <w:p w14:paraId="178BA3A1" w14:textId="77777777" w:rsidR="00D348A7" w:rsidRPr="00562639" w:rsidRDefault="00D348A7" w:rsidP="00D348A7">
      <w:r w:rsidRPr="00562639">
        <w:rPr>
          <w:b/>
        </w:rPr>
        <w:t>Evidence is the data we select and use</w:t>
      </w:r>
      <w:r w:rsidRPr="00562639">
        <w:t xml:space="preserve"> to back up or justify the statements or claims we make.  </w:t>
      </w:r>
    </w:p>
    <w:p w14:paraId="63111454" w14:textId="350F43BC" w:rsidR="00D348A7" w:rsidRPr="00562639" w:rsidRDefault="00D348A7" w:rsidP="00D348A7">
      <w:r w:rsidRPr="00562639">
        <w:t xml:space="preserve">*Data </w:t>
      </w:r>
      <w:r w:rsidR="00DF2717" w:rsidRPr="00562639">
        <w:t xml:space="preserve">to use as sources </w:t>
      </w:r>
      <w:r w:rsidRPr="00562639">
        <w:t>of evidence are many – for example select from government or NGO reports about young people’s well-being, summaries of research reports, recent news items, mag</w:t>
      </w:r>
      <w:r w:rsidR="00DF2717" w:rsidRPr="00562639">
        <w:t>azine</w:t>
      </w:r>
      <w:r w:rsidRPr="00562639">
        <w:t xml:space="preserve"> or journal articles, online posts – blogs, social media etc, analysis of TV programmes, films (and other stories), personal experiences (keeping the people involved anonymous), interview</w:t>
      </w:r>
      <w:r w:rsidR="00257F1C" w:rsidRPr="00562639">
        <w:t>s</w:t>
      </w:r>
      <w:r w:rsidRPr="00562639">
        <w:t xml:space="preserve"> or surveys. </w:t>
      </w:r>
    </w:p>
    <w:p w14:paraId="625FEC32" w14:textId="77777777" w:rsidR="006F4183" w:rsidRPr="00562639" w:rsidRDefault="006F4183" w:rsidP="00D348A7"/>
    <w:tbl>
      <w:tblPr>
        <w:tblStyle w:val="TableGrid"/>
        <w:tblW w:w="0" w:type="auto"/>
        <w:tblLook w:val="04A0" w:firstRow="1" w:lastRow="0" w:firstColumn="1" w:lastColumn="0" w:noHBand="0" w:noVBand="1"/>
      </w:tblPr>
      <w:tblGrid>
        <w:gridCol w:w="9016"/>
      </w:tblGrid>
      <w:tr w:rsidR="00D348A7" w:rsidRPr="00562639" w14:paraId="0CF93825" w14:textId="77777777" w:rsidTr="00D348A7">
        <w:tc>
          <w:tcPr>
            <w:tcW w:w="9016" w:type="dxa"/>
            <w:shd w:val="clear" w:color="auto" w:fill="DEEAF6" w:themeFill="accent1" w:themeFillTint="33"/>
          </w:tcPr>
          <w:p w14:paraId="2145C73D" w14:textId="77777777" w:rsidR="00D348A7" w:rsidRPr="00562639" w:rsidRDefault="00D348A7" w:rsidP="00D348A7">
            <w:pPr>
              <w:rPr>
                <w:sz w:val="18"/>
                <w:szCs w:val="18"/>
              </w:rPr>
            </w:pPr>
            <w:r w:rsidRPr="00562639">
              <w:rPr>
                <w:b/>
              </w:rPr>
              <w:t>Summary:</w:t>
            </w:r>
            <w:r w:rsidRPr="00562639">
              <w:t xml:space="preserve"> What sorts of data will you collect for your investigation? Work with your teacher and peers to share the workload to make sure you collect a wide range of data that you can select from, and use as evidence, when you write up your analysis in your assessment. </w:t>
            </w:r>
            <w:r w:rsidRPr="00562639">
              <w:rPr>
                <w:sz w:val="18"/>
                <w:szCs w:val="18"/>
              </w:rPr>
              <w:br w:type="page"/>
            </w:r>
          </w:p>
        </w:tc>
      </w:tr>
    </w:tbl>
    <w:p w14:paraId="4FEB93C5" w14:textId="77777777" w:rsidR="00D348A7" w:rsidRPr="00562639" w:rsidRDefault="00D348A7" w:rsidP="00D348A7">
      <w:r w:rsidRPr="00562639">
        <w:br w:type="page"/>
      </w:r>
    </w:p>
    <w:p w14:paraId="1269FF43" w14:textId="1BD9CAFC" w:rsidR="00EC5435" w:rsidRPr="00562639" w:rsidRDefault="00EC5435" w:rsidP="00EC5435">
      <w:pPr>
        <w:rPr>
          <w:color w:val="0070C0"/>
          <w:sz w:val="18"/>
          <w:szCs w:val="18"/>
        </w:rPr>
      </w:pPr>
      <w:r w:rsidRPr="00562639">
        <w:rPr>
          <w:color w:val="0070C0"/>
          <w:sz w:val="18"/>
          <w:szCs w:val="18"/>
        </w:rPr>
        <w:t>Copy template</w:t>
      </w:r>
      <w:r w:rsidR="005E2CD2" w:rsidRPr="005E2CD2">
        <w:t xml:space="preserve"> </w:t>
      </w:r>
      <w:r w:rsidR="005E2CD2" w:rsidRPr="005E2CD2">
        <w:rPr>
          <w:b/>
          <w:color w:val="0070C0"/>
          <w:sz w:val="18"/>
          <w:szCs w:val="18"/>
        </w:rPr>
        <w:t>Activity number 66.</w:t>
      </w:r>
      <w:r w:rsidR="005E2CD2" w:rsidRPr="005E2CD2">
        <w:rPr>
          <w:color w:val="0070C0"/>
          <w:sz w:val="18"/>
          <w:szCs w:val="18"/>
        </w:rPr>
        <w:t xml:space="preserve"> Social, cultural, political and economic influences on AoD use</w:t>
      </w:r>
    </w:p>
    <w:p w14:paraId="07727919" w14:textId="77777777" w:rsidR="00EC5435" w:rsidRPr="00562639" w:rsidRDefault="00EC5435" w:rsidP="00EC5435">
      <w:pPr>
        <w:rPr>
          <w:color w:val="0070C0"/>
          <w:sz w:val="28"/>
          <w:szCs w:val="28"/>
        </w:rPr>
      </w:pPr>
      <w:r w:rsidRPr="00562639">
        <w:rPr>
          <w:color w:val="0070C0"/>
          <w:sz w:val="28"/>
          <w:szCs w:val="28"/>
        </w:rPr>
        <w:t xml:space="preserve">Overview of data to collect that could provide evidence of societal influences on wellbeing in AoD contexts </w:t>
      </w:r>
    </w:p>
    <w:tbl>
      <w:tblPr>
        <w:tblStyle w:val="TableGrid"/>
        <w:tblW w:w="0" w:type="auto"/>
        <w:tblLook w:val="04A0" w:firstRow="1" w:lastRow="0" w:firstColumn="1" w:lastColumn="0" w:noHBand="0" w:noVBand="1"/>
      </w:tblPr>
      <w:tblGrid>
        <w:gridCol w:w="3005"/>
        <w:gridCol w:w="3005"/>
        <w:gridCol w:w="3006"/>
      </w:tblGrid>
      <w:tr w:rsidR="00EC5435" w:rsidRPr="00562639" w14:paraId="37DA03E2" w14:textId="77777777" w:rsidTr="008424C1">
        <w:tc>
          <w:tcPr>
            <w:tcW w:w="3005" w:type="dxa"/>
            <w:shd w:val="clear" w:color="auto" w:fill="DEEAF6" w:themeFill="accent1" w:themeFillTint="33"/>
          </w:tcPr>
          <w:p w14:paraId="4D9C59B2" w14:textId="1911F417" w:rsidR="00EC5435" w:rsidRPr="00562639" w:rsidRDefault="00EC5435" w:rsidP="008424C1">
            <w:r w:rsidRPr="00562639">
              <w:t xml:space="preserve">If the </w:t>
            </w:r>
            <w:r w:rsidRPr="00562639">
              <w:rPr>
                <w:b/>
              </w:rPr>
              <w:t>societal influence</w:t>
            </w:r>
            <w:r w:rsidRPr="00562639">
              <w:t xml:space="preserve"> on a person’s AoD use is … </w:t>
            </w:r>
          </w:p>
        </w:tc>
        <w:tc>
          <w:tcPr>
            <w:tcW w:w="3005" w:type="dxa"/>
            <w:shd w:val="clear" w:color="auto" w:fill="DEEAF6" w:themeFill="accent1" w:themeFillTint="33"/>
          </w:tcPr>
          <w:p w14:paraId="0229E28D" w14:textId="15F11CEB" w:rsidR="00EC5435" w:rsidRPr="00562639" w:rsidRDefault="00EC5435" w:rsidP="00562BA6">
            <w:r w:rsidRPr="00562639">
              <w:t>… Possible data sources* to provide evidence to support the claim that this is an influence</w:t>
            </w:r>
            <w:r w:rsidR="00562BA6" w:rsidRPr="00562639">
              <w:t>.</w:t>
            </w:r>
            <w:r w:rsidRPr="00562639">
              <w:t xml:space="preserve"> </w:t>
            </w:r>
          </w:p>
        </w:tc>
        <w:tc>
          <w:tcPr>
            <w:tcW w:w="3006" w:type="dxa"/>
            <w:shd w:val="clear" w:color="auto" w:fill="DEEAF6" w:themeFill="accent1" w:themeFillTint="33"/>
          </w:tcPr>
          <w:p w14:paraId="1BE4E962" w14:textId="77777777" w:rsidR="00EC5435" w:rsidRPr="00562639" w:rsidRDefault="00EC5435" w:rsidP="008424C1">
            <w:r w:rsidRPr="00562639">
              <w:t xml:space="preserve">Why or how does this influence lead to a person’s use (or non-use) of AoD, and therefore, affect their wellbeing? </w:t>
            </w:r>
          </w:p>
        </w:tc>
      </w:tr>
      <w:tr w:rsidR="00EC5435" w:rsidRPr="00562639" w14:paraId="606A04AF" w14:textId="77777777" w:rsidTr="008424C1">
        <w:tc>
          <w:tcPr>
            <w:tcW w:w="3005" w:type="dxa"/>
          </w:tcPr>
          <w:p w14:paraId="41D3D72F" w14:textId="77777777" w:rsidR="00EC5435" w:rsidRPr="00562639" w:rsidRDefault="00EC5435" w:rsidP="008424C1">
            <w:r w:rsidRPr="00562639">
              <w:t>Historic cultural behaviours and attitudes</w:t>
            </w:r>
          </w:p>
        </w:tc>
        <w:tc>
          <w:tcPr>
            <w:tcW w:w="3005" w:type="dxa"/>
          </w:tcPr>
          <w:p w14:paraId="76F2F6FE" w14:textId="77777777" w:rsidR="00EC5435" w:rsidRPr="00562639" w:rsidRDefault="00EC5435" w:rsidP="008424C1"/>
        </w:tc>
        <w:tc>
          <w:tcPr>
            <w:tcW w:w="3006" w:type="dxa"/>
          </w:tcPr>
          <w:p w14:paraId="61FA7511" w14:textId="77777777" w:rsidR="00EC5435" w:rsidRPr="00562639" w:rsidRDefault="00EC5435" w:rsidP="008424C1"/>
        </w:tc>
      </w:tr>
      <w:tr w:rsidR="00EC5435" w:rsidRPr="00562639" w14:paraId="7609AB15" w14:textId="77777777" w:rsidTr="008424C1">
        <w:tc>
          <w:tcPr>
            <w:tcW w:w="3005" w:type="dxa"/>
          </w:tcPr>
          <w:p w14:paraId="5E42A2E9" w14:textId="518ABA8E" w:rsidR="00EC5435" w:rsidRPr="00562639" w:rsidRDefault="00EC5435" w:rsidP="008424C1">
            <w:r w:rsidRPr="00562639">
              <w:t xml:space="preserve">Measure of masculinity/ rite of passage and masculinity culture in NZ </w:t>
            </w:r>
          </w:p>
        </w:tc>
        <w:tc>
          <w:tcPr>
            <w:tcW w:w="3005" w:type="dxa"/>
          </w:tcPr>
          <w:p w14:paraId="3D70AFB8" w14:textId="77777777" w:rsidR="00EC5435" w:rsidRPr="00562639" w:rsidRDefault="00EC5435" w:rsidP="008424C1"/>
        </w:tc>
        <w:tc>
          <w:tcPr>
            <w:tcW w:w="3006" w:type="dxa"/>
          </w:tcPr>
          <w:p w14:paraId="2711EEFA" w14:textId="77777777" w:rsidR="00EC5435" w:rsidRPr="00562639" w:rsidRDefault="00EC5435" w:rsidP="008424C1"/>
        </w:tc>
      </w:tr>
      <w:tr w:rsidR="00EC5435" w:rsidRPr="00562639" w14:paraId="2409D831" w14:textId="77777777" w:rsidTr="008424C1">
        <w:tc>
          <w:tcPr>
            <w:tcW w:w="3005" w:type="dxa"/>
          </w:tcPr>
          <w:p w14:paraId="6BF542A8" w14:textId="77777777" w:rsidR="00EC5435" w:rsidRPr="00562639" w:rsidRDefault="00EC5435" w:rsidP="008424C1">
            <w:r w:rsidRPr="00562639">
              <w:t xml:space="preserve">Sporting culture traditions </w:t>
            </w:r>
          </w:p>
        </w:tc>
        <w:tc>
          <w:tcPr>
            <w:tcW w:w="3005" w:type="dxa"/>
          </w:tcPr>
          <w:p w14:paraId="3B0B14F4" w14:textId="77777777" w:rsidR="00EC5435" w:rsidRPr="00562639" w:rsidRDefault="00EC5435" w:rsidP="008424C1"/>
          <w:p w14:paraId="332F9A1A" w14:textId="77777777" w:rsidR="00EC5435" w:rsidRPr="00562639" w:rsidRDefault="00EC5435" w:rsidP="008424C1"/>
        </w:tc>
        <w:tc>
          <w:tcPr>
            <w:tcW w:w="3006" w:type="dxa"/>
          </w:tcPr>
          <w:p w14:paraId="44379988" w14:textId="77777777" w:rsidR="00EC5435" w:rsidRPr="00562639" w:rsidRDefault="00EC5435" w:rsidP="008424C1"/>
        </w:tc>
      </w:tr>
      <w:tr w:rsidR="00EC5435" w:rsidRPr="00562639" w14:paraId="7389B769" w14:textId="77777777" w:rsidTr="008424C1">
        <w:tc>
          <w:tcPr>
            <w:tcW w:w="3005" w:type="dxa"/>
          </w:tcPr>
          <w:p w14:paraId="28B784DA" w14:textId="77777777" w:rsidR="00EC5435" w:rsidRPr="00562639" w:rsidRDefault="00EC5435" w:rsidP="008424C1">
            <w:r w:rsidRPr="00562639">
              <w:t>Poverty</w:t>
            </w:r>
          </w:p>
          <w:p w14:paraId="237069C0" w14:textId="77777777" w:rsidR="00EC5435" w:rsidRPr="00562639" w:rsidRDefault="00EC5435" w:rsidP="008424C1"/>
        </w:tc>
        <w:tc>
          <w:tcPr>
            <w:tcW w:w="3005" w:type="dxa"/>
          </w:tcPr>
          <w:p w14:paraId="2A95BA53" w14:textId="77777777" w:rsidR="00EC5435" w:rsidRPr="00562639" w:rsidRDefault="00EC5435" w:rsidP="008424C1"/>
        </w:tc>
        <w:tc>
          <w:tcPr>
            <w:tcW w:w="3006" w:type="dxa"/>
          </w:tcPr>
          <w:p w14:paraId="4D19D83F" w14:textId="77777777" w:rsidR="00EC5435" w:rsidRPr="00562639" w:rsidRDefault="00EC5435" w:rsidP="008424C1"/>
        </w:tc>
      </w:tr>
      <w:tr w:rsidR="00EC5435" w:rsidRPr="00562639" w14:paraId="624CAC9A" w14:textId="77777777" w:rsidTr="008424C1">
        <w:tc>
          <w:tcPr>
            <w:tcW w:w="3005" w:type="dxa"/>
          </w:tcPr>
          <w:p w14:paraId="054E1EC6" w14:textId="77777777" w:rsidR="00EC5435" w:rsidRPr="00562639" w:rsidRDefault="00EC5435" w:rsidP="008424C1">
            <w:r w:rsidRPr="00562639">
              <w:t xml:space="preserve">Unemployment / availability of work </w:t>
            </w:r>
          </w:p>
          <w:p w14:paraId="20FF4D80" w14:textId="77777777" w:rsidR="00EC5435" w:rsidRPr="00562639" w:rsidRDefault="00EC5435" w:rsidP="008424C1"/>
        </w:tc>
        <w:tc>
          <w:tcPr>
            <w:tcW w:w="3005" w:type="dxa"/>
          </w:tcPr>
          <w:p w14:paraId="7D4CEA7C" w14:textId="77777777" w:rsidR="00EC5435" w:rsidRPr="00562639" w:rsidRDefault="00EC5435" w:rsidP="008424C1"/>
        </w:tc>
        <w:tc>
          <w:tcPr>
            <w:tcW w:w="3006" w:type="dxa"/>
          </w:tcPr>
          <w:p w14:paraId="0ACC7FBA" w14:textId="77777777" w:rsidR="00EC5435" w:rsidRPr="00562639" w:rsidRDefault="00EC5435" w:rsidP="008424C1"/>
        </w:tc>
      </w:tr>
      <w:tr w:rsidR="00EC5435" w:rsidRPr="00562639" w14:paraId="6289C226" w14:textId="77777777" w:rsidTr="008424C1">
        <w:tc>
          <w:tcPr>
            <w:tcW w:w="3005" w:type="dxa"/>
          </w:tcPr>
          <w:p w14:paraId="32868C54" w14:textId="60CDD9B7" w:rsidR="00EC5435" w:rsidRPr="00562639" w:rsidRDefault="00EC5435" w:rsidP="008424C1">
            <w:r w:rsidRPr="00562639">
              <w:t xml:space="preserve">Living in a community where there is widespread use of AoD </w:t>
            </w:r>
          </w:p>
        </w:tc>
        <w:tc>
          <w:tcPr>
            <w:tcW w:w="3005" w:type="dxa"/>
          </w:tcPr>
          <w:p w14:paraId="6EC23A12" w14:textId="77777777" w:rsidR="00EC5435" w:rsidRPr="00562639" w:rsidRDefault="00EC5435" w:rsidP="008424C1"/>
        </w:tc>
        <w:tc>
          <w:tcPr>
            <w:tcW w:w="3006" w:type="dxa"/>
          </w:tcPr>
          <w:p w14:paraId="2C3AB04A" w14:textId="77777777" w:rsidR="00EC5435" w:rsidRPr="00562639" w:rsidRDefault="00EC5435" w:rsidP="008424C1"/>
        </w:tc>
      </w:tr>
      <w:tr w:rsidR="00EC5435" w:rsidRPr="00562639" w14:paraId="2BCC3A73" w14:textId="77777777" w:rsidTr="008424C1">
        <w:tc>
          <w:tcPr>
            <w:tcW w:w="3005" w:type="dxa"/>
          </w:tcPr>
          <w:p w14:paraId="59EA1FA4" w14:textId="77777777" w:rsidR="00EC5435" w:rsidRPr="00562639" w:rsidRDefault="00EC5435" w:rsidP="008424C1">
            <w:r w:rsidRPr="00562639">
              <w:t>Living in a community where a lot of income is from AoD</w:t>
            </w:r>
          </w:p>
        </w:tc>
        <w:tc>
          <w:tcPr>
            <w:tcW w:w="3005" w:type="dxa"/>
          </w:tcPr>
          <w:p w14:paraId="05CCCFBE" w14:textId="77777777" w:rsidR="00EC5435" w:rsidRPr="00562639" w:rsidRDefault="00EC5435" w:rsidP="008424C1"/>
          <w:p w14:paraId="1D4A547D" w14:textId="77777777" w:rsidR="00EC5435" w:rsidRPr="00562639" w:rsidRDefault="00EC5435" w:rsidP="008424C1"/>
        </w:tc>
        <w:tc>
          <w:tcPr>
            <w:tcW w:w="3006" w:type="dxa"/>
          </w:tcPr>
          <w:p w14:paraId="4797F62F" w14:textId="77777777" w:rsidR="00EC5435" w:rsidRPr="00562639" w:rsidRDefault="00EC5435" w:rsidP="008424C1"/>
        </w:tc>
      </w:tr>
      <w:tr w:rsidR="00EC5435" w:rsidRPr="00562639" w14:paraId="5A82375C" w14:textId="77777777" w:rsidTr="008424C1">
        <w:tc>
          <w:tcPr>
            <w:tcW w:w="3005" w:type="dxa"/>
          </w:tcPr>
          <w:p w14:paraId="54EB0B4B" w14:textId="77777777" w:rsidR="00EC5435" w:rsidRPr="00562639" w:rsidRDefault="00EC5435" w:rsidP="008424C1">
            <w:r w:rsidRPr="00562639">
              <w:t xml:space="preserve">Media advertising of alcohol </w:t>
            </w:r>
          </w:p>
        </w:tc>
        <w:tc>
          <w:tcPr>
            <w:tcW w:w="3005" w:type="dxa"/>
          </w:tcPr>
          <w:p w14:paraId="581D1AF4" w14:textId="77777777" w:rsidR="00EC5435" w:rsidRPr="00562639" w:rsidRDefault="00EC5435" w:rsidP="008424C1"/>
          <w:p w14:paraId="6F9FF341" w14:textId="77777777" w:rsidR="00EC5435" w:rsidRPr="00562639" w:rsidRDefault="00EC5435" w:rsidP="008424C1"/>
        </w:tc>
        <w:tc>
          <w:tcPr>
            <w:tcW w:w="3006" w:type="dxa"/>
          </w:tcPr>
          <w:p w14:paraId="6644050A" w14:textId="77777777" w:rsidR="00EC5435" w:rsidRPr="00562639" w:rsidRDefault="00EC5435" w:rsidP="008424C1"/>
        </w:tc>
      </w:tr>
      <w:tr w:rsidR="00EC5435" w:rsidRPr="00562639" w14:paraId="7B0116EE" w14:textId="77777777" w:rsidTr="008424C1">
        <w:tc>
          <w:tcPr>
            <w:tcW w:w="3005" w:type="dxa"/>
          </w:tcPr>
          <w:p w14:paraId="50929F62" w14:textId="77777777" w:rsidR="00EC5435" w:rsidRPr="00562639" w:rsidRDefault="00EC5435" w:rsidP="008424C1">
            <w:r w:rsidRPr="00562639">
              <w:t xml:space="preserve">Laws about alcohol supply </w:t>
            </w:r>
          </w:p>
          <w:p w14:paraId="23F96013" w14:textId="77777777" w:rsidR="00EC5435" w:rsidRPr="00562639" w:rsidRDefault="00EC5435" w:rsidP="008424C1"/>
        </w:tc>
        <w:tc>
          <w:tcPr>
            <w:tcW w:w="3005" w:type="dxa"/>
          </w:tcPr>
          <w:p w14:paraId="30E77AD7" w14:textId="77777777" w:rsidR="00EC5435" w:rsidRPr="00562639" w:rsidRDefault="00EC5435" w:rsidP="008424C1"/>
        </w:tc>
        <w:tc>
          <w:tcPr>
            <w:tcW w:w="3006" w:type="dxa"/>
          </w:tcPr>
          <w:p w14:paraId="3B605DF3" w14:textId="77777777" w:rsidR="00EC5435" w:rsidRPr="00562639" w:rsidRDefault="00EC5435" w:rsidP="008424C1"/>
        </w:tc>
      </w:tr>
      <w:tr w:rsidR="00EC5435" w:rsidRPr="00562639" w14:paraId="4DCE955D" w14:textId="77777777" w:rsidTr="008424C1">
        <w:tc>
          <w:tcPr>
            <w:tcW w:w="3005" w:type="dxa"/>
          </w:tcPr>
          <w:p w14:paraId="73D998A0" w14:textId="77777777" w:rsidR="00EC5435" w:rsidRPr="00562639" w:rsidRDefault="00EC5435" w:rsidP="008424C1">
            <w:r w:rsidRPr="00562639">
              <w:t xml:space="preserve">Laws about alcohol consumption </w:t>
            </w:r>
          </w:p>
        </w:tc>
        <w:tc>
          <w:tcPr>
            <w:tcW w:w="3005" w:type="dxa"/>
          </w:tcPr>
          <w:p w14:paraId="7DC12F2D" w14:textId="77777777" w:rsidR="00EC5435" w:rsidRPr="00562639" w:rsidRDefault="00EC5435" w:rsidP="008424C1"/>
        </w:tc>
        <w:tc>
          <w:tcPr>
            <w:tcW w:w="3006" w:type="dxa"/>
          </w:tcPr>
          <w:p w14:paraId="773BD7B1" w14:textId="77777777" w:rsidR="00EC5435" w:rsidRPr="00562639" w:rsidRDefault="00EC5435" w:rsidP="008424C1"/>
        </w:tc>
      </w:tr>
      <w:tr w:rsidR="00EC5435" w:rsidRPr="00562639" w14:paraId="23251671" w14:textId="77777777" w:rsidTr="008424C1">
        <w:tc>
          <w:tcPr>
            <w:tcW w:w="3005" w:type="dxa"/>
          </w:tcPr>
          <w:p w14:paraId="0944F891" w14:textId="77777777" w:rsidR="00EC5435" w:rsidRPr="00562639" w:rsidRDefault="00EC5435" w:rsidP="008424C1">
            <w:r w:rsidRPr="00562639">
              <w:t xml:space="preserve">Laws about illicit drugs – use, possession and supply </w:t>
            </w:r>
          </w:p>
        </w:tc>
        <w:tc>
          <w:tcPr>
            <w:tcW w:w="3005" w:type="dxa"/>
          </w:tcPr>
          <w:p w14:paraId="360075BE" w14:textId="77777777" w:rsidR="00EC5435" w:rsidRPr="00562639" w:rsidRDefault="00EC5435" w:rsidP="008424C1"/>
        </w:tc>
        <w:tc>
          <w:tcPr>
            <w:tcW w:w="3006" w:type="dxa"/>
          </w:tcPr>
          <w:p w14:paraId="4AB1D429" w14:textId="77777777" w:rsidR="00EC5435" w:rsidRPr="00562639" w:rsidRDefault="00EC5435" w:rsidP="008424C1"/>
        </w:tc>
      </w:tr>
      <w:tr w:rsidR="00EC5435" w:rsidRPr="00562639" w14:paraId="5A62703A" w14:textId="77777777" w:rsidTr="008424C1">
        <w:tc>
          <w:tcPr>
            <w:tcW w:w="3005" w:type="dxa"/>
          </w:tcPr>
          <w:p w14:paraId="60DAB5F4" w14:textId="77777777" w:rsidR="00EC5435" w:rsidRPr="00562639" w:rsidRDefault="00EC5435" w:rsidP="008424C1">
            <w:r w:rsidRPr="00562639">
              <w:t xml:space="preserve">Subculture – groups that identify specifically with particular AoD use </w:t>
            </w:r>
          </w:p>
        </w:tc>
        <w:tc>
          <w:tcPr>
            <w:tcW w:w="3005" w:type="dxa"/>
          </w:tcPr>
          <w:p w14:paraId="418347BA" w14:textId="77777777" w:rsidR="00EC5435" w:rsidRPr="00562639" w:rsidRDefault="00EC5435" w:rsidP="008424C1"/>
        </w:tc>
        <w:tc>
          <w:tcPr>
            <w:tcW w:w="3006" w:type="dxa"/>
          </w:tcPr>
          <w:p w14:paraId="64638E99" w14:textId="77777777" w:rsidR="00EC5435" w:rsidRPr="00562639" w:rsidRDefault="00EC5435" w:rsidP="008424C1"/>
        </w:tc>
      </w:tr>
      <w:tr w:rsidR="00EC5435" w:rsidRPr="00562639" w14:paraId="016C317E" w14:textId="77777777" w:rsidTr="008424C1">
        <w:tc>
          <w:tcPr>
            <w:tcW w:w="3005" w:type="dxa"/>
          </w:tcPr>
          <w:p w14:paraId="0D784973" w14:textId="77777777" w:rsidR="00EC5435" w:rsidRPr="00562639" w:rsidRDefault="00EC5435" w:rsidP="008424C1">
            <w:r w:rsidRPr="00562639">
              <w:t xml:space="preserve">Marketing of certain alcohol products to a target group  </w:t>
            </w:r>
          </w:p>
        </w:tc>
        <w:tc>
          <w:tcPr>
            <w:tcW w:w="3005" w:type="dxa"/>
          </w:tcPr>
          <w:p w14:paraId="5AA6753A" w14:textId="77777777" w:rsidR="00EC5435" w:rsidRPr="00562639" w:rsidRDefault="00EC5435" w:rsidP="008424C1"/>
        </w:tc>
        <w:tc>
          <w:tcPr>
            <w:tcW w:w="3006" w:type="dxa"/>
          </w:tcPr>
          <w:p w14:paraId="3EEC119B" w14:textId="77777777" w:rsidR="00EC5435" w:rsidRPr="00562639" w:rsidRDefault="00EC5435" w:rsidP="008424C1"/>
        </w:tc>
      </w:tr>
      <w:tr w:rsidR="00EC5435" w:rsidRPr="00562639" w14:paraId="381530C0" w14:textId="77777777" w:rsidTr="008424C1">
        <w:tc>
          <w:tcPr>
            <w:tcW w:w="3005" w:type="dxa"/>
          </w:tcPr>
          <w:p w14:paraId="2EB35B82" w14:textId="4B67FB86" w:rsidR="00EC5435" w:rsidRPr="00562639" w:rsidRDefault="00562BA6" w:rsidP="008424C1">
            <w:r w:rsidRPr="00562639">
              <w:t>Religious</w:t>
            </w:r>
            <w:r w:rsidR="00EC5435" w:rsidRPr="00562639">
              <w:t xml:space="preserve"> or other cultural beliefs</w:t>
            </w:r>
          </w:p>
        </w:tc>
        <w:tc>
          <w:tcPr>
            <w:tcW w:w="3005" w:type="dxa"/>
          </w:tcPr>
          <w:p w14:paraId="31CA4E90" w14:textId="77777777" w:rsidR="00EC5435" w:rsidRPr="00562639" w:rsidRDefault="00EC5435" w:rsidP="008424C1"/>
        </w:tc>
        <w:tc>
          <w:tcPr>
            <w:tcW w:w="3006" w:type="dxa"/>
          </w:tcPr>
          <w:p w14:paraId="3934C277" w14:textId="77777777" w:rsidR="00EC5435" w:rsidRPr="00562639" w:rsidRDefault="00EC5435" w:rsidP="008424C1"/>
        </w:tc>
      </w:tr>
      <w:tr w:rsidR="00EC5435" w:rsidRPr="00562639" w14:paraId="2E21279D" w14:textId="77777777" w:rsidTr="008424C1">
        <w:tc>
          <w:tcPr>
            <w:tcW w:w="3005" w:type="dxa"/>
          </w:tcPr>
          <w:p w14:paraId="1FFC0BEB" w14:textId="71B2DD26" w:rsidR="00EC5435" w:rsidRPr="00562639" w:rsidRDefault="00B728C4" w:rsidP="00B728C4">
            <w:r w:rsidRPr="00562639">
              <w:t>It</w:t>
            </w:r>
            <w:r w:rsidR="00257F1C" w:rsidRPr="00562639">
              <w:t>’</w:t>
            </w:r>
            <w:r w:rsidRPr="00562639">
              <w:t xml:space="preserve">s perceived to be common practice in some sports codes </w:t>
            </w:r>
          </w:p>
        </w:tc>
        <w:tc>
          <w:tcPr>
            <w:tcW w:w="3005" w:type="dxa"/>
          </w:tcPr>
          <w:p w14:paraId="23620BDE" w14:textId="77777777" w:rsidR="00EC5435" w:rsidRPr="00562639" w:rsidRDefault="00EC5435" w:rsidP="008424C1"/>
        </w:tc>
        <w:tc>
          <w:tcPr>
            <w:tcW w:w="3006" w:type="dxa"/>
          </w:tcPr>
          <w:p w14:paraId="036E00CB" w14:textId="77777777" w:rsidR="00EC5435" w:rsidRPr="00562639" w:rsidRDefault="00EC5435" w:rsidP="008424C1"/>
        </w:tc>
      </w:tr>
      <w:tr w:rsidR="00EC5435" w:rsidRPr="00562639" w14:paraId="436EFE5F" w14:textId="77777777" w:rsidTr="008424C1">
        <w:tc>
          <w:tcPr>
            <w:tcW w:w="3005" w:type="dxa"/>
          </w:tcPr>
          <w:p w14:paraId="48F990E5" w14:textId="77777777" w:rsidR="00B728C4" w:rsidRPr="00562639" w:rsidRDefault="00B728C4" w:rsidP="00B728C4">
            <w:pPr>
              <w:rPr>
                <w:i/>
              </w:rPr>
            </w:pPr>
            <w:r w:rsidRPr="00562639">
              <w:rPr>
                <w:i/>
              </w:rPr>
              <w:t xml:space="preserve">(add your own ideas) </w:t>
            </w:r>
          </w:p>
          <w:p w14:paraId="29387962" w14:textId="77777777" w:rsidR="00EC5435" w:rsidRPr="00562639" w:rsidRDefault="00EC5435" w:rsidP="008424C1"/>
        </w:tc>
        <w:tc>
          <w:tcPr>
            <w:tcW w:w="3005" w:type="dxa"/>
          </w:tcPr>
          <w:p w14:paraId="7695766C" w14:textId="77777777" w:rsidR="00EC5435" w:rsidRPr="00562639" w:rsidRDefault="00EC5435" w:rsidP="008424C1"/>
        </w:tc>
        <w:tc>
          <w:tcPr>
            <w:tcW w:w="3006" w:type="dxa"/>
          </w:tcPr>
          <w:p w14:paraId="5EECF48F" w14:textId="77777777" w:rsidR="00EC5435" w:rsidRPr="00562639" w:rsidRDefault="00EC5435" w:rsidP="008424C1"/>
        </w:tc>
      </w:tr>
      <w:tr w:rsidR="00EC5435" w:rsidRPr="00562639" w14:paraId="709167CF" w14:textId="77777777" w:rsidTr="008424C1">
        <w:tc>
          <w:tcPr>
            <w:tcW w:w="3005" w:type="dxa"/>
          </w:tcPr>
          <w:p w14:paraId="142155FC" w14:textId="77777777" w:rsidR="00EC5435" w:rsidRPr="00562639" w:rsidRDefault="00EC5435" w:rsidP="008424C1"/>
          <w:p w14:paraId="5DEC655C" w14:textId="77777777" w:rsidR="00EC5435" w:rsidRPr="00562639" w:rsidRDefault="00EC5435" w:rsidP="008424C1"/>
        </w:tc>
        <w:tc>
          <w:tcPr>
            <w:tcW w:w="3005" w:type="dxa"/>
          </w:tcPr>
          <w:p w14:paraId="50F958D5" w14:textId="77777777" w:rsidR="00EC5435" w:rsidRPr="00562639" w:rsidRDefault="00EC5435" w:rsidP="008424C1"/>
        </w:tc>
        <w:tc>
          <w:tcPr>
            <w:tcW w:w="3006" w:type="dxa"/>
          </w:tcPr>
          <w:p w14:paraId="08D1B820" w14:textId="77777777" w:rsidR="00EC5435" w:rsidRPr="00562639" w:rsidRDefault="00EC5435" w:rsidP="008424C1"/>
        </w:tc>
      </w:tr>
      <w:tr w:rsidR="00B728C4" w:rsidRPr="00562639" w14:paraId="31ED487D" w14:textId="77777777" w:rsidTr="008424C1">
        <w:tc>
          <w:tcPr>
            <w:tcW w:w="3005" w:type="dxa"/>
          </w:tcPr>
          <w:p w14:paraId="15485548" w14:textId="77777777" w:rsidR="00B728C4" w:rsidRPr="00562639" w:rsidRDefault="00B728C4" w:rsidP="008424C1"/>
          <w:p w14:paraId="12FC5FFC" w14:textId="77777777" w:rsidR="00B728C4" w:rsidRPr="00562639" w:rsidRDefault="00B728C4" w:rsidP="008424C1"/>
        </w:tc>
        <w:tc>
          <w:tcPr>
            <w:tcW w:w="3005" w:type="dxa"/>
          </w:tcPr>
          <w:p w14:paraId="76FAFC31" w14:textId="77777777" w:rsidR="00B728C4" w:rsidRPr="00562639" w:rsidRDefault="00B728C4" w:rsidP="008424C1"/>
        </w:tc>
        <w:tc>
          <w:tcPr>
            <w:tcW w:w="3006" w:type="dxa"/>
          </w:tcPr>
          <w:p w14:paraId="15A9E61B" w14:textId="77777777" w:rsidR="00B728C4" w:rsidRPr="00562639" w:rsidRDefault="00B728C4" w:rsidP="008424C1"/>
        </w:tc>
      </w:tr>
    </w:tbl>
    <w:p w14:paraId="7702C377" w14:textId="77777777" w:rsidR="00EC5435" w:rsidRPr="00562639" w:rsidRDefault="00EC5435" w:rsidP="00EC5435">
      <w:r w:rsidRPr="00562639">
        <w:t xml:space="preserve">Note that </w:t>
      </w:r>
      <w:r w:rsidRPr="00562639">
        <w:rPr>
          <w:b/>
        </w:rPr>
        <w:t>data is the raw information collected - quantitative</w:t>
      </w:r>
      <w:r w:rsidRPr="00562639">
        <w:t xml:space="preserve"> (numerical) data and </w:t>
      </w:r>
      <w:r w:rsidRPr="00562639">
        <w:rPr>
          <w:b/>
        </w:rPr>
        <w:t xml:space="preserve">qualitative </w:t>
      </w:r>
      <w:r w:rsidRPr="00562639">
        <w:t xml:space="preserve">data (referring to quality rather than quantity – information, opinions, perceptions, experiences, etc). In an investigation we often collect far more data than we can use, or is relevant to our analysis.  </w:t>
      </w:r>
    </w:p>
    <w:p w14:paraId="4011A730" w14:textId="77777777" w:rsidR="00EC5435" w:rsidRPr="00562639" w:rsidRDefault="00EC5435" w:rsidP="00EC5435">
      <w:r w:rsidRPr="00562639">
        <w:rPr>
          <w:b/>
        </w:rPr>
        <w:t>Evidence is the data we select and use</w:t>
      </w:r>
      <w:r w:rsidRPr="00562639">
        <w:t xml:space="preserve"> to back up or justify the statements or claims we make.  </w:t>
      </w:r>
    </w:p>
    <w:p w14:paraId="0047B921" w14:textId="542626A2" w:rsidR="00EC5435" w:rsidRPr="00562639" w:rsidRDefault="00EC5435" w:rsidP="00EC5435">
      <w:r w:rsidRPr="00562639">
        <w:t xml:space="preserve">*Data </w:t>
      </w:r>
      <w:r w:rsidR="00562BA6" w:rsidRPr="00562639">
        <w:t xml:space="preserve">that can used as sources </w:t>
      </w:r>
      <w:r w:rsidRPr="00562639">
        <w:t>evidence are many – for example select from government or NGO reports about young people’s well-being, summaries of research reports, recent news items, mag</w:t>
      </w:r>
      <w:r w:rsidR="00562BA6" w:rsidRPr="00562639">
        <w:t>azines</w:t>
      </w:r>
      <w:r w:rsidRPr="00562639">
        <w:t xml:space="preserve"> or journal articles, online posts – blogs, social media etc, analysis of TV programmes, films (and other stories), personal experiences (keeping the people involved anonymous), interview</w:t>
      </w:r>
      <w:r w:rsidR="00DA6C03" w:rsidRPr="00562639">
        <w:t>s</w:t>
      </w:r>
      <w:r w:rsidRPr="00562639">
        <w:t xml:space="preserve"> or surveys. </w:t>
      </w:r>
    </w:p>
    <w:p w14:paraId="6806F362" w14:textId="77777777" w:rsidR="006F4183" w:rsidRPr="00562639" w:rsidRDefault="006F4183" w:rsidP="00EC5435"/>
    <w:tbl>
      <w:tblPr>
        <w:tblStyle w:val="TableGrid"/>
        <w:tblW w:w="0" w:type="auto"/>
        <w:tblLook w:val="04A0" w:firstRow="1" w:lastRow="0" w:firstColumn="1" w:lastColumn="0" w:noHBand="0" w:noVBand="1"/>
      </w:tblPr>
      <w:tblGrid>
        <w:gridCol w:w="9016"/>
      </w:tblGrid>
      <w:tr w:rsidR="00EC5435" w:rsidRPr="00562639" w14:paraId="4021CD78" w14:textId="77777777" w:rsidTr="008424C1">
        <w:tc>
          <w:tcPr>
            <w:tcW w:w="9016" w:type="dxa"/>
            <w:shd w:val="clear" w:color="auto" w:fill="DEEAF6" w:themeFill="accent1" w:themeFillTint="33"/>
          </w:tcPr>
          <w:p w14:paraId="5A95CE8D" w14:textId="77777777" w:rsidR="00EC5435" w:rsidRPr="00562639" w:rsidRDefault="00EC5435" w:rsidP="008424C1">
            <w:pPr>
              <w:rPr>
                <w:sz w:val="18"/>
                <w:szCs w:val="18"/>
              </w:rPr>
            </w:pPr>
            <w:r w:rsidRPr="00562639">
              <w:rPr>
                <w:b/>
              </w:rPr>
              <w:t>Summary:</w:t>
            </w:r>
            <w:r w:rsidRPr="00562639">
              <w:t xml:space="preserve"> What sorts of data will you collect for your investigation? Work with your teacher and peers to share the workload to make sure you collect a wide range of data that you can select from, and use as evidence, when you write up your analysis in your assessment. </w:t>
            </w:r>
            <w:r w:rsidRPr="00562639">
              <w:rPr>
                <w:sz w:val="18"/>
                <w:szCs w:val="18"/>
              </w:rPr>
              <w:br w:type="page"/>
            </w:r>
          </w:p>
        </w:tc>
      </w:tr>
    </w:tbl>
    <w:p w14:paraId="6BD43913" w14:textId="77777777" w:rsidR="00EC5435" w:rsidRPr="00562639" w:rsidRDefault="00EC5435" w:rsidP="00EC5435">
      <w:r w:rsidRPr="00562639">
        <w:br w:type="page"/>
      </w:r>
    </w:p>
    <w:p w14:paraId="72F4E5A5" w14:textId="5C2F6639" w:rsidR="00025053" w:rsidRPr="00562639" w:rsidRDefault="00025053" w:rsidP="00025053">
      <w:pPr>
        <w:rPr>
          <w:color w:val="0070C0"/>
          <w:sz w:val="18"/>
          <w:szCs w:val="18"/>
        </w:rPr>
      </w:pPr>
      <w:r w:rsidRPr="00562639">
        <w:rPr>
          <w:color w:val="0070C0"/>
          <w:sz w:val="18"/>
          <w:szCs w:val="18"/>
        </w:rPr>
        <w:t>Copy template</w:t>
      </w:r>
      <w:r w:rsidR="005E2CD2" w:rsidRPr="005E2CD2">
        <w:t xml:space="preserve"> </w:t>
      </w:r>
      <w:r w:rsidR="005E2CD2" w:rsidRPr="005E2CD2">
        <w:rPr>
          <w:b/>
          <w:color w:val="0070C0"/>
          <w:sz w:val="18"/>
          <w:szCs w:val="18"/>
        </w:rPr>
        <w:t>Activity number 67.</w:t>
      </w:r>
      <w:r w:rsidR="005E2CD2" w:rsidRPr="005E2CD2">
        <w:rPr>
          <w:color w:val="0070C0"/>
          <w:sz w:val="18"/>
          <w:szCs w:val="18"/>
        </w:rPr>
        <w:t xml:space="preserve"> Taking action – reducing harm from AoD use</w:t>
      </w:r>
    </w:p>
    <w:p w14:paraId="381AF0FD" w14:textId="77777777" w:rsidR="00025053" w:rsidRPr="00562639" w:rsidRDefault="00025053" w:rsidP="00025053">
      <w:pPr>
        <w:rPr>
          <w:color w:val="0070C0"/>
          <w:sz w:val="28"/>
          <w:szCs w:val="28"/>
        </w:rPr>
      </w:pPr>
      <w:r w:rsidRPr="00562639">
        <w:rPr>
          <w:color w:val="0070C0"/>
          <w:sz w:val="28"/>
          <w:szCs w:val="28"/>
        </w:rPr>
        <w:t xml:space="preserve">Overview of personal, interpersonal and of societal actions and strategies to reduce harm and promote wellbeing in AoD contexts </w:t>
      </w:r>
    </w:p>
    <w:p w14:paraId="7C9BF219" w14:textId="5F078E25" w:rsidR="00025053" w:rsidRPr="00562639" w:rsidRDefault="00025053" w:rsidP="00025053">
      <w:pPr>
        <w:rPr>
          <w:color w:val="0070C0"/>
        </w:rPr>
      </w:pPr>
      <w:r w:rsidRPr="00562639">
        <w:rPr>
          <w:i/>
          <w:color w:val="000000" w:themeColor="text1"/>
        </w:rPr>
        <w:t>Note:</w:t>
      </w:r>
      <w:r w:rsidRPr="00562639">
        <w:rPr>
          <w:color w:val="0070C0"/>
        </w:rPr>
        <w:t xml:space="preserve"> </w:t>
      </w:r>
      <w:r w:rsidRPr="00562639">
        <w:t>When answering ‘</w:t>
      </w:r>
      <w:r w:rsidRPr="00562639">
        <w:rPr>
          <w:i/>
        </w:rPr>
        <w:t xml:space="preserve">what action or strategy is needed </w:t>
      </w:r>
      <w:r w:rsidR="00511E52" w:rsidRPr="00562639">
        <w:rPr>
          <w:i/>
        </w:rPr>
        <w:t xml:space="preserve">to </w:t>
      </w:r>
      <w:r w:rsidRPr="00562639">
        <w:rPr>
          <w:i/>
        </w:rPr>
        <w:t>reduce harm or promote wellbeing in this situation?</w:t>
      </w:r>
      <w:r w:rsidRPr="00562639">
        <w:t>’ don’t assume (for example) that a personal strategy requires only a personal action - how can an individual person know what they don’t know? Sometimes it takes other people to recognise a problem and act for the benefit of others. In another example, in interpersonal situations where a person is being pressured to use AoD</w:t>
      </w:r>
      <w:r w:rsidR="00511E52" w:rsidRPr="00562639">
        <w:t>,</w:t>
      </w:r>
      <w:r w:rsidRPr="00562639">
        <w:t xml:space="preserve"> they might have to </w:t>
      </w:r>
      <w:r w:rsidR="00511E52" w:rsidRPr="00562639">
        <w:t xml:space="preserve">develop </w:t>
      </w:r>
      <w:r w:rsidRPr="00562639">
        <w:t xml:space="preserve">personal knowledge about ways of being assertive that they can then use in interpersonal situations. </w:t>
      </w:r>
    </w:p>
    <w:tbl>
      <w:tblPr>
        <w:tblStyle w:val="TableGrid"/>
        <w:tblW w:w="0" w:type="auto"/>
        <w:tblLook w:val="04A0" w:firstRow="1" w:lastRow="0" w:firstColumn="1" w:lastColumn="0" w:noHBand="0" w:noVBand="1"/>
      </w:tblPr>
      <w:tblGrid>
        <w:gridCol w:w="3005"/>
        <w:gridCol w:w="3653"/>
        <w:gridCol w:w="2358"/>
      </w:tblGrid>
      <w:tr w:rsidR="00025053" w:rsidRPr="00562639" w14:paraId="60E60C7A" w14:textId="77777777" w:rsidTr="00025053">
        <w:tc>
          <w:tcPr>
            <w:tcW w:w="3005" w:type="dxa"/>
            <w:shd w:val="clear" w:color="auto" w:fill="DEEAF6" w:themeFill="accent1" w:themeFillTint="33"/>
          </w:tcPr>
          <w:p w14:paraId="05A3A145" w14:textId="3FE511D6" w:rsidR="00025053" w:rsidRPr="00562639" w:rsidRDefault="00025053" w:rsidP="00025053">
            <w:r w:rsidRPr="00562639">
              <w:t xml:space="preserve">If the </w:t>
            </w:r>
            <w:r w:rsidRPr="00562639">
              <w:rPr>
                <w:b/>
              </w:rPr>
              <w:t>personal influence</w:t>
            </w:r>
            <w:r w:rsidRPr="00562639">
              <w:t xml:space="preserve"> on a person’s AoD use is … </w:t>
            </w:r>
          </w:p>
        </w:tc>
        <w:tc>
          <w:tcPr>
            <w:tcW w:w="3653" w:type="dxa"/>
            <w:shd w:val="clear" w:color="auto" w:fill="DEEAF6" w:themeFill="accent1" w:themeFillTint="33"/>
          </w:tcPr>
          <w:p w14:paraId="716E9507" w14:textId="4E72BE64" w:rsidR="00025053" w:rsidRPr="00562639" w:rsidRDefault="00025053" w:rsidP="00562BA6">
            <w:r w:rsidRPr="00562639">
              <w:t xml:space="preserve">What action or strategy is needed </w:t>
            </w:r>
            <w:r w:rsidR="00511E52" w:rsidRPr="00562639">
              <w:t xml:space="preserve">to </w:t>
            </w:r>
            <w:r w:rsidRPr="00562639">
              <w:t xml:space="preserve">reduce harm </w:t>
            </w:r>
            <w:r w:rsidR="00562BA6" w:rsidRPr="00562639">
              <w:t>and</w:t>
            </w:r>
            <w:r w:rsidRPr="00562639">
              <w:t xml:space="preserve"> promote wellbeing in this situation? </w:t>
            </w:r>
          </w:p>
        </w:tc>
        <w:tc>
          <w:tcPr>
            <w:tcW w:w="2358" w:type="dxa"/>
            <w:shd w:val="clear" w:color="auto" w:fill="DEEAF6" w:themeFill="accent1" w:themeFillTint="33"/>
          </w:tcPr>
          <w:p w14:paraId="3A5819E4" w14:textId="77777777" w:rsidR="00025053" w:rsidRPr="00562639" w:rsidRDefault="00025053" w:rsidP="00025053">
            <w:r w:rsidRPr="00562639">
              <w:t xml:space="preserve">Who carries out this action or strategy? </w:t>
            </w:r>
          </w:p>
        </w:tc>
      </w:tr>
      <w:tr w:rsidR="00025053" w:rsidRPr="00562639" w14:paraId="54D1DF4E" w14:textId="77777777" w:rsidTr="00025053">
        <w:tc>
          <w:tcPr>
            <w:tcW w:w="3005" w:type="dxa"/>
          </w:tcPr>
          <w:p w14:paraId="74799D8D" w14:textId="77777777" w:rsidR="00025053" w:rsidRPr="00562639" w:rsidRDefault="00025053" w:rsidP="00025053">
            <w:r w:rsidRPr="00562639">
              <w:t xml:space="preserve">Lack of knowledge about the effects of AoD </w:t>
            </w:r>
          </w:p>
        </w:tc>
        <w:tc>
          <w:tcPr>
            <w:tcW w:w="3653" w:type="dxa"/>
          </w:tcPr>
          <w:p w14:paraId="789E2660" w14:textId="77777777" w:rsidR="00025053" w:rsidRPr="00562639" w:rsidRDefault="00025053" w:rsidP="00025053"/>
        </w:tc>
        <w:tc>
          <w:tcPr>
            <w:tcW w:w="2358" w:type="dxa"/>
          </w:tcPr>
          <w:p w14:paraId="66333053" w14:textId="77777777" w:rsidR="00025053" w:rsidRPr="00562639" w:rsidRDefault="00025053" w:rsidP="00025053"/>
        </w:tc>
      </w:tr>
      <w:tr w:rsidR="00025053" w:rsidRPr="00562639" w14:paraId="35054ED3" w14:textId="77777777" w:rsidTr="00025053">
        <w:tc>
          <w:tcPr>
            <w:tcW w:w="3005" w:type="dxa"/>
          </w:tcPr>
          <w:p w14:paraId="1270968B" w14:textId="77777777" w:rsidR="00025053" w:rsidRPr="00562639" w:rsidRDefault="00025053" w:rsidP="00025053">
            <w:r w:rsidRPr="00562639">
              <w:t xml:space="preserve">Lack of personal confidence in social situations </w:t>
            </w:r>
          </w:p>
        </w:tc>
        <w:tc>
          <w:tcPr>
            <w:tcW w:w="3653" w:type="dxa"/>
          </w:tcPr>
          <w:p w14:paraId="044C18DC" w14:textId="77777777" w:rsidR="00025053" w:rsidRPr="00562639" w:rsidRDefault="00025053" w:rsidP="00025053"/>
        </w:tc>
        <w:tc>
          <w:tcPr>
            <w:tcW w:w="2358" w:type="dxa"/>
          </w:tcPr>
          <w:p w14:paraId="76625289" w14:textId="77777777" w:rsidR="00025053" w:rsidRPr="00562639" w:rsidRDefault="00025053" w:rsidP="00025053"/>
        </w:tc>
      </w:tr>
      <w:tr w:rsidR="00025053" w:rsidRPr="00562639" w14:paraId="719391D2" w14:textId="77777777" w:rsidTr="00025053">
        <w:tc>
          <w:tcPr>
            <w:tcW w:w="3005" w:type="dxa"/>
          </w:tcPr>
          <w:p w14:paraId="27ADD4A3" w14:textId="77777777" w:rsidR="00025053" w:rsidRPr="00562639" w:rsidRDefault="00025053" w:rsidP="00025053">
            <w:r w:rsidRPr="00562639">
              <w:t>Feeling down and depressed</w:t>
            </w:r>
          </w:p>
        </w:tc>
        <w:tc>
          <w:tcPr>
            <w:tcW w:w="3653" w:type="dxa"/>
          </w:tcPr>
          <w:p w14:paraId="52C33ED7" w14:textId="77777777" w:rsidR="00025053" w:rsidRPr="00562639" w:rsidRDefault="00025053" w:rsidP="00025053"/>
          <w:p w14:paraId="274E9ED7" w14:textId="77777777" w:rsidR="00025053" w:rsidRPr="00562639" w:rsidRDefault="00025053" w:rsidP="00025053"/>
        </w:tc>
        <w:tc>
          <w:tcPr>
            <w:tcW w:w="2358" w:type="dxa"/>
          </w:tcPr>
          <w:p w14:paraId="0E3064B1" w14:textId="77777777" w:rsidR="00025053" w:rsidRPr="00562639" w:rsidRDefault="00025053" w:rsidP="00025053"/>
        </w:tc>
      </w:tr>
      <w:tr w:rsidR="00025053" w:rsidRPr="00562639" w14:paraId="62238D16" w14:textId="77777777" w:rsidTr="00025053">
        <w:tc>
          <w:tcPr>
            <w:tcW w:w="3005" w:type="dxa"/>
          </w:tcPr>
          <w:p w14:paraId="454E15FB" w14:textId="77777777" w:rsidR="00025053" w:rsidRPr="00562639" w:rsidRDefault="00025053" w:rsidP="00025053">
            <w:r w:rsidRPr="00562639">
              <w:t xml:space="preserve">Doesn’t know how to be assertive </w:t>
            </w:r>
          </w:p>
        </w:tc>
        <w:tc>
          <w:tcPr>
            <w:tcW w:w="3653" w:type="dxa"/>
          </w:tcPr>
          <w:p w14:paraId="5FAE1F37" w14:textId="77777777" w:rsidR="00025053" w:rsidRPr="00562639" w:rsidRDefault="00025053" w:rsidP="00025053"/>
        </w:tc>
        <w:tc>
          <w:tcPr>
            <w:tcW w:w="2358" w:type="dxa"/>
          </w:tcPr>
          <w:p w14:paraId="35F06370" w14:textId="77777777" w:rsidR="00025053" w:rsidRPr="00562639" w:rsidRDefault="00025053" w:rsidP="00025053"/>
        </w:tc>
      </w:tr>
      <w:tr w:rsidR="00025053" w:rsidRPr="00562639" w14:paraId="623E4FA8" w14:textId="77777777" w:rsidTr="00025053">
        <w:tc>
          <w:tcPr>
            <w:tcW w:w="3005" w:type="dxa"/>
          </w:tcPr>
          <w:p w14:paraId="08E87730" w14:textId="77777777" w:rsidR="00025053" w:rsidRPr="00562639" w:rsidRDefault="00025053" w:rsidP="00025053">
            <w:r w:rsidRPr="00562639">
              <w:t xml:space="preserve">Doesn’t know they have the right to say no </w:t>
            </w:r>
          </w:p>
        </w:tc>
        <w:tc>
          <w:tcPr>
            <w:tcW w:w="3653" w:type="dxa"/>
          </w:tcPr>
          <w:p w14:paraId="59311905" w14:textId="77777777" w:rsidR="00025053" w:rsidRPr="00562639" w:rsidRDefault="00025053" w:rsidP="00025053"/>
        </w:tc>
        <w:tc>
          <w:tcPr>
            <w:tcW w:w="2358" w:type="dxa"/>
          </w:tcPr>
          <w:p w14:paraId="4B99B194" w14:textId="77777777" w:rsidR="00025053" w:rsidRPr="00562639" w:rsidRDefault="00025053" w:rsidP="00025053"/>
        </w:tc>
      </w:tr>
      <w:tr w:rsidR="00025053" w:rsidRPr="00562639" w14:paraId="1CAA37E4" w14:textId="77777777" w:rsidTr="00025053">
        <w:tc>
          <w:tcPr>
            <w:tcW w:w="3005" w:type="dxa"/>
          </w:tcPr>
          <w:p w14:paraId="0B82D885" w14:textId="77777777" w:rsidR="00025053" w:rsidRPr="00562639" w:rsidRDefault="00025053" w:rsidP="00025053">
            <w:r w:rsidRPr="00562639">
              <w:t xml:space="preserve">Lack of experience to know what they are getting into </w:t>
            </w:r>
          </w:p>
        </w:tc>
        <w:tc>
          <w:tcPr>
            <w:tcW w:w="3653" w:type="dxa"/>
          </w:tcPr>
          <w:p w14:paraId="35B91CCA" w14:textId="77777777" w:rsidR="00025053" w:rsidRPr="00562639" w:rsidRDefault="00025053" w:rsidP="00025053"/>
        </w:tc>
        <w:tc>
          <w:tcPr>
            <w:tcW w:w="2358" w:type="dxa"/>
          </w:tcPr>
          <w:p w14:paraId="19924D3F" w14:textId="77777777" w:rsidR="00025053" w:rsidRPr="00562639" w:rsidRDefault="00025053" w:rsidP="00025053"/>
        </w:tc>
      </w:tr>
      <w:tr w:rsidR="00025053" w:rsidRPr="00562639" w14:paraId="0407F510" w14:textId="77777777" w:rsidTr="00025053">
        <w:tc>
          <w:tcPr>
            <w:tcW w:w="3005" w:type="dxa"/>
          </w:tcPr>
          <w:p w14:paraId="492EDCAD" w14:textId="77777777" w:rsidR="00025053" w:rsidRPr="00562639" w:rsidRDefault="00025053" w:rsidP="00025053">
            <w:r w:rsidRPr="00562639">
              <w:t xml:space="preserve">Low self-esteem or feelings of self-worth </w:t>
            </w:r>
          </w:p>
        </w:tc>
        <w:tc>
          <w:tcPr>
            <w:tcW w:w="3653" w:type="dxa"/>
          </w:tcPr>
          <w:p w14:paraId="25D4B131" w14:textId="77777777" w:rsidR="00025053" w:rsidRPr="00562639" w:rsidRDefault="00025053" w:rsidP="00025053"/>
          <w:p w14:paraId="6B9E5E32" w14:textId="77777777" w:rsidR="00025053" w:rsidRPr="00562639" w:rsidRDefault="00025053" w:rsidP="00025053"/>
        </w:tc>
        <w:tc>
          <w:tcPr>
            <w:tcW w:w="2358" w:type="dxa"/>
          </w:tcPr>
          <w:p w14:paraId="35908340" w14:textId="77777777" w:rsidR="00025053" w:rsidRPr="00562639" w:rsidRDefault="00025053" w:rsidP="00025053"/>
        </w:tc>
      </w:tr>
      <w:tr w:rsidR="00025053" w:rsidRPr="00562639" w14:paraId="7FE80272" w14:textId="77777777" w:rsidTr="00025053">
        <w:tc>
          <w:tcPr>
            <w:tcW w:w="3005" w:type="dxa"/>
          </w:tcPr>
          <w:p w14:paraId="40510CE0" w14:textId="77777777" w:rsidR="00025053" w:rsidRPr="00562639" w:rsidRDefault="00025053" w:rsidP="00025053">
            <w:r w:rsidRPr="00562639">
              <w:t xml:space="preserve">Think it will make them popular </w:t>
            </w:r>
          </w:p>
        </w:tc>
        <w:tc>
          <w:tcPr>
            <w:tcW w:w="3653" w:type="dxa"/>
          </w:tcPr>
          <w:p w14:paraId="0067D1B5" w14:textId="77777777" w:rsidR="00025053" w:rsidRPr="00562639" w:rsidRDefault="00025053" w:rsidP="00025053"/>
          <w:p w14:paraId="29E4C88C" w14:textId="77777777" w:rsidR="00025053" w:rsidRPr="00562639" w:rsidRDefault="00025053" w:rsidP="00025053"/>
        </w:tc>
        <w:tc>
          <w:tcPr>
            <w:tcW w:w="2358" w:type="dxa"/>
          </w:tcPr>
          <w:p w14:paraId="48EE7AC0" w14:textId="77777777" w:rsidR="00025053" w:rsidRPr="00562639" w:rsidRDefault="00025053" w:rsidP="00025053"/>
        </w:tc>
      </w:tr>
      <w:tr w:rsidR="00025053" w:rsidRPr="00562639" w14:paraId="50C3183F" w14:textId="77777777" w:rsidTr="00025053">
        <w:tc>
          <w:tcPr>
            <w:tcW w:w="3005" w:type="dxa"/>
          </w:tcPr>
          <w:p w14:paraId="02B2C26F" w14:textId="77777777" w:rsidR="00025053" w:rsidRPr="00562639" w:rsidRDefault="00025053" w:rsidP="00025053">
            <w:r w:rsidRPr="00562639">
              <w:t>Think it will make them cool</w:t>
            </w:r>
          </w:p>
          <w:p w14:paraId="1ED9C8E9" w14:textId="77777777" w:rsidR="00025053" w:rsidRPr="00562639" w:rsidRDefault="00025053" w:rsidP="00025053">
            <w:r w:rsidRPr="00562639">
              <w:t>(and fit in)</w:t>
            </w:r>
          </w:p>
        </w:tc>
        <w:tc>
          <w:tcPr>
            <w:tcW w:w="3653" w:type="dxa"/>
          </w:tcPr>
          <w:p w14:paraId="23FD490C" w14:textId="77777777" w:rsidR="00025053" w:rsidRPr="00562639" w:rsidRDefault="00025053" w:rsidP="00025053"/>
        </w:tc>
        <w:tc>
          <w:tcPr>
            <w:tcW w:w="2358" w:type="dxa"/>
          </w:tcPr>
          <w:p w14:paraId="46E816E5" w14:textId="77777777" w:rsidR="00025053" w:rsidRPr="00562639" w:rsidRDefault="00025053" w:rsidP="00025053"/>
        </w:tc>
      </w:tr>
      <w:tr w:rsidR="00025053" w:rsidRPr="00562639" w14:paraId="2D6E9393" w14:textId="77777777" w:rsidTr="00025053">
        <w:tc>
          <w:tcPr>
            <w:tcW w:w="3005" w:type="dxa"/>
          </w:tcPr>
          <w:p w14:paraId="6786068C" w14:textId="5954E431" w:rsidR="00025053" w:rsidRPr="00562639" w:rsidRDefault="00025053" w:rsidP="00025053">
            <w:r w:rsidRPr="00562639">
              <w:t xml:space="preserve">They are grieving after </w:t>
            </w:r>
            <w:r w:rsidR="001C4543" w:rsidRPr="00562639">
              <w:t>a</w:t>
            </w:r>
            <w:r w:rsidRPr="00562639">
              <w:t xml:space="preserve"> major loss </w:t>
            </w:r>
          </w:p>
        </w:tc>
        <w:tc>
          <w:tcPr>
            <w:tcW w:w="3653" w:type="dxa"/>
          </w:tcPr>
          <w:p w14:paraId="1BB604A6" w14:textId="77777777" w:rsidR="00025053" w:rsidRPr="00562639" w:rsidRDefault="00025053" w:rsidP="00025053"/>
        </w:tc>
        <w:tc>
          <w:tcPr>
            <w:tcW w:w="2358" w:type="dxa"/>
          </w:tcPr>
          <w:p w14:paraId="30DD1B57" w14:textId="77777777" w:rsidR="00025053" w:rsidRPr="00562639" w:rsidRDefault="00025053" w:rsidP="00025053"/>
        </w:tc>
      </w:tr>
      <w:tr w:rsidR="00025053" w:rsidRPr="00562639" w14:paraId="4DE53FBE" w14:textId="77777777" w:rsidTr="00025053">
        <w:tc>
          <w:tcPr>
            <w:tcW w:w="3005" w:type="dxa"/>
          </w:tcPr>
          <w:p w14:paraId="0620465F" w14:textId="77777777" w:rsidR="00025053" w:rsidRPr="00562639" w:rsidRDefault="00025053" w:rsidP="00025053">
            <w:r w:rsidRPr="00562639">
              <w:t>Personal beliefs about wellbeing</w:t>
            </w:r>
          </w:p>
        </w:tc>
        <w:tc>
          <w:tcPr>
            <w:tcW w:w="3653" w:type="dxa"/>
          </w:tcPr>
          <w:p w14:paraId="1F38676E" w14:textId="77777777" w:rsidR="00025053" w:rsidRPr="00562639" w:rsidRDefault="00025053" w:rsidP="00025053"/>
        </w:tc>
        <w:tc>
          <w:tcPr>
            <w:tcW w:w="2358" w:type="dxa"/>
          </w:tcPr>
          <w:p w14:paraId="51E4B449" w14:textId="77777777" w:rsidR="00025053" w:rsidRPr="00562639" w:rsidRDefault="00025053" w:rsidP="00025053"/>
        </w:tc>
      </w:tr>
      <w:tr w:rsidR="00025053" w:rsidRPr="00562639" w14:paraId="095C394A" w14:textId="77777777" w:rsidTr="00025053">
        <w:tc>
          <w:tcPr>
            <w:tcW w:w="3005" w:type="dxa"/>
          </w:tcPr>
          <w:p w14:paraId="6ECB3316" w14:textId="77777777" w:rsidR="00025053" w:rsidRPr="00562639" w:rsidRDefault="00025053" w:rsidP="00025053">
            <w:r w:rsidRPr="00562639">
              <w:t xml:space="preserve">Feelings of dissatisfaction or  inadequacy about the appearance of their body  </w:t>
            </w:r>
          </w:p>
        </w:tc>
        <w:tc>
          <w:tcPr>
            <w:tcW w:w="3653" w:type="dxa"/>
          </w:tcPr>
          <w:p w14:paraId="0473D5BF" w14:textId="77777777" w:rsidR="00025053" w:rsidRPr="00562639" w:rsidRDefault="00025053" w:rsidP="00025053"/>
        </w:tc>
        <w:tc>
          <w:tcPr>
            <w:tcW w:w="2358" w:type="dxa"/>
          </w:tcPr>
          <w:p w14:paraId="6ADBB283" w14:textId="77777777" w:rsidR="00025053" w:rsidRPr="00562639" w:rsidRDefault="00025053" w:rsidP="00025053"/>
        </w:tc>
      </w:tr>
      <w:tr w:rsidR="00025053" w:rsidRPr="00562639" w14:paraId="03C985FF" w14:textId="77777777" w:rsidTr="00025053">
        <w:tc>
          <w:tcPr>
            <w:tcW w:w="3005" w:type="dxa"/>
          </w:tcPr>
          <w:p w14:paraId="320E7C5D" w14:textId="77777777" w:rsidR="00025053" w:rsidRPr="00562639" w:rsidRDefault="00025053" w:rsidP="00025053">
            <w:r w:rsidRPr="00562639">
              <w:rPr>
                <w:i/>
              </w:rPr>
              <w:t>(add your own ideas)</w:t>
            </w:r>
          </w:p>
          <w:p w14:paraId="70C5C344" w14:textId="77777777" w:rsidR="00025053" w:rsidRPr="00562639" w:rsidRDefault="00025053" w:rsidP="00025053"/>
        </w:tc>
        <w:tc>
          <w:tcPr>
            <w:tcW w:w="3653" w:type="dxa"/>
          </w:tcPr>
          <w:p w14:paraId="6DE0EC7B" w14:textId="77777777" w:rsidR="00025053" w:rsidRPr="00562639" w:rsidRDefault="00025053" w:rsidP="00025053"/>
        </w:tc>
        <w:tc>
          <w:tcPr>
            <w:tcW w:w="2358" w:type="dxa"/>
          </w:tcPr>
          <w:p w14:paraId="68DD105C" w14:textId="77777777" w:rsidR="00025053" w:rsidRPr="00562639" w:rsidRDefault="00025053" w:rsidP="00025053"/>
        </w:tc>
      </w:tr>
      <w:tr w:rsidR="00025053" w:rsidRPr="00562639" w14:paraId="5DE834A4" w14:textId="77777777" w:rsidTr="00025053">
        <w:tc>
          <w:tcPr>
            <w:tcW w:w="3005" w:type="dxa"/>
          </w:tcPr>
          <w:p w14:paraId="652642AE" w14:textId="77777777" w:rsidR="00025053" w:rsidRPr="00562639" w:rsidRDefault="00025053" w:rsidP="00025053"/>
          <w:p w14:paraId="07D8EC26" w14:textId="77777777" w:rsidR="00025053" w:rsidRPr="00562639" w:rsidRDefault="00025053" w:rsidP="00025053"/>
        </w:tc>
        <w:tc>
          <w:tcPr>
            <w:tcW w:w="3653" w:type="dxa"/>
          </w:tcPr>
          <w:p w14:paraId="27E8269A" w14:textId="77777777" w:rsidR="00025053" w:rsidRPr="00562639" w:rsidRDefault="00025053" w:rsidP="00025053"/>
        </w:tc>
        <w:tc>
          <w:tcPr>
            <w:tcW w:w="2358" w:type="dxa"/>
          </w:tcPr>
          <w:p w14:paraId="101DAFA6" w14:textId="77777777" w:rsidR="00025053" w:rsidRPr="00562639" w:rsidRDefault="00025053" w:rsidP="00025053"/>
        </w:tc>
      </w:tr>
      <w:tr w:rsidR="00025053" w:rsidRPr="00562639" w14:paraId="3F9BF5B9" w14:textId="77777777" w:rsidTr="00025053">
        <w:tc>
          <w:tcPr>
            <w:tcW w:w="3005" w:type="dxa"/>
          </w:tcPr>
          <w:p w14:paraId="30386067" w14:textId="77777777" w:rsidR="00025053" w:rsidRPr="00562639" w:rsidRDefault="00025053" w:rsidP="00025053"/>
          <w:p w14:paraId="7DD72DAD" w14:textId="77777777" w:rsidR="00025053" w:rsidRPr="00562639" w:rsidRDefault="00025053" w:rsidP="00025053"/>
        </w:tc>
        <w:tc>
          <w:tcPr>
            <w:tcW w:w="3653" w:type="dxa"/>
          </w:tcPr>
          <w:p w14:paraId="43003305" w14:textId="77777777" w:rsidR="00025053" w:rsidRPr="00562639" w:rsidRDefault="00025053" w:rsidP="00025053"/>
        </w:tc>
        <w:tc>
          <w:tcPr>
            <w:tcW w:w="2358" w:type="dxa"/>
          </w:tcPr>
          <w:p w14:paraId="79B21351" w14:textId="77777777" w:rsidR="00025053" w:rsidRPr="00562639" w:rsidRDefault="00025053" w:rsidP="00025053"/>
        </w:tc>
      </w:tr>
      <w:tr w:rsidR="00025053" w:rsidRPr="00562639" w14:paraId="5A550B30" w14:textId="77777777" w:rsidTr="00025053">
        <w:tc>
          <w:tcPr>
            <w:tcW w:w="3005" w:type="dxa"/>
            <w:shd w:val="clear" w:color="auto" w:fill="DEEAF6" w:themeFill="accent1" w:themeFillTint="33"/>
          </w:tcPr>
          <w:p w14:paraId="5D2E983E" w14:textId="2EB2542B" w:rsidR="00025053" w:rsidRPr="00562639" w:rsidRDefault="00025053" w:rsidP="00025053">
            <w:r w:rsidRPr="00562639">
              <w:t xml:space="preserve">If the </w:t>
            </w:r>
            <w:r w:rsidRPr="00562639">
              <w:rPr>
                <w:b/>
              </w:rPr>
              <w:t>interpersonal influence</w:t>
            </w:r>
            <w:r w:rsidRPr="00562639">
              <w:t xml:space="preserve"> on a person’s AoD use is …</w:t>
            </w:r>
          </w:p>
        </w:tc>
        <w:tc>
          <w:tcPr>
            <w:tcW w:w="3653" w:type="dxa"/>
            <w:shd w:val="clear" w:color="auto" w:fill="DEEAF6" w:themeFill="accent1" w:themeFillTint="33"/>
          </w:tcPr>
          <w:p w14:paraId="5F935ACA" w14:textId="22FED6F6" w:rsidR="00025053" w:rsidRPr="00562639" w:rsidRDefault="00025053" w:rsidP="00562BA6">
            <w:r w:rsidRPr="00562639">
              <w:t>What action or strategy</w:t>
            </w:r>
            <w:r w:rsidR="00562BA6" w:rsidRPr="00562639">
              <w:t xml:space="preserve"> is needed </w:t>
            </w:r>
            <w:r w:rsidR="00511E52" w:rsidRPr="00562639">
              <w:t xml:space="preserve">to </w:t>
            </w:r>
            <w:r w:rsidR="00562BA6" w:rsidRPr="00562639">
              <w:t>reduce harm and</w:t>
            </w:r>
            <w:r w:rsidRPr="00562639">
              <w:t xml:space="preserve"> promote wellbeing in this situation? </w:t>
            </w:r>
          </w:p>
        </w:tc>
        <w:tc>
          <w:tcPr>
            <w:tcW w:w="2358" w:type="dxa"/>
            <w:shd w:val="clear" w:color="auto" w:fill="DEEAF6" w:themeFill="accent1" w:themeFillTint="33"/>
          </w:tcPr>
          <w:p w14:paraId="330ED02D" w14:textId="77777777" w:rsidR="00025053" w:rsidRPr="00562639" w:rsidRDefault="00025053" w:rsidP="00025053">
            <w:r w:rsidRPr="00562639">
              <w:t xml:space="preserve">Who carries out this action or strategy? </w:t>
            </w:r>
          </w:p>
        </w:tc>
      </w:tr>
      <w:tr w:rsidR="00025053" w:rsidRPr="00562639" w14:paraId="15BE44A7" w14:textId="77777777" w:rsidTr="00025053">
        <w:tc>
          <w:tcPr>
            <w:tcW w:w="3005" w:type="dxa"/>
          </w:tcPr>
          <w:p w14:paraId="0B9B1D29" w14:textId="77777777" w:rsidR="00025053" w:rsidRPr="00562639" w:rsidRDefault="00025053" w:rsidP="00025053">
            <w:r w:rsidRPr="00562639">
              <w:t>Peer pressure to use AoD</w:t>
            </w:r>
          </w:p>
        </w:tc>
        <w:tc>
          <w:tcPr>
            <w:tcW w:w="3653" w:type="dxa"/>
          </w:tcPr>
          <w:p w14:paraId="58BA76E0" w14:textId="77777777" w:rsidR="00025053" w:rsidRPr="00562639" w:rsidRDefault="00025053" w:rsidP="00025053"/>
          <w:p w14:paraId="046F4612" w14:textId="77777777" w:rsidR="00025053" w:rsidRPr="00562639" w:rsidRDefault="00025053" w:rsidP="00025053"/>
        </w:tc>
        <w:tc>
          <w:tcPr>
            <w:tcW w:w="2358" w:type="dxa"/>
          </w:tcPr>
          <w:p w14:paraId="3BDFDA16" w14:textId="77777777" w:rsidR="00025053" w:rsidRPr="00562639" w:rsidRDefault="00025053" w:rsidP="00025053"/>
        </w:tc>
      </w:tr>
      <w:tr w:rsidR="00025053" w:rsidRPr="00562639" w14:paraId="32595821" w14:textId="77777777" w:rsidTr="00025053">
        <w:tc>
          <w:tcPr>
            <w:tcW w:w="3005" w:type="dxa"/>
          </w:tcPr>
          <w:p w14:paraId="3F5C7929" w14:textId="77777777" w:rsidR="00025053" w:rsidRPr="00562639" w:rsidRDefault="00025053" w:rsidP="00025053">
            <w:r w:rsidRPr="00562639">
              <w:t xml:space="preserve">Regular use of AoD by close family members </w:t>
            </w:r>
          </w:p>
        </w:tc>
        <w:tc>
          <w:tcPr>
            <w:tcW w:w="3653" w:type="dxa"/>
          </w:tcPr>
          <w:p w14:paraId="59A0E01A" w14:textId="77777777" w:rsidR="00025053" w:rsidRPr="00562639" w:rsidRDefault="00025053" w:rsidP="00025053"/>
        </w:tc>
        <w:tc>
          <w:tcPr>
            <w:tcW w:w="2358" w:type="dxa"/>
          </w:tcPr>
          <w:p w14:paraId="0BC226DB" w14:textId="77777777" w:rsidR="00025053" w:rsidRPr="00562639" w:rsidRDefault="00025053" w:rsidP="00025053"/>
        </w:tc>
      </w:tr>
      <w:tr w:rsidR="00025053" w:rsidRPr="00562639" w14:paraId="075035FA" w14:textId="77777777" w:rsidTr="00025053">
        <w:tc>
          <w:tcPr>
            <w:tcW w:w="3005" w:type="dxa"/>
          </w:tcPr>
          <w:p w14:paraId="2896C926" w14:textId="77777777" w:rsidR="00025053" w:rsidRPr="00562639" w:rsidRDefault="00025053" w:rsidP="00025053">
            <w:r w:rsidRPr="00562639">
              <w:t>Parents provide alcohol</w:t>
            </w:r>
          </w:p>
          <w:p w14:paraId="3BAF8482" w14:textId="77777777" w:rsidR="00025053" w:rsidRPr="00562639" w:rsidRDefault="00025053" w:rsidP="00025053"/>
        </w:tc>
        <w:tc>
          <w:tcPr>
            <w:tcW w:w="3653" w:type="dxa"/>
          </w:tcPr>
          <w:p w14:paraId="577B3090" w14:textId="77777777" w:rsidR="00025053" w:rsidRPr="00562639" w:rsidRDefault="00025053" w:rsidP="00025053"/>
        </w:tc>
        <w:tc>
          <w:tcPr>
            <w:tcW w:w="2358" w:type="dxa"/>
          </w:tcPr>
          <w:p w14:paraId="2C02ED24" w14:textId="77777777" w:rsidR="00025053" w:rsidRPr="00562639" w:rsidRDefault="00025053" w:rsidP="00025053"/>
        </w:tc>
      </w:tr>
      <w:tr w:rsidR="00025053" w:rsidRPr="00562639" w14:paraId="731668D0" w14:textId="77777777" w:rsidTr="00025053">
        <w:tc>
          <w:tcPr>
            <w:tcW w:w="3005" w:type="dxa"/>
          </w:tcPr>
          <w:p w14:paraId="2B337EA1" w14:textId="77777777" w:rsidR="00025053" w:rsidRPr="00562639" w:rsidRDefault="00025053" w:rsidP="00025053">
            <w:r w:rsidRPr="00562639">
              <w:t xml:space="preserve">All their close friends use AoD </w:t>
            </w:r>
          </w:p>
        </w:tc>
        <w:tc>
          <w:tcPr>
            <w:tcW w:w="3653" w:type="dxa"/>
          </w:tcPr>
          <w:p w14:paraId="718DB2EA" w14:textId="77777777" w:rsidR="00025053" w:rsidRPr="00562639" w:rsidRDefault="00025053" w:rsidP="00025053"/>
          <w:p w14:paraId="64159F56" w14:textId="77777777" w:rsidR="00025053" w:rsidRPr="00562639" w:rsidRDefault="00025053" w:rsidP="00025053"/>
        </w:tc>
        <w:tc>
          <w:tcPr>
            <w:tcW w:w="2358" w:type="dxa"/>
          </w:tcPr>
          <w:p w14:paraId="2C8E887A" w14:textId="77777777" w:rsidR="00025053" w:rsidRPr="00562639" w:rsidRDefault="00025053" w:rsidP="00025053"/>
        </w:tc>
      </w:tr>
      <w:tr w:rsidR="00025053" w:rsidRPr="00562639" w14:paraId="41A1A3DC" w14:textId="77777777" w:rsidTr="00025053">
        <w:tc>
          <w:tcPr>
            <w:tcW w:w="3005" w:type="dxa"/>
          </w:tcPr>
          <w:p w14:paraId="3DBFF21E" w14:textId="0A53BDDB" w:rsidR="00025053" w:rsidRPr="00562639" w:rsidRDefault="00025053" w:rsidP="00025053">
            <w:r w:rsidRPr="00562639">
              <w:t xml:space="preserve">Everyone expects </w:t>
            </w:r>
            <w:r w:rsidR="00511E52" w:rsidRPr="00562639">
              <w:t>them</w:t>
            </w:r>
            <w:r w:rsidRPr="00562639">
              <w:t xml:space="preserve"> to use AoD </w:t>
            </w:r>
          </w:p>
        </w:tc>
        <w:tc>
          <w:tcPr>
            <w:tcW w:w="3653" w:type="dxa"/>
          </w:tcPr>
          <w:p w14:paraId="07B83ACC" w14:textId="77777777" w:rsidR="00025053" w:rsidRPr="00562639" w:rsidRDefault="00025053" w:rsidP="00025053"/>
        </w:tc>
        <w:tc>
          <w:tcPr>
            <w:tcW w:w="2358" w:type="dxa"/>
          </w:tcPr>
          <w:p w14:paraId="41B46C0A" w14:textId="77777777" w:rsidR="00025053" w:rsidRPr="00562639" w:rsidRDefault="00025053" w:rsidP="00025053"/>
        </w:tc>
      </w:tr>
      <w:tr w:rsidR="00025053" w:rsidRPr="00562639" w14:paraId="55EEC9F3" w14:textId="77777777" w:rsidTr="00025053">
        <w:tc>
          <w:tcPr>
            <w:tcW w:w="3005" w:type="dxa"/>
          </w:tcPr>
          <w:p w14:paraId="7117FBCC" w14:textId="77777777" w:rsidR="00025053" w:rsidRPr="00562639" w:rsidRDefault="00025053" w:rsidP="00025053">
            <w:r w:rsidRPr="00562639">
              <w:t xml:space="preserve">Alcohol is provide by a coach, parent’s friend or other adult </w:t>
            </w:r>
          </w:p>
          <w:p w14:paraId="4023A8E3" w14:textId="77777777" w:rsidR="00025053" w:rsidRPr="00562639" w:rsidRDefault="00025053" w:rsidP="00025053"/>
        </w:tc>
        <w:tc>
          <w:tcPr>
            <w:tcW w:w="3653" w:type="dxa"/>
          </w:tcPr>
          <w:p w14:paraId="3312D5F8" w14:textId="77777777" w:rsidR="00025053" w:rsidRPr="00562639" w:rsidRDefault="00025053" w:rsidP="00025053"/>
        </w:tc>
        <w:tc>
          <w:tcPr>
            <w:tcW w:w="2358" w:type="dxa"/>
          </w:tcPr>
          <w:p w14:paraId="74A76C33" w14:textId="77777777" w:rsidR="00025053" w:rsidRPr="00562639" w:rsidRDefault="00025053" w:rsidP="00025053"/>
        </w:tc>
      </w:tr>
      <w:tr w:rsidR="00025053" w:rsidRPr="00562639" w14:paraId="1FD6B9F0" w14:textId="77777777" w:rsidTr="00025053">
        <w:tc>
          <w:tcPr>
            <w:tcW w:w="3005" w:type="dxa"/>
          </w:tcPr>
          <w:p w14:paraId="44C65EFF" w14:textId="77777777" w:rsidR="00025053" w:rsidRPr="00562639" w:rsidRDefault="00025053" w:rsidP="00025053">
            <w:r w:rsidRPr="00562639">
              <w:t xml:space="preserve">Pressure from coach or team mates (to use performance enhancing drugs specifically) </w:t>
            </w:r>
          </w:p>
        </w:tc>
        <w:tc>
          <w:tcPr>
            <w:tcW w:w="3653" w:type="dxa"/>
          </w:tcPr>
          <w:p w14:paraId="09372FD0" w14:textId="77777777" w:rsidR="00025053" w:rsidRPr="00562639" w:rsidRDefault="00025053" w:rsidP="00025053"/>
          <w:p w14:paraId="2531E381" w14:textId="77777777" w:rsidR="00025053" w:rsidRPr="00562639" w:rsidRDefault="00025053" w:rsidP="00025053"/>
        </w:tc>
        <w:tc>
          <w:tcPr>
            <w:tcW w:w="2358" w:type="dxa"/>
          </w:tcPr>
          <w:p w14:paraId="05F19466" w14:textId="77777777" w:rsidR="00025053" w:rsidRPr="00562639" w:rsidRDefault="00025053" w:rsidP="00025053"/>
        </w:tc>
      </w:tr>
      <w:tr w:rsidR="00025053" w:rsidRPr="00562639" w14:paraId="5BC047EF" w14:textId="77777777" w:rsidTr="00025053">
        <w:tc>
          <w:tcPr>
            <w:tcW w:w="3005" w:type="dxa"/>
          </w:tcPr>
          <w:p w14:paraId="0BA7FE76" w14:textId="77777777" w:rsidR="00025053" w:rsidRPr="00562639" w:rsidRDefault="00025053" w:rsidP="00025053">
            <w:r w:rsidRPr="00562639">
              <w:rPr>
                <w:i/>
              </w:rPr>
              <w:t>(add your own ideas)</w:t>
            </w:r>
          </w:p>
          <w:p w14:paraId="46D9B947" w14:textId="77777777" w:rsidR="00025053" w:rsidRPr="00562639" w:rsidRDefault="00025053" w:rsidP="00025053"/>
        </w:tc>
        <w:tc>
          <w:tcPr>
            <w:tcW w:w="3653" w:type="dxa"/>
          </w:tcPr>
          <w:p w14:paraId="29A5AC6A" w14:textId="77777777" w:rsidR="00025053" w:rsidRPr="00562639" w:rsidRDefault="00025053" w:rsidP="00025053"/>
          <w:p w14:paraId="53D42D42" w14:textId="77777777" w:rsidR="00025053" w:rsidRPr="00562639" w:rsidRDefault="00025053" w:rsidP="00025053"/>
        </w:tc>
        <w:tc>
          <w:tcPr>
            <w:tcW w:w="2358" w:type="dxa"/>
          </w:tcPr>
          <w:p w14:paraId="0DD91326" w14:textId="77777777" w:rsidR="00025053" w:rsidRPr="00562639" w:rsidRDefault="00025053" w:rsidP="00025053"/>
        </w:tc>
      </w:tr>
      <w:tr w:rsidR="00025053" w:rsidRPr="00562639" w14:paraId="2E72B4FB" w14:textId="77777777" w:rsidTr="00025053">
        <w:tc>
          <w:tcPr>
            <w:tcW w:w="3005" w:type="dxa"/>
          </w:tcPr>
          <w:p w14:paraId="7A947F53" w14:textId="77777777" w:rsidR="00025053" w:rsidRPr="00562639" w:rsidRDefault="00025053" w:rsidP="00025053"/>
          <w:p w14:paraId="2DE59BC0" w14:textId="77777777" w:rsidR="00025053" w:rsidRPr="00562639" w:rsidRDefault="00025053" w:rsidP="00025053"/>
        </w:tc>
        <w:tc>
          <w:tcPr>
            <w:tcW w:w="3653" w:type="dxa"/>
          </w:tcPr>
          <w:p w14:paraId="5C94CD52" w14:textId="77777777" w:rsidR="00025053" w:rsidRPr="00562639" w:rsidRDefault="00025053" w:rsidP="00025053"/>
        </w:tc>
        <w:tc>
          <w:tcPr>
            <w:tcW w:w="2358" w:type="dxa"/>
          </w:tcPr>
          <w:p w14:paraId="5395A1F2" w14:textId="77777777" w:rsidR="00025053" w:rsidRPr="00562639" w:rsidRDefault="00025053" w:rsidP="00025053"/>
        </w:tc>
      </w:tr>
      <w:tr w:rsidR="00025053" w:rsidRPr="00562639" w14:paraId="34D03B26" w14:textId="77777777" w:rsidTr="00025053">
        <w:tc>
          <w:tcPr>
            <w:tcW w:w="3005" w:type="dxa"/>
          </w:tcPr>
          <w:p w14:paraId="0195C286" w14:textId="77777777" w:rsidR="00025053" w:rsidRPr="00562639" w:rsidRDefault="00025053" w:rsidP="00025053"/>
          <w:p w14:paraId="69545124" w14:textId="77777777" w:rsidR="00025053" w:rsidRPr="00562639" w:rsidRDefault="00025053" w:rsidP="00025053"/>
        </w:tc>
        <w:tc>
          <w:tcPr>
            <w:tcW w:w="3653" w:type="dxa"/>
          </w:tcPr>
          <w:p w14:paraId="62B9B056" w14:textId="77777777" w:rsidR="00025053" w:rsidRPr="00562639" w:rsidRDefault="00025053" w:rsidP="00025053"/>
        </w:tc>
        <w:tc>
          <w:tcPr>
            <w:tcW w:w="2358" w:type="dxa"/>
          </w:tcPr>
          <w:p w14:paraId="08AECBE1" w14:textId="77777777" w:rsidR="00025053" w:rsidRPr="00562639" w:rsidRDefault="00025053" w:rsidP="00025053"/>
        </w:tc>
      </w:tr>
      <w:tr w:rsidR="00025053" w:rsidRPr="00562639" w14:paraId="63A107FE" w14:textId="77777777" w:rsidTr="00025053">
        <w:tc>
          <w:tcPr>
            <w:tcW w:w="3005" w:type="dxa"/>
            <w:shd w:val="clear" w:color="auto" w:fill="DEEAF6" w:themeFill="accent1" w:themeFillTint="33"/>
          </w:tcPr>
          <w:p w14:paraId="3379F46D" w14:textId="49A731EE" w:rsidR="00025053" w:rsidRPr="00562639" w:rsidRDefault="00025053" w:rsidP="00025053">
            <w:r w:rsidRPr="00562639">
              <w:t xml:space="preserve">If the </w:t>
            </w:r>
            <w:r w:rsidRPr="00562639">
              <w:rPr>
                <w:b/>
              </w:rPr>
              <w:t>societal influence</w:t>
            </w:r>
            <w:r w:rsidRPr="00562639">
              <w:t xml:space="preserve"> on a person’s AoD use is … </w:t>
            </w:r>
          </w:p>
        </w:tc>
        <w:tc>
          <w:tcPr>
            <w:tcW w:w="3653" w:type="dxa"/>
            <w:shd w:val="clear" w:color="auto" w:fill="DEEAF6" w:themeFill="accent1" w:themeFillTint="33"/>
          </w:tcPr>
          <w:p w14:paraId="68A2C858" w14:textId="2370FA4D" w:rsidR="00025053" w:rsidRPr="00562639" w:rsidRDefault="00025053" w:rsidP="00562BA6">
            <w:r w:rsidRPr="00562639">
              <w:t xml:space="preserve">What action or strategy is needed </w:t>
            </w:r>
            <w:r w:rsidR="00511E52" w:rsidRPr="00562639">
              <w:t xml:space="preserve">to </w:t>
            </w:r>
            <w:r w:rsidRPr="00562639">
              <w:t xml:space="preserve">reduce harm </w:t>
            </w:r>
            <w:r w:rsidR="00562BA6" w:rsidRPr="00562639">
              <w:t>and</w:t>
            </w:r>
            <w:r w:rsidRPr="00562639">
              <w:t xml:space="preserve"> promote wellbeing in this situation? </w:t>
            </w:r>
          </w:p>
        </w:tc>
        <w:tc>
          <w:tcPr>
            <w:tcW w:w="2358" w:type="dxa"/>
            <w:shd w:val="clear" w:color="auto" w:fill="DEEAF6" w:themeFill="accent1" w:themeFillTint="33"/>
          </w:tcPr>
          <w:p w14:paraId="47ECD480" w14:textId="77777777" w:rsidR="00025053" w:rsidRPr="00562639" w:rsidRDefault="00025053" w:rsidP="00025053">
            <w:r w:rsidRPr="00562639">
              <w:t xml:space="preserve">Who carries out this action or strategy? </w:t>
            </w:r>
          </w:p>
        </w:tc>
      </w:tr>
      <w:tr w:rsidR="00025053" w:rsidRPr="00562639" w14:paraId="20B59753" w14:textId="77777777" w:rsidTr="00025053">
        <w:tc>
          <w:tcPr>
            <w:tcW w:w="3005" w:type="dxa"/>
          </w:tcPr>
          <w:p w14:paraId="33BC7EC7" w14:textId="77777777" w:rsidR="00025053" w:rsidRPr="00562639" w:rsidRDefault="00025053" w:rsidP="00025053">
            <w:r w:rsidRPr="00562639">
              <w:t>Historic cultural behaviours and attitudes</w:t>
            </w:r>
          </w:p>
        </w:tc>
        <w:tc>
          <w:tcPr>
            <w:tcW w:w="3653" w:type="dxa"/>
          </w:tcPr>
          <w:p w14:paraId="61587A86" w14:textId="77777777" w:rsidR="00025053" w:rsidRPr="00562639" w:rsidRDefault="00025053" w:rsidP="00025053"/>
        </w:tc>
        <w:tc>
          <w:tcPr>
            <w:tcW w:w="2358" w:type="dxa"/>
          </w:tcPr>
          <w:p w14:paraId="1A61458B" w14:textId="77777777" w:rsidR="00025053" w:rsidRPr="00562639" w:rsidRDefault="00025053" w:rsidP="00025053"/>
        </w:tc>
      </w:tr>
      <w:tr w:rsidR="00025053" w:rsidRPr="00562639" w14:paraId="46F2BEBC" w14:textId="77777777" w:rsidTr="00025053">
        <w:tc>
          <w:tcPr>
            <w:tcW w:w="3005" w:type="dxa"/>
          </w:tcPr>
          <w:p w14:paraId="717B1CF9" w14:textId="77777777" w:rsidR="00025053" w:rsidRPr="00562639" w:rsidRDefault="00025053" w:rsidP="00025053">
            <w:r w:rsidRPr="00562639">
              <w:t xml:space="preserve">Measure of masculinity/ rite of passage and masculinity culture in NZ </w:t>
            </w:r>
          </w:p>
        </w:tc>
        <w:tc>
          <w:tcPr>
            <w:tcW w:w="3653" w:type="dxa"/>
          </w:tcPr>
          <w:p w14:paraId="1B1363C9" w14:textId="77777777" w:rsidR="00025053" w:rsidRPr="00562639" w:rsidRDefault="00025053" w:rsidP="00025053"/>
        </w:tc>
        <w:tc>
          <w:tcPr>
            <w:tcW w:w="2358" w:type="dxa"/>
          </w:tcPr>
          <w:p w14:paraId="51E7DC14" w14:textId="77777777" w:rsidR="00025053" w:rsidRPr="00562639" w:rsidRDefault="00025053" w:rsidP="00025053"/>
        </w:tc>
      </w:tr>
      <w:tr w:rsidR="00025053" w:rsidRPr="00562639" w14:paraId="1E420BF5" w14:textId="77777777" w:rsidTr="00025053">
        <w:tc>
          <w:tcPr>
            <w:tcW w:w="3005" w:type="dxa"/>
          </w:tcPr>
          <w:p w14:paraId="698C1979" w14:textId="77777777" w:rsidR="00025053" w:rsidRPr="00562639" w:rsidRDefault="00025053" w:rsidP="00025053">
            <w:r w:rsidRPr="00562639">
              <w:t xml:space="preserve">Sporting culture traditions </w:t>
            </w:r>
          </w:p>
        </w:tc>
        <w:tc>
          <w:tcPr>
            <w:tcW w:w="3653" w:type="dxa"/>
          </w:tcPr>
          <w:p w14:paraId="3EBA155E" w14:textId="77777777" w:rsidR="00025053" w:rsidRPr="00562639" w:rsidRDefault="00025053" w:rsidP="00025053"/>
          <w:p w14:paraId="03D28BE5" w14:textId="77777777" w:rsidR="00025053" w:rsidRPr="00562639" w:rsidRDefault="00025053" w:rsidP="00025053"/>
        </w:tc>
        <w:tc>
          <w:tcPr>
            <w:tcW w:w="2358" w:type="dxa"/>
          </w:tcPr>
          <w:p w14:paraId="3F4D9460" w14:textId="77777777" w:rsidR="00025053" w:rsidRPr="00562639" w:rsidRDefault="00025053" w:rsidP="00025053"/>
        </w:tc>
      </w:tr>
      <w:tr w:rsidR="00025053" w:rsidRPr="00562639" w14:paraId="384A3664" w14:textId="77777777" w:rsidTr="00025053">
        <w:tc>
          <w:tcPr>
            <w:tcW w:w="3005" w:type="dxa"/>
          </w:tcPr>
          <w:p w14:paraId="66D16AC0" w14:textId="77777777" w:rsidR="00025053" w:rsidRPr="00562639" w:rsidRDefault="00025053" w:rsidP="00025053">
            <w:r w:rsidRPr="00562639">
              <w:t>Poverty</w:t>
            </w:r>
          </w:p>
          <w:p w14:paraId="0AF94329" w14:textId="77777777" w:rsidR="00025053" w:rsidRPr="00562639" w:rsidRDefault="00025053" w:rsidP="00025053"/>
        </w:tc>
        <w:tc>
          <w:tcPr>
            <w:tcW w:w="3653" w:type="dxa"/>
          </w:tcPr>
          <w:p w14:paraId="17923598" w14:textId="77777777" w:rsidR="00025053" w:rsidRPr="00562639" w:rsidRDefault="00025053" w:rsidP="00025053"/>
        </w:tc>
        <w:tc>
          <w:tcPr>
            <w:tcW w:w="2358" w:type="dxa"/>
          </w:tcPr>
          <w:p w14:paraId="5F1EB673" w14:textId="77777777" w:rsidR="00025053" w:rsidRPr="00562639" w:rsidRDefault="00025053" w:rsidP="00025053"/>
        </w:tc>
      </w:tr>
      <w:tr w:rsidR="00025053" w:rsidRPr="00562639" w14:paraId="222171D2" w14:textId="77777777" w:rsidTr="00025053">
        <w:tc>
          <w:tcPr>
            <w:tcW w:w="3005" w:type="dxa"/>
          </w:tcPr>
          <w:p w14:paraId="1215614A" w14:textId="77777777" w:rsidR="00025053" w:rsidRPr="00562639" w:rsidRDefault="00025053" w:rsidP="00025053">
            <w:r w:rsidRPr="00562639">
              <w:t xml:space="preserve">Unemployment / availability of work </w:t>
            </w:r>
          </w:p>
          <w:p w14:paraId="594207E2" w14:textId="77777777" w:rsidR="00025053" w:rsidRPr="00562639" w:rsidRDefault="00025053" w:rsidP="00025053"/>
        </w:tc>
        <w:tc>
          <w:tcPr>
            <w:tcW w:w="3653" w:type="dxa"/>
          </w:tcPr>
          <w:p w14:paraId="55354530" w14:textId="77777777" w:rsidR="00025053" w:rsidRPr="00562639" w:rsidRDefault="00025053" w:rsidP="00025053"/>
        </w:tc>
        <w:tc>
          <w:tcPr>
            <w:tcW w:w="2358" w:type="dxa"/>
          </w:tcPr>
          <w:p w14:paraId="77AC2557" w14:textId="77777777" w:rsidR="00025053" w:rsidRPr="00562639" w:rsidRDefault="00025053" w:rsidP="00025053"/>
        </w:tc>
      </w:tr>
      <w:tr w:rsidR="00025053" w:rsidRPr="00562639" w14:paraId="075FF65D" w14:textId="77777777" w:rsidTr="00025053">
        <w:tc>
          <w:tcPr>
            <w:tcW w:w="3005" w:type="dxa"/>
          </w:tcPr>
          <w:p w14:paraId="78183876" w14:textId="2E335A38" w:rsidR="00025053" w:rsidRPr="00562639" w:rsidRDefault="00025053" w:rsidP="00025053">
            <w:r w:rsidRPr="00562639">
              <w:t xml:space="preserve">Living in a community where there is widespread use of AoD </w:t>
            </w:r>
          </w:p>
        </w:tc>
        <w:tc>
          <w:tcPr>
            <w:tcW w:w="3653" w:type="dxa"/>
          </w:tcPr>
          <w:p w14:paraId="543B0964" w14:textId="77777777" w:rsidR="00025053" w:rsidRPr="00562639" w:rsidRDefault="00025053" w:rsidP="00025053"/>
        </w:tc>
        <w:tc>
          <w:tcPr>
            <w:tcW w:w="2358" w:type="dxa"/>
          </w:tcPr>
          <w:p w14:paraId="77E42B59" w14:textId="77777777" w:rsidR="00025053" w:rsidRPr="00562639" w:rsidRDefault="00025053" w:rsidP="00025053"/>
        </w:tc>
      </w:tr>
      <w:tr w:rsidR="00025053" w:rsidRPr="00562639" w14:paraId="7F476F8B" w14:textId="77777777" w:rsidTr="00025053">
        <w:tc>
          <w:tcPr>
            <w:tcW w:w="3005" w:type="dxa"/>
          </w:tcPr>
          <w:p w14:paraId="077AF92C" w14:textId="77777777" w:rsidR="00025053" w:rsidRPr="00562639" w:rsidRDefault="00025053" w:rsidP="00025053">
            <w:r w:rsidRPr="00562639">
              <w:t>Living in a community where a lot of income is from AoD</w:t>
            </w:r>
          </w:p>
        </w:tc>
        <w:tc>
          <w:tcPr>
            <w:tcW w:w="3653" w:type="dxa"/>
          </w:tcPr>
          <w:p w14:paraId="13B5C6FB" w14:textId="77777777" w:rsidR="00025053" w:rsidRPr="00562639" w:rsidRDefault="00025053" w:rsidP="00025053"/>
          <w:p w14:paraId="3F9F554A" w14:textId="77777777" w:rsidR="00025053" w:rsidRPr="00562639" w:rsidRDefault="00025053" w:rsidP="00025053"/>
        </w:tc>
        <w:tc>
          <w:tcPr>
            <w:tcW w:w="2358" w:type="dxa"/>
          </w:tcPr>
          <w:p w14:paraId="5E97C402" w14:textId="77777777" w:rsidR="00025053" w:rsidRPr="00562639" w:rsidRDefault="00025053" w:rsidP="00025053"/>
        </w:tc>
      </w:tr>
      <w:tr w:rsidR="00025053" w:rsidRPr="00562639" w14:paraId="1D366137" w14:textId="77777777" w:rsidTr="00025053">
        <w:tc>
          <w:tcPr>
            <w:tcW w:w="3005" w:type="dxa"/>
          </w:tcPr>
          <w:p w14:paraId="728F1A22" w14:textId="77777777" w:rsidR="00025053" w:rsidRPr="00562639" w:rsidRDefault="00025053" w:rsidP="00025053">
            <w:r w:rsidRPr="00562639">
              <w:t xml:space="preserve">Media advertising of alcohol </w:t>
            </w:r>
          </w:p>
        </w:tc>
        <w:tc>
          <w:tcPr>
            <w:tcW w:w="3653" w:type="dxa"/>
          </w:tcPr>
          <w:p w14:paraId="76EA8741" w14:textId="77777777" w:rsidR="00025053" w:rsidRPr="00562639" w:rsidRDefault="00025053" w:rsidP="00025053"/>
          <w:p w14:paraId="1E53C107" w14:textId="77777777" w:rsidR="00025053" w:rsidRPr="00562639" w:rsidRDefault="00025053" w:rsidP="00025053"/>
        </w:tc>
        <w:tc>
          <w:tcPr>
            <w:tcW w:w="2358" w:type="dxa"/>
          </w:tcPr>
          <w:p w14:paraId="0E20D920" w14:textId="77777777" w:rsidR="00025053" w:rsidRPr="00562639" w:rsidRDefault="00025053" w:rsidP="00025053"/>
        </w:tc>
      </w:tr>
      <w:tr w:rsidR="00025053" w:rsidRPr="00562639" w14:paraId="0FFEA5B5" w14:textId="77777777" w:rsidTr="00025053">
        <w:tc>
          <w:tcPr>
            <w:tcW w:w="3005" w:type="dxa"/>
          </w:tcPr>
          <w:p w14:paraId="4A3C447C" w14:textId="77777777" w:rsidR="00025053" w:rsidRPr="00562639" w:rsidRDefault="00025053" w:rsidP="00025053">
            <w:r w:rsidRPr="00562639">
              <w:t xml:space="preserve">Laws about alcohol supply </w:t>
            </w:r>
          </w:p>
          <w:p w14:paraId="051C2A28" w14:textId="77777777" w:rsidR="00025053" w:rsidRPr="00562639" w:rsidRDefault="00025053" w:rsidP="00025053"/>
        </w:tc>
        <w:tc>
          <w:tcPr>
            <w:tcW w:w="3653" w:type="dxa"/>
          </w:tcPr>
          <w:p w14:paraId="248A0398" w14:textId="77777777" w:rsidR="00025053" w:rsidRPr="00562639" w:rsidRDefault="00025053" w:rsidP="00025053"/>
        </w:tc>
        <w:tc>
          <w:tcPr>
            <w:tcW w:w="2358" w:type="dxa"/>
          </w:tcPr>
          <w:p w14:paraId="5DB8A77F" w14:textId="77777777" w:rsidR="00025053" w:rsidRPr="00562639" w:rsidRDefault="00025053" w:rsidP="00025053"/>
        </w:tc>
      </w:tr>
      <w:tr w:rsidR="00025053" w:rsidRPr="00562639" w14:paraId="31739C92" w14:textId="77777777" w:rsidTr="00025053">
        <w:tc>
          <w:tcPr>
            <w:tcW w:w="3005" w:type="dxa"/>
          </w:tcPr>
          <w:p w14:paraId="3727B9D1" w14:textId="77777777" w:rsidR="00025053" w:rsidRPr="00562639" w:rsidRDefault="00025053" w:rsidP="00025053">
            <w:r w:rsidRPr="00562639">
              <w:t xml:space="preserve">Laws about alcohol consumption </w:t>
            </w:r>
          </w:p>
        </w:tc>
        <w:tc>
          <w:tcPr>
            <w:tcW w:w="3653" w:type="dxa"/>
          </w:tcPr>
          <w:p w14:paraId="0A104F16" w14:textId="77777777" w:rsidR="00025053" w:rsidRPr="00562639" w:rsidRDefault="00025053" w:rsidP="00025053"/>
        </w:tc>
        <w:tc>
          <w:tcPr>
            <w:tcW w:w="2358" w:type="dxa"/>
          </w:tcPr>
          <w:p w14:paraId="2EB6AF66" w14:textId="77777777" w:rsidR="00025053" w:rsidRPr="00562639" w:rsidRDefault="00025053" w:rsidP="00025053"/>
        </w:tc>
      </w:tr>
      <w:tr w:rsidR="00025053" w:rsidRPr="00562639" w14:paraId="74BE96EE" w14:textId="77777777" w:rsidTr="00025053">
        <w:tc>
          <w:tcPr>
            <w:tcW w:w="3005" w:type="dxa"/>
          </w:tcPr>
          <w:p w14:paraId="3B4A4F93" w14:textId="77777777" w:rsidR="00025053" w:rsidRPr="00562639" w:rsidRDefault="00025053" w:rsidP="00025053">
            <w:r w:rsidRPr="00562639">
              <w:t xml:space="preserve">Laws about illicit drugs – use, possession and supply </w:t>
            </w:r>
          </w:p>
        </w:tc>
        <w:tc>
          <w:tcPr>
            <w:tcW w:w="3653" w:type="dxa"/>
          </w:tcPr>
          <w:p w14:paraId="2CDB9FA2" w14:textId="77777777" w:rsidR="00025053" w:rsidRPr="00562639" w:rsidRDefault="00025053" w:rsidP="00025053"/>
        </w:tc>
        <w:tc>
          <w:tcPr>
            <w:tcW w:w="2358" w:type="dxa"/>
          </w:tcPr>
          <w:p w14:paraId="0087CC8B" w14:textId="77777777" w:rsidR="00025053" w:rsidRPr="00562639" w:rsidRDefault="00025053" w:rsidP="00025053"/>
        </w:tc>
      </w:tr>
      <w:tr w:rsidR="00025053" w:rsidRPr="00562639" w14:paraId="4C9AACF0" w14:textId="77777777" w:rsidTr="00025053">
        <w:tc>
          <w:tcPr>
            <w:tcW w:w="3005" w:type="dxa"/>
          </w:tcPr>
          <w:p w14:paraId="4EB12FA2" w14:textId="77777777" w:rsidR="00025053" w:rsidRPr="00562639" w:rsidRDefault="00025053" w:rsidP="00025053">
            <w:r w:rsidRPr="00562639">
              <w:t xml:space="preserve">Subculture – groups that identify specifically with particular AoD use </w:t>
            </w:r>
          </w:p>
        </w:tc>
        <w:tc>
          <w:tcPr>
            <w:tcW w:w="3653" w:type="dxa"/>
          </w:tcPr>
          <w:p w14:paraId="7E7D32F0" w14:textId="77777777" w:rsidR="00025053" w:rsidRPr="00562639" w:rsidRDefault="00025053" w:rsidP="00025053"/>
        </w:tc>
        <w:tc>
          <w:tcPr>
            <w:tcW w:w="2358" w:type="dxa"/>
          </w:tcPr>
          <w:p w14:paraId="24182045" w14:textId="77777777" w:rsidR="00025053" w:rsidRPr="00562639" w:rsidRDefault="00025053" w:rsidP="00025053"/>
        </w:tc>
      </w:tr>
      <w:tr w:rsidR="00025053" w:rsidRPr="00562639" w14:paraId="583262FC" w14:textId="77777777" w:rsidTr="00025053">
        <w:tc>
          <w:tcPr>
            <w:tcW w:w="3005" w:type="dxa"/>
          </w:tcPr>
          <w:p w14:paraId="64E96407" w14:textId="77777777" w:rsidR="00025053" w:rsidRPr="00562639" w:rsidRDefault="00025053" w:rsidP="00025053">
            <w:r w:rsidRPr="00562639">
              <w:t xml:space="preserve">Marketing of certain alcohol products to a target group  </w:t>
            </w:r>
          </w:p>
        </w:tc>
        <w:tc>
          <w:tcPr>
            <w:tcW w:w="3653" w:type="dxa"/>
          </w:tcPr>
          <w:p w14:paraId="68AF4F82" w14:textId="77777777" w:rsidR="00025053" w:rsidRPr="00562639" w:rsidRDefault="00025053" w:rsidP="00025053"/>
        </w:tc>
        <w:tc>
          <w:tcPr>
            <w:tcW w:w="2358" w:type="dxa"/>
          </w:tcPr>
          <w:p w14:paraId="288A2ECE" w14:textId="77777777" w:rsidR="00025053" w:rsidRPr="00562639" w:rsidRDefault="00025053" w:rsidP="00025053"/>
        </w:tc>
      </w:tr>
      <w:tr w:rsidR="00025053" w:rsidRPr="00562639" w14:paraId="4625075F" w14:textId="77777777" w:rsidTr="00025053">
        <w:tc>
          <w:tcPr>
            <w:tcW w:w="3005" w:type="dxa"/>
          </w:tcPr>
          <w:p w14:paraId="200C48B2" w14:textId="77777777" w:rsidR="00025053" w:rsidRPr="00562639" w:rsidRDefault="00025053" w:rsidP="00025053">
            <w:r w:rsidRPr="00562639">
              <w:t>Religion or other cultural beliefs</w:t>
            </w:r>
          </w:p>
        </w:tc>
        <w:tc>
          <w:tcPr>
            <w:tcW w:w="3653" w:type="dxa"/>
          </w:tcPr>
          <w:p w14:paraId="124DA4C4" w14:textId="77777777" w:rsidR="00025053" w:rsidRPr="00562639" w:rsidRDefault="00025053" w:rsidP="00025053"/>
        </w:tc>
        <w:tc>
          <w:tcPr>
            <w:tcW w:w="2358" w:type="dxa"/>
          </w:tcPr>
          <w:p w14:paraId="47B6AD59" w14:textId="77777777" w:rsidR="00025053" w:rsidRPr="00562639" w:rsidRDefault="00025053" w:rsidP="00025053"/>
        </w:tc>
      </w:tr>
      <w:tr w:rsidR="00025053" w:rsidRPr="00562639" w14:paraId="07AD4EC4" w14:textId="77777777" w:rsidTr="00025053">
        <w:tc>
          <w:tcPr>
            <w:tcW w:w="3005" w:type="dxa"/>
          </w:tcPr>
          <w:p w14:paraId="1598B1C3" w14:textId="78FDAFB2" w:rsidR="00025053" w:rsidRPr="00562639" w:rsidRDefault="00025053" w:rsidP="00025053">
            <w:r w:rsidRPr="00562639">
              <w:t>It</w:t>
            </w:r>
            <w:r w:rsidR="00511E52" w:rsidRPr="00562639">
              <w:t>’</w:t>
            </w:r>
            <w:r w:rsidRPr="00562639">
              <w:t xml:space="preserve">s perceived to be common practice in some sports codes </w:t>
            </w:r>
          </w:p>
        </w:tc>
        <w:tc>
          <w:tcPr>
            <w:tcW w:w="3653" w:type="dxa"/>
          </w:tcPr>
          <w:p w14:paraId="1DE84F0C" w14:textId="77777777" w:rsidR="00025053" w:rsidRPr="00562639" w:rsidRDefault="00025053" w:rsidP="00025053"/>
        </w:tc>
        <w:tc>
          <w:tcPr>
            <w:tcW w:w="2358" w:type="dxa"/>
          </w:tcPr>
          <w:p w14:paraId="742D4497" w14:textId="77777777" w:rsidR="00025053" w:rsidRPr="00562639" w:rsidRDefault="00025053" w:rsidP="00025053"/>
        </w:tc>
      </w:tr>
      <w:tr w:rsidR="00025053" w:rsidRPr="00562639" w14:paraId="278F9B1F" w14:textId="77777777" w:rsidTr="00025053">
        <w:tc>
          <w:tcPr>
            <w:tcW w:w="3005" w:type="dxa"/>
          </w:tcPr>
          <w:p w14:paraId="1EB37D10" w14:textId="77777777" w:rsidR="00025053" w:rsidRPr="00562639" w:rsidRDefault="00025053" w:rsidP="00025053">
            <w:pPr>
              <w:rPr>
                <w:i/>
              </w:rPr>
            </w:pPr>
            <w:r w:rsidRPr="00562639">
              <w:rPr>
                <w:i/>
              </w:rPr>
              <w:t xml:space="preserve">(add your own ideas) </w:t>
            </w:r>
          </w:p>
          <w:p w14:paraId="66D189B4" w14:textId="77777777" w:rsidR="00025053" w:rsidRPr="00562639" w:rsidRDefault="00025053" w:rsidP="00025053"/>
        </w:tc>
        <w:tc>
          <w:tcPr>
            <w:tcW w:w="3653" w:type="dxa"/>
          </w:tcPr>
          <w:p w14:paraId="0F9CB5C1" w14:textId="77777777" w:rsidR="00025053" w:rsidRPr="00562639" w:rsidRDefault="00025053" w:rsidP="00025053"/>
        </w:tc>
        <w:tc>
          <w:tcPr>
            <w:tcW w:w="2358" w:type="dxa"/>
          </w:tcPr>
          <w:p w14:paraId="09F56E28" w14:textId="77777777" w:rsidR="00025053" w:rsidRPr="00562639" w:rsidRDefault="00025053" w:rsidP="00025053"/>
        </w:tc>
      </w:tr>
      <w:tr w:rsidR="00025053" w:rsidRPr="00562639" w14:paraId="0B6302F4" w14:textId="77777777" w:rsidTr="00025053">
        <w:tc>
          <w:tcPr>
            <w:tcW w:w="3005" w:type="dxa"/>
          </w:tcPr>
          <w:p w14:paraId="4B3EBCA4" w14:textId="77777777" w:rsidR="00025053" w:rsidRPr="00562639" w:rsidRDefault="00025053" w:rsidP="00025053"/>
          <w:p w14:paraId="40D7CB40" w14:textId="77777777" w:rsidR="00025053" w:rsidRPr="00562639" w:rsidRDefault="00025053" w:rsidP="00025053"/>
        </w:tc>
        <w:tc>
          <w:tcPr>
            <w:tcW w:w="3653" w:type="dxa"/>
          </w:tcPr>
          <w:p w14:paraId="319D30C4" w14:textId="77777777" w:rsidR="00025053" w:rsidRPr="00562639" w:rsidRDefault="00025053" w:rsidP="00025053"/>
        </w:tc>
        <w:tc>
          <w:tcPr>
            <w:tcW w:w="2358" w:type="dxa"/>
          </w:tcPr>
          <w:p w14:paraId="766492DC" w14:textId="77777777" w:rsidR="00025053" w:rsidRPr="00562639" w:rsidRDefault="00025053" w:rsidP="00025053"/>
        </w:tc>
      </w:tr>
      <w:tr w:rsidR="00025053" w:rsidRPr="00562639" w14:paraId="3587CF1F" w14:textId="77777777" w:rsidTr="00025053">
        <w:tc>
          <w:tcPr>
            <w:tcW w:w="3005" w:type="dxa"/>
          </w:tcPr>
          <w:p w14:paraId="7074F605" w14:textId="77777777" w:rsidR="00025053" w:rsidRPr="00562639" w:rsidRDefault="00025053" w:rsidP="00025053"/>
          <w:p w14:paraId="520F2489" w14:textId="77777777" w:rsidR="00025053" w:rsidRPr="00562639" w:rsidRDefault="00025053" w:rsidP="00025053"/>
        </w:tc>
        <w:tc>
          <w:tcPr>
            <w:tcW w:w="3653" w:type="dxa"/>
          </w:tcPr>
          <w:p w14:paraId="29F98C63" w14:textId="77777777" w:rsidR="00025053" w:rsidRPr="00562639" w:rsidRDefault="00025053" w:rsidP="00025053"/>
        </w:tc>
        <w:tc>
          <w:tcPr>
            <w:tcW w:w="2358" w:type="dxa"/>
          </w:tcPr>
          <w:p w14:paraId="658B8C07" w14:textId="77777777" w:rsidR="00025053" w:rsidRPr="00562639" w:rsidRDefault="00025053" w:rsidP="00025053"/>
        </w:tc>
      </w:tr>
    </w:tbl>
    <w:p w14:paraId="3621A54A" w14:textId="77777777" w:rsidR="00025053" w:rsidRPr="00562639" w:rsidRDefault="00025053" w:rsidP="00025053"/>
    <w:p w14:paraId="43CED73B" w14:textId="77777777" w:rsidR="00025053" w:rsidRPr="00562639" w:rsidRDefault="00025053" w:rsidP="00025053"/>
    <w:p w14:paraId="7123D9FB" w14:textId="77777777" w:rsidR="005256BF" w:rsidRPr="00562639" w:rsidRDefault="005256BF"/>
    <w:p w14:paraId="076E7370" w14:textId="77777777" w:rsidR="00025053" w:rsidRPr="00562639" w:rsidRDefault="00025053">
      <w:r w:rsidRPr="00562639">
        <w:br w:type="page"/>
      </w:r>
    </w:p>
    <w:p w14:paraId="4160B489" w14:textId="107AC28A" w:rsidR="00E818D9" w:rsidRPr="00562639" w:rsidRDefault="00E818D9" w:rsidP="00E818D9">
      <w:pPr>
        <w:rPr>
          <w:color w:val="0070C0"/>
          <w:sz w:val="18"/>
          <w:szCs w:val="18"/>
        </w:rPr>
      </w:pPr>
      <w:r w:rsidRPr="00562639">
        <w:rPr>
          <w:color w:val="0070C0"/>
          <w:sz w:val="18"/>
          <w:szCs w:val="18"/>
        </w:rPr>
        <w:t>Copy template</w:t>
      </w:r>
      <w:r w:rsidR="005E2CD2" w:rsidRPr="005E2CD2">
        <w:t xml:space="preserve"> </w:t>
      </w:r>
      <w:r w:rsidR="005E2CD2" w:rsidRPr="005E2CD2">
        <w:rPr>
          <w:b/>
          <w:color w:val="0070C0"/>
          <w:sz w:val="18"/>
          <w:szCs w:val="18"/>
        </w:rPr>
        <w:t>Activity number 68.</w:t>
      </w:r>
      <w:r w:rsidR="005E2CD2" w:rsidRPr="005E2CD2">
        <w:rPr>
          <w:color w:val="0070C0"/>
          <w:sz w:val="18"/>
          <w:szCs w:val="18"/>
        </w:rPr>
        <w:t xml:space="preserve"> What we know about bullying (etc)</w:t>
      </w:r>
    </w:p>
    <w:p w14:paraId="35FAB8F2" w14:textId="064C8352" w:rsidR="00E818D9" w:rsidRPr="00562639" w:rsidRDefault="00E818D9" w:rsidP="00E818D9">
      <w:pPr>
        <w:rPr>
          <w:color w:val="0070C0"/>
        </w:rPr>
      </w:pPr>
      <w:r w:rsidRPr="00562639">
        <w:rPr>
          <w:b/>
          <w:color w:val="0070C0"/>
        </w:rPr>
        <w:t>Item bank of questions</w:t>
      </w:r>
      <w:r w:rsidRPr="00562639">
        <w:rPr>
          <w:color w:val="0070C0"/>
        </w:rPr>
        <w:t xml:space="preserve"> </w:t>
      </w:r>
      <w:r w:rsidRPr="00562639">
        <w:rPr>
          <w:b/>
          <w:color w:val="0070C0"/>
        </w:rPr>
        <w:t>or prompts</w:t>
      </w:r>
      <w:r w:rsidRPr="00562639">
        <w:rPr>
          <w:color w:val="0070C0"/>
        </w:rPr>
        <w:t xml:space="preserve"> for </w:t>
      </w:r>
      <w:r w:rsidRPr="00562639">
        <w:rPr>
          <w:rFonts w:ascii="Calibri" w:eastAsia="Verdana" w:hAnsi="Calibri" w:cs="Calibri"/>
          <w:color w:val="0070C0"/>
        </w:rPr>
        <w:t>postbox, graffiti sheets or a mindmap. Select from and adapt these items to meet the students</w:t>
      </w:r>
      <w:r w:rsidR="007706B7" w:rsidRPr="00562639">
        <w:rPr>
          <w:rFonts w:ascii="Calibri" w:eastAsia="Verdana" w:hAnsi="Calibri" w:cs="Calibri"/>
          <w:color w:val="0070C0"/>
        </w:rPr>
        <w:t>’</w:t>
      </w:r>
      <w:r w:rsidRPr="00562639">
        <w:rPr>
          <w:rFonts w:ascii="Calibri" w:eastAsia="Verdana" w:hAnsi="Calibri" w:cs="Calibri"/>
          <w:color w:val="0070C0"/>
        </w:rPr>
        <w:t xml:space="preserve"> learning needs, and </w:t>
      </w:r>
      <w:r w:rsidR="0051560A">
        <w:rPr>
          <w:rFonts w:ascii="Calibri" w:eastAsia="Verdana" w:hAnsi="Calibri" w:cs="Calibri"/>
          <w:color w:val="0070C0"/>
        </w:rPr>
        <w:t xml:space="preserve">the </w:t>
      </w:r>
      <w:r w:rsidRPr="00562639">
        <w:rPr>
          <w:rFonts w:ascii="Calibri" w:eastAsia="Verdana" w:hAnsi="Calibri" w:cs="Calibri"/>
          <w:color w:val="0070C0"/>
        </w:rPr>
        <w:t xml:space="preserve">overall focus of the learning programme that follows. </w:t>
      </w:r>
    </w:p>
    <w:p w14:paraId="6E95F933" w14:textId="77777777" w:rsidR="00E818D9" w:rsidRPr="00562639" w:rsidRDefault="00E818D9" w:rsidP="00E818D9">
      <w:r w:rsidRPr="00562639">
        <w:rPr>
          <w:i/>
        </w:rPr>
        <w:t>For postbox and graffiti sheets, say to students that if you are not sure then write ‘don’t know’ as this is useful information to know.</w:t>
      </w:r>
    </w:p>
    <w:tbl>
      <w:tblPr>
        <w:tblStyle w:val="TableGrid"/>
        <w:tblW w:w="0" w:type="auto"/>
        <w:tblLook w:val="04A0" w:firstRow="1" w:lastRow="0" w:firstColumn="1" w:lastColumn="0" w:noHBand="0" w:noVBand="1"/>
      </w:tblPr>
      <w:tblGrid>
        <w:gridCol w:w="9016"/>
      </w:tblGrid>
      <w:tr w:rsidR="00E818D9" w:rsidRPr="00562639" w14:paraId="58E339B2" w14:textId="77777777" w:rsidTr="00A1561A">
        <w:tc>
          <w:tcPr>
            <w:tcW w:w="9016" w:type="dxa"/>
          </w:tcPr>
          <w:p w14:paraId="0A85F8D7" w14:textId="77777777" w:rsidR="00E818D9" w:rsidRPr="00562639" w:rsidRDefault="00E818D9" w:rsidP="00A1561A">
            <w:r w:rsidRPr="00562639">
              <w:t xml:space="preserve">What is similar and different about bullying and intimidation? </w:t>
            </w:r>
          </w:p>
          <w:p w14:paraId="50A80561" w14:textId="77777777" w:rsidR="00E818D9" w:rsidRPr="00562639" w:rsidRDefault="00E818D9" w:rsidP="00A1561A"/>
        </w:tc>
      </w:tr>
      <w:tr w:rsidR="00E818D9" w:rsidRPr="00562639" w14:paraId="67245F32" w14:textId="77777777" w:rsidTr="00A1561A">
        <w:tc>
          <w:tcPr>
            <w:tcW w:w="9016" w:type="dxa"/>
          </w:tcPr>
          <w:p w14:paraId="20294B3E" w14:textId="77777777" w:rsidR="00E818D9" w:rsidRPr="00562639" w:rsidRDefault="00E818D9" w:rsidP="00A1561A">
            <w:r w:rsidRPr="00562639">
              <w:t xml:space="preserve">What do you think is the difference between bullying and harassment? </w:t>
            </w:r>
          </w:p>
          <w:p w14:paraId="6B383A60" w14:textId="77777777" w:rsidR="00E818D9" w:rsidRPr="00562639" w:rsidRDefault="00E818D9" w:rsidP="00A1561A"/>
        </w:tc>
      </w:tr>
      <w:tr w:rsidR="00E818D9" w:rsidRPr="00562639" w14:paraId="701213D2" w14:textId="77777777" w:rsidTr="00A1561A">
        <w:tc>
          <w:tcPr>
            <w:tcW w:w="9016" w:type="dxa"/>
          </w:tcPr>
          <w:p w14:paraId="7964F7C6" w14:textId="77777777" w:rsidR="00E818D9" w:rsidRPr="00562639" w:rsidRDefault="00E818D9" w:rsidP="00A1561A">
            <w:r w:rsidRPr="00562639">
              <w:t xml:space="preserve">What do you think is the difference between harassment and discrimination? </w:t>
            </w:r>
          </w:p>
          <w:p w14:paraId="31825560" w14:textId="77777777" w:rsidR="00E818D9" w:rsidRPr="00562639" w:rsidRDefault="00E818D9" w:rsidP="00A1561A"/>
        </w:tc>
      </w:tr>
      <w:tr w:rsidR="00E818D9" w:rsidRPr="00562639" w14:paraId="0C402D28" w14:textId="77777777" w:rsidTr="00A1561A">
        <w:tc>
          <w:tcPr>
            <w:tcW w:w="9016" w:type="dxa"/>
          </w:tcPr>
          <w:p w14:paraId="008F583A" w14:textId="77777777" w:rsidR="00E818D9" w:rsidRPr="00562639" w:rsidRDefault="00E818D9" w:rsidP="00A1561A">
            <w:r w:rsidRPr="00562639">
              <w:t xml:space="preserve">What do you think bullying, intimidation, harassment and discrimination all have in common? </w:t>
            </w:r>
          </w:p>
          <w:p w14:paraId="16386325" w14:textId="77777777" w:rsidR="00E818D9" w:rsidRPr="00562639" w:rsidRDefault="00E818D9" w:rsidP="00A1561A"/>
        </w:tc>
      </w:tr>
      <w:tr w:rsidR="00E818D9" w:rsidRPr="00562639" w14:paraId="48ED3854" w14:textId="77777777" w:rsidTr="00A1561A">
        <w:tc>
          <w:tcPr>
            <w:tcW w:w="9016" w:type="dxa"/>
          </w:tcPr>
          <w:p w14:paraId="151104AE" w14:textId="77777777" w:rsidR="00E818D9" w:rsidRPr="00562639" w:rsidRDefault="00E818D9" w:rsidP="00A1561A">
            <w:r w:rsidRPr="00562639">
              <w:t>What do you think are a person’s rights in situations where they have been bullied, intimidated, harassed, or discriminated against?</w:t>
            </w:r>
          </w:p>
        </w:tc>
      </w:tr>
      <w:tr w:rsidR="00E818D9" w:rsidRPr="00562639" w14:paraId="0FD67297" w14:textId="77777777" w:rsidTr="00A1561A">
        <w:tc>
          <w:tcPr>
            <w:tcW w:w="9016" w:type="dxa"/>
          </w:tcPr>
          <w:p w14:paraId="4F96B7AF" w14:textId="77777777" w:rsidR="00E818D9" w:rsidRPr="00562639" w:rsidRDefault="00E818D9" w:rsidP="00A1561A">
            <w:r w:rsidRPr="00562639">
              <w:t xml:space="preserve">At what point do you think bullying or intimidation is called violence or assault? </w:t>
            </w:r>
          </w:p>
          <w:p w14:paraId="6411898B" w14:textId="77777777" w:rsidR="00E818D9" w:rsidRPr="00562639" w:rsidRDefault="00E818D9" w:rsidP="00A1561A"/>
        </w:tc>
      </w:tr>
      <w:tr w:rsidR="00E818D9" w:rsidRPr="00562639" w14:paraId="265F8A41" w14:textId="77777777" w:rsidTr="00A1561A">
        <w:tc>
          <w:tcPr>
            <w:tcW w:w="9016" w:type="dxa"/>
          </w:tcPr>
          <w:p w14:paraId="30F6BD35" w14:textId="53EB7EB5" w:rsidR="00E818D9" w:rsidRPr="00562639" w:rsidRDefault="00E818D9" w:rsidP="00A1561A">
            <w:r w:rsidRPr="00562639">
              <w:t>Name or describe as many forms of bullying</w:t>
            </w:r>
            <w:r w:rsidR="00542750" w:rsidRPr="00562639">
              <w:t xml:space="preserve"> as you can</w:t>
            </w:r>
            <w:r w:rsidRPr="00562639">
              <w:t>.</w:t>
            </w:r>
          </w:p>
          <w:p w14:paraId="04C5767F" w14:textId="77777777" w:rsidR="00E818D9" w:rsidRPr="00562639" w:rsidRDefault="00E818D9" w:rsidP="00A1561A"/>
        </w:tc>
      </w:tr>
      <w:tr w:rsidR="00E818D9" w:rsidRPr="00562639" w14:paraId="1A58AA1A" w14:textId="77777777" w:rsidTr="00A1561A">
        <w:tc>
          <w:tcPr>
            <w:tcW w:w="9016" w:type="dxa"/>
          </w:tcPr>
          <w:p w14:paraId="3A47A838" w14:textId="77777777" w:rsidR="00E818D9" w:rsidRPr="00562639" w:rsidRDefault="00E818D9" w:rsidP="00A1561A">
            <w:r w:rsidRPr="00562639">
              <w:t xml:space="preserve">How does bullying or intimidation affect people’s wellbeing? </w:t>
            </w:r>
          </w:p>
          <w:p w14:paraId="6A0D468E" w14:textId="7D8AF2A7" w:rsidR="00E818D9" w:rsidRPr="00562639" w:rsidRDefault="00E818D9" w:rsidP="00A1561A">
            <w:r w:rsidRPr="00562639">
              <w:rPr>
                <w:i/>
              </w:rPr>
              <w:t>How do they think and feel, how do the</w:t>
            </w:r>
            <w:r w:rsidR="00542750" w:rsidRPr="00562639">
              <w:rPr>
                <w:i/>
              </w:rPr>
              <w:t>y</w:t>
            </w:r>
            <w:r w:rsidRPr="00562639">
              <w:rPr>
                <w:i/>
              </w:rPr>
              <w:t xml:space="preserve"> react, or behave, as a result of being bullied?</w:t>
            </w:r>
          </w:p>
        </w:tc>
      </w:tr>
      <w:tr w:rsidR="00E818D9" w:rsidRPr="00562639" w14:paraId="72EBB8E9" w14:textId="77777777" w:rsidTr="00A1561A">
        <w:tc>
          <w:tcPr>
            <w:tcW w:w="9016" w:type="dxa"/>
          </w:tcPr>
          <w:p w14:paraId="56826C3A" w14:textId="77777777" w:rsidR="00E818D9" w:rsidRPr="00562639" w:rsidRDefault="00E818D9" w:rsidP="00A1561A">
            <w:r w:rsidRPr="00562639">
              <w:t xml:space="preserve">How does harassment affect people’s wellbeing? </w:t>
            </w:r>
          </w:p>
          <w:p w14:paraId="647EE388" w14:textId="568BE328" w:rsidR="00E818D9" w:rsidRPr="00562639" w:rsidRDefault="00E818D9" w:rsidP="00A1561A">
            <w:r w:rsidRPr="00562639">
              <w:rPr>
                <w:i/>
              </w:rPr>
              <w:t>How do they think and feel, how do the</w:t>
            </w:r>
            <w:r w:rsidR="00542750" w:rsidRPr="00562639">
              <w:rPr>
                <w:i/>
              </w:rPr>
              <w:t>y</w:t>
            </w:r>
            <w:r w:rsidRPr="00562639">
              <w:rPr>
                <w:i/>
              </w:rPr>
              <w:t xml:space="preserve"> react, or behave, as a result of being harassed?</w:t>
            </w:r>
          </w:p>
        </w:tc>
      </w:tr>
      <w:tr w:rsidR="00E818D9" w:rsidRPr="00562639" w14:paraId="3B80B0C0" w14:textId="77777777" w:rsidTr="00A1561A">
        <w:tc>
          <w:tcPr>
            <w:tcW w:w="9016" w:type="dxa"/>
          </w:tcPr>
          <w:p w14:paraId="5821C10C" w14:textId="77777777" w:rsidR="00E818D9" w:rsidRPr="00562639" w:rsidRDefault="00E818D9" w:rsidP="00A1561A">
            <w:r w:rsidRPr="00562639">
              <w:t xml:space="preserve">How does discrimination affect people’s wellbeing? </w:t>
            </w:r>
          </w:p>
          <w:p w14:paraId="21F7D3AF" w14:textId="4F966459" w:rsidR="00E818D9" w:rsidRPr="00562639" w:rsidRDefault="00E818D9" w:rsidP="00A1561A">
            <w:r w:rsidRPr="00562639">
              <w:rPr>
                <w:i/>
              </w:rPr>
              <w:t>How do they think and feel, how do the</w:t>
            </w:r>
            <w:r w:rsidR="00542750" w:rsidRPr="00562639">
              <w:rPr>
                <w:i/>
              </w:rPr>
              <w:t>y</w:t>
            </w:r>
            <w:r w:rsidRPr="00562639">
              <w:rPr>
                <w:i/>
              </w:rPr>
              <w:t xml:space="preserve"> react, or behave, as a result of being discriminated against?</w:t>
            </w:r>
          </w:p>
        </w:tc>
      </w:tr>
      <w:tr w:rsidR="00E818D9" w:rsidRPr="00562639" w14:paraId="053D4584" w14:textId="77777777" w:rsidTr="00A1561A">
        <w:tc>
          <w:tcPr>
            <w:tcW w:w="9016" w:type="dxa"/>
          </w:tcPr>
          <w:p w14:paraId="530976DD" w14:textId="77777777" w:rsidR="00E818D9" w:rsidRPr="00562639" w:rsidRDefault="00E818D9" w:rsidP="00A1561A">
            <w:r w:rsidRPr="00562639">
              <w:t>How does cyberbullying affect people’s wellbeing?</w:t>
            </w:r>
          </w:p>
          <w:p w14:paraId="2D21D035" w14:textId="57949CF9" w:rsidR="00E818D9" w:rsidRPr="00562639" w:rsidRDefault="00E818D9" w:rsidP="00A1561A">
            <w:r w:rsidRPr="00562639">
              <w:rPr>
                <w:i/>
              </w:rPr>
              <w:t>How do they think and feel, how do the</w:t>
            </w:r>
            <w:r w:rsidR="00542750" w:rsidRPr="00562639">
              <w:rPr>
                <w:i/>
              </w:rPr>
              <w:t>y</w:t>
            </w:r>
            <w:r w:rsidRPr="00562639">
              <w:rPr>
                <w:i/>
              </w:rPr>
              <w:t xml:space="preserve"> react, or behave, as a result of being cyberbullied?</w:t>
            </w:r>
          </w:p>
        </w:tc>
      </w:tr>
      <w:tr w:rsidR="00E818D9" w:rsidRPr="00562639" w14:paraId="5E7888AC" w14:textId="77777777" w:rsidTr="00A1561A">
        <w:tc>
          <w:tcPr>
            <w:tcW w:w="9016" w:type="dxa"/>
          </w:tcPr>
          <w:p w14:paraId="1AA09EA4" w14:textId="77777777" w:rsidR="00E818D9" w:rsidRPr="00562639" w:rsidRDefault="00E818D9" w:rsidP="00A1561A">
            <w:r w:rsidRPr="00562639">
              <w:t>If you are bullied at school, what can you do?</w:t>
            </w:r>
          </w:p>
          <w:p w14:paraId="1EF2AA35" w14:textId="77777777" w:rsidR="00E818D9" w:rsidRPr="00562639" w:rsidRDefault="00E818D9" w:rsidP="00A1561A"/>
        </w:tc>
      </w:tr>
      <w:tr w:rsidR="00E818D9" w:rsidRPr="00562639" w14:paraId="04F4411C" w14:textId="77777777" w:rsidTr="00A1561A">
        <w:tc>
          <w:tcPr>
            <w:tcW w:w="9016" w:type="dxa"/>
          </w:tcPr>
          <w:p w14:paraId="51200B05" w14:textId="77777777" w:rsidR="00E818D9" w:rsidRPr="00562639" w:rsidRDefault="00E818D9" w:rsidP="00A1561A">
            <w:r w:rsidRPr="00562639">
              <w:t>If you are bullied away from school, what can you do?</w:t>
            </w:r>
          </w:p>
          <w:p w14:paraId="5553A52B" w14:textId="77777777" w:rsidR="00E818D9" w:rsidRPr="00562639" w:rsidRDefault="00E818D9" w:rsidP="00A1561A"/>
        </w:tc>
      </w:tr>
      <w:tr w:rsidR="00E818D9" w:rsidRPr="00562639" w14:paraId="67EC0679" w14:textId="77777777" w:rsidTr="00A1561A">
        <w:tc>
          <w:tcPr>
            <w:tcW w:w="9016" w:type="dxa"/>
          </w:tcPr>
          <w:p w14:paraId="29728486" w14:textId="77777777" w:rsidR="00E818D9" w:rsidRPr="00562639" w:rsidRDefault="00E818D9" w:rsidP="00A1561A">
            <w:r w:rsidRPr="00562639">
              <w:t>If you are cyberbullied what can you do?</w:t>
            </w:r>
          </w:p>
          <w:p w14:paraId="2952C8BF" w14:textId="77777777" w:rsidR="00E818D9" w:rsidRPr="00562639" w:rsidRDefault="00E818D9" w:rsidP="00A1561A"/>
        </w:tc>
      </w:tr>
      <w:tr w:rsidR="00E818D9" w:rsidRPr="00562639" w14:paraId="66D6CA72" w14:textId="77777777" w:rsidTr="00A1561A">
        <w:tc>
          <w:tcPr>
            <w:tcW w:w="9016" w:type="dxa"/>
          </w:tcPr>
          <w:p w14:paraId="64C14DE9" w14:textId="77777777" w:rsidR="00E818D9" w:rsidRPr="00562639" w:rsidRDefault="00E818D9" w:rsidP="00A1561A">
            <w:r w:rsidRPr="00562639">
              <w:t xml:space="preserve">If you are a ‘bystander’ who sees someone else being bullied, intimated, harassed or discriminated against – what is your social responsibility in this situation? </w:t>
            </w:r>
          </w:p>
        </w:tc>
      </w:tr>
      <w:tr w:rsidR="00E818D9" w:rsidRPr="00562639" w14:paraId="542E021A" w14:textId="77777777" w:rsidTr="00A1561A">
        <w:tc>
          <w:tcPr>
            <w:tcW w:w="9016" w:type="dxa"/>
          </w:tcPr>
          <w:p w14:paraId="59215958" w14:textId="77777777" w:rsidR="00E818D9" w:rsidRPr="00562639" w:rsidRDefault="00E818D9" w:rsidP="00A1561A">
            <w:r w:rsidRPr="00562639">
              <w:t xml:space="preserve">Where can you go (in person or online) to find out about bullying and what you can do about it? </w:t>
            </w:r>
          </w:p>
          <w:p w14:paraId="6F6D6E51" w14:textId="77777777" w:rsidR="00E818D9" w:rsidRPr="00562639" w:rsidRDefault="00E818D9" w:rsidP="00A1561A"/>
        </w:tc>
      </w:tr>
      <w:tr w:rsidR="00E818D9" w:rsidRPr="00562639" w14:paraId="78B6877C" w14:textId="77777777" w:rsidTr="00A1561A">
        <w:tc>
          <w:tcPr>
            <w:tcW w:w="9016" w:type="dxa"/>
          </w:tcPr>
          <w:p w14:paraId="04136FD9" w14:textId="77777777" w:rsidR="00E818D9" w:rsidRPr="00562639" w:rsidRDefault="00E818D9" w:rsidP="00A1561A">
            <w:r w:rsidRPr="00562639">
              <w:t xml:space="preserve">Where can you go (in person or online) to find out about cyberbullying specifically, and what you can do about it? </w:t>
            </w:r>
          </w:p>
        </w:tc>
      </w:tr>
      <w:tr w:rsidR="00E818D9" w:rsidRPr="00562639" w14:paraId="64EB288D" w14:textId="77777777" w:rsidTr="00A1561A">
        <w:tc>
          <w:tcPr>
            <w:tcW w:w="9016" w:type="dxa"/>
          </w:tcPr>
          <w:p w14:paraId="0D788DF8" w14:textId="77777777" w:rsidR="00E818D9" w:rsidRPr="00562639" w:rsidRDefault="00E818D9" w:rsidP="00A1561A">
            <w:r w:rsidRPr="00562639">
              <w:t xml:space="preserve">Where can you go (in person or online) to find out about harassment and what you can do about it? </w:t>
            </w:r>
          </w:p>
        </w:tc>
      </w:tr>
      <w:tr w:rsidR="00E818D9" w:rsidRPr="00562639" w14:paraId="35045544" w14:textId="77777777" w:rsidTr="00A1561A">
        <w:tc>
          <w:tcPr>
            <w:tcW w:w="9016" w:type="dxa"/>
          </w:tcPr>
          <w:p w14:paraId="2C7F91AD" w14:textId="77777777" w:rsidR="00E818D9" w:rsidRPr="00562639" w:rsidRDefault="00E818D9" w:rsidP="00A1561A">
            <w:r w:rsidRPr="00562639">
              <w:t>Where can you go (in person or online) to find information about discrimination and what to do about it?</w:t>
            </w:r>
          </w:p>
        </w:tc>
      </w:tr>
    </w:tbl>
    <w:p w14:paraId="0247ED1F" w14:textId="77777777" w:rsidR="00E818D9" w:rsidRPr="00562639" w:rsidRDefault="00E818D9" w:rsidP="00E818D9"/>
    <w:p w14:paraId="1C606274" w14:textId="77777777" w:rsidR="00E818D9" w:rsidRPr="00562639" w:rsidRDefault="00E818D9" w:rsidP="00E818D9"/>
    <w:p w14:paraId="43B9CA9F" w14:textId="7D7DEF5A" w:rsidR="00A1561A" w:rsidRPr="00562639" w:rsidRDefault="00A1561A" w:rsidP="00A1561A">
      <w:pPr>
        <w:rPr>
          <w:rFonts w:ascii="Calibri" w:eastAsia="Verdana" w:hAnsi="Calibri" w:cs="Calibri"/>
          <w:color w:val="0070C0"/>
          <w:sz w:val="18"/>
          <w:szCs w:val="18"/>
        </w:rPr>
      </w:pPr>
      <w:r w:rsidRPr="00562639">
        <w:rPr>
          <w:rFonts w:ascii="Calibri" w:eastAsia="Verdana" w:hAnsi="Calibri" w:cs="Calibri"/>
          <w:color w:val="0070C0"/>
          <w:sz w:val="18"/>
          <w:szCs w:val="18"/>
        </w:rPr>
        <w:t>Copy template</w:t>
      </w:r>
      <w:r w:rsidR="005E2CD2" w:rsidRPr="005E2CD2">
        <w:t xml:space="preserve"> </w:t>
      </w:r>
      <w:r w:rsidR="005E2CD2" w:rsidRPr="005E2CD2">
        <w:rPr>
          <w:rFonts w:ascii="Calibri" w:eastAsia="Verdana" w:hAnsi="Calibri" w:cs="Calibri"/>
          <w:b/>
          <w:color w:val="0070C0"/>
          <w:sz w:val="18"/>
          <w:szCs w:val="18"/>
        </w:rPr>
        <w:t>Activity number 69.</w:t>
      </w:r>
      <w:r w:rsidR="005E2CD2" w:rsidRPr="005E2CD2">
        <w:rPr>
          <w:rFonts w:ascii="Calibri" w:eastAsia="Verdana" w:hAnsi="Calibri" w:cs="Calibri"/>
          <w:color w:val="0070C0"/>
          <w:sz w:val="18"/>
          <w:szCs w:val="18"/>
        </w:rPr>
        <w:t xml:space="preserve"> Definitions and laws</w:t>
      </w:r>
    </w:p>
    <w:p w14:paraId="499EFBD2" w14:textId="77777777" w:rsidR="00A1561A" w:rsidRPr="00562639" w:rsidRDefault="00A1561A" w:rsidP="00A1561A">
      <w:pPr>
        <w:rPr>
          <w:rFonts w:ascii="Calibri" w:eastAsia="Verdana" w:hAnsi="Calibri" w:cs="Calibri"/>
          <w:color w:val="0070C0"/>
          <w:sz w:val="28"/>
          <w:szCs w:val="28"/>
        </w:rPr>
      </w:pPr>
      <w:r w:rsidRPr="00562639">
        <w:rPr>
          <w:rFonts w:ascii="Calibri" w:eastAsia="Verdana" w:hAnsi="Calibri" w:cs="Calibri"/>
          <w:color w:val="0070C0"/>
          <w:sz w:val="28"/>
          <w:szCs w:val="28"/>
        </w:rPr>
        <w:t xml:space="preserve">Definitions and laws </w:t>
      </w:r>
    </w:p>
    <w:tbl>
      <w:tblPr>
        <w:tblStyle w:val="TableGrid"/>
        <w:tblW w:w="0" w:type="auto"/>
        <w:tblLook w:val="04A0" w:firstRow="1" w:lastRow="0" w:firstColumn="1" w:lastColumn="0" w:noHBand="0" w:noVBand="1"/>
      </w:tblPr>
      <w:tblGrid>
        <w:gridCol w:w="1696"/>
        <w:gridCol w:w="2337"/>
        <w:gridCol w:w="2748"/>
        <w:gridCol w:w="2235"/>
      </w:tblGrid>
      <w:tr w:rsidR="00A1561A" w:rsidRPr="00562639" w14:paraId="4E92C909" w14:textId="77777777" w:rsidTr="00A1561A">
        <w:tc>
          <w:tcPr>
            <w:tcW w:w="1696" w:type="dxa"/>
            <w:shd w:val="clear" w:color="auto" w:fill="DEEAF6" w:themeFill="accent1" w:themeFillTint="33"/>
          </w:tcPr>
          <w:p w14:paraId="732F7AC2" w14:textId="77777777" w:rsidR="00A1561A" w:rsidRPr="00562639" w:rsidRDefault="00A1561A" w:rsidP="00A1561A">
            <w:pPr>
              <w:rPr>
                <w:rFonts w:ascii="Calibri" w:eastAsia="Verdana" w:hAnsi="Calibri" w:cs="Calibri"/>
                <w:b/>
              </w:rPr>
            </w:pPr>
            <w:r w:rsidRPr="00562639">
              <w:rPr>
                <w:rFonts w:ascii="Calibri" w:eastAsia="Verdana" w:hAnsi="Calibri" w:cs="Calibri"/>
                <w:b/>
              </w:rPr>
              <w:t xml:space="preserve">Behaviour </w:t>
            </w:r>
          </w:p>
        </w:tc>
        <w:tc>
          <w:tcPr>
            <w:tcW w:w="2337" w:type="dxa"/>
            <w:shd w:val="clear" w:color="auto" w:fill="DEEAF6" w:themeFill="accent1" w:themeFillTint="33"/>
          </w:tcPr>
          <w:p w14:paraId="7F854BA6" w14:textId="77777777" w:rsidR="00A1561A" w:rsidRPr="00562639" w:rsidRDefault="00A1561A" w:rsidP="00A1561A">
            <w:pPr>
              <w:rPr>
                <w:rFonts w:ascii="Calibri" w:eastAsia="Verdana" w:hAnsi="Calibri" w:cs="Calibri"/>
                <w:b/>
              </w:rPr>
            </w:pPr>
            <w:r w:rsidRPr="00562639">
              <w:rPr>
                <w:rFonts w:ascii="Calibri" w:eastAsia="Verdana" w:hAnsi="Calibri" w:cs="Calibri"/>
                <w:b/>
              </w:rPr>
              <w:t xml:space="preserve">Definition or description </w:t>
            </w:r>
          </w:p>
        </w:tc>
        <w:tc>
          <w:tcPr>
            <w:tcW w:w="2748" w:type="dxa"/>
            <w:shd w:val="clear" w:color="auto" w:fill="DEEAF6" w:themeFill="accent1" w:themeFillTint="33"/>
          </w:tcPr>
          <w:p w14:paraId="37B42427" w14:textId="77777777" w:rsidR="00A1561A" w:rsidRPr="00562639" w:rsidRDefault="00A1561A" w:rsidP="00A1561A">
            <w:pPr>
              <w:rPr>
                <w:rFonts w:ascii="Calibri" w:eastAsia="Verdana" w:hAnsi="Calibri" w:cs="Calibri"/>
                <w:b/>
              </w:rPr>
            </w:pPr>
            <w:r w:rsidRPr="00562639">
              <w:rPr>
                <w:rFonts w:ascii="Calibri" w:eastAsia="Verdana" w:hAnsi="Calibri" w:cs="Calibri"/>
                <w:b/>
              </w:rPr>
              <w:t xml:space="preserve">Law or policy that applies </w:t>
            </w:r>
          </w:p>
        </w:tc>
        <w:tc>
          <w:tcPr>
            <w:tcW w:w="2235" w:type="dxa"/>
            <w:shd w:val="clear" w:color="auto" w:fill="DEEAF6" w:themeFill="accent1" w:themeFillTint="33"/>
          </w:tcPr>
          <w:p w14:paraId="14DBC7F5" w14:textId="77777777" w:rsidR="00A1561A" w:rsidRPr="00562639" w:rsidRDefault="00A1561A" w:rsidP="00A1561A">
            <w:pPr>
              <w:rPr>
                <w:rFonts w:ascii="Calibri" w:eastAsia="Verdana" w:hAnsi="Calibri" w:cs="Calibri"/>
                <w:b/>
              </w:rPr>
            </w:pPr>
            <w:r w:rsidRPr="00562639">
              <w:rPr>
                <w:rFonts w:ascii="Calibri" w:eastAsia="Verdana" w:hAnsi="Calibri" w:cs="Calibri"/>
                <w:b/>
              </w:rPr>
              <w:t xml:space="preserve">Source of information about this </w:t>
            </w:r>
          </w:p>
        </w:tc>
      </w:tr>
      <w:tr w:rsidR="00A1561A" w:rsidRPr="00562639" w14:paraId="16B7012B" w14:textId="77777777" w:rsidTr="00A1561A">
        <w:tc>
          <w:tcPr>
            <w:tcW w:w="1696" w:type="dxa"/>
          </w:tcPr>
          <w:p w14:paraId="70373F99" w14:textId="77777777" w:rsidR="00A1561A" w:rsidRPr="00562639" w:rsidRDefault="00A1561A" w:rsidP="00A1561A">
            <w:pPr>
              <w:rPr>
                <w:rFonts w:ascii="Calibri" w:eastAsia="Verdana" w:hAnsi="Calibri" w:cs="Calibri"/>
              </w:rPr>
            </w:pPr>
            <w:r w:rsidRPr="00562639">
              <w:rPr>
                <w:rFonts w:ascii="Calibri" w:eastAsia="Verdana" w:hAnsi="Calibri" w:cs="Calibri"/>
              </w:rPr>
              <w:t xml:space="preserve">Bullying </w:t>
            </w:r>
          </w:p>
        </w:tc>
        <w:tc>
          <w:tcPr>
            <w:tcW w:w="2337" w:type="dxa"/>
          </w:tcPr>
          <w:p w14:paraId="128FCEEA" w14:textId="77777777" w:rsidR="00A1561A" w:rsidRPr="00562639" w:rsidRDefault="00A1561A" w:rsidP="00A1561A">
            <w:pPr>
              <w:rPr>
                <w:rFonts w:ascii="Calibri" w:eastAsia="Verdana" w:hAnsi="Calibri" w:cs="Calibri"/>
              </w:rPr>
            </w:pPr>
          </w:p>
          <w:p w14:paraId="3201A413" w14:textId="77777777" w:rsidR="00A1561A" w:rsidRPr="00562639" w:rsidRDefault="00A1561A" w:rsidP="00A1561A">
            <w:pPr>
              <w:rPr>
                <w:rFonts w:ascii="Calibri" w:eastAsia="Verdana" w:hAnsi="Calibri" w:cs="Calibri"/>
              </w:rPr>
            </w:pPr>
          </w:p>
          <w:p w14:paraId="0400482B" w14:textId="77777777" w:rsidR="00A1561A" w:rsidRPr="00562639" w:rsidRDefault="00A1561A" w:rsidP="00A1561A">
            <w:pPr>
              <w:rPr>
                <w:rFonts w:ascii="Calibri" w:eastAsia="Verdana" w:hAnsi="Calibri" w:cs="Calibri"/>
              </w:rPr>
            </w:pPr>
          </w:p>
        </w:tc>
        <w:tc>
          <w:tcPr>
            <w:tcW w:w="2748" w:type="dxa"/>
          </w:tcPr>
          <w:p w14:paraId="19DD563E" w14:textId="77777777" w:rsidR="00A1561A" w:rsidRPr="00562639" w:rsidRDefault="00A1561A" w:rsidP="00A1561A">
            <w:pPr>
              <w:rPr>
                <w:rFonts w:ascii="Calibri" w:eastAsia="Verdana" w:hAnsi="Calibri" w:cs="Calibri"/>
              </w:rPr>
            </w:pPr>
          </w:p>
        </w:tc>
        <w:tc>
          <w:tcPr>
            <w:tcW w:w="2235" w:type="dxa"/>
          </w:tcPr>
          <w:p w14:paraId="5B4239FA" w14:textId="77777777" w:rsidR="00A1561A" w:rsidRPr="00562639" w:rsidRDefault="00A1561A" w:rsidP="00A1561A">
            <w:pPr>
              <w:rPr>
                <w:rFonts w:ascii="Calibri" w:eastAsia="Verdana" w:hAnsi="Calibri" w:cs="Calibri"/>
              </w:rPr>
            </w:pPr>
          </w:p>
        </w:tc>
      </w:tr>
      <w:tr w:rsidR="00A1561A" w:rsidRPr="00562639" w14:paraId="7F8643E1" w14:textId="77777777" w:rsidTr="00A1561A">
        <w:tc>
          <w:tcPr>
            <w:tcW w:w="1696" w:type="dxa"/>
          </w:tcPr>
          <w:p w14:paraId="05B47DD4" w14:textId="77777777" w:rsidR="00A1561A" w:rsidRPr="00562639" w:rsidRDefault="00A1561A" w:rsidP="00A1561A">
            <w:pPr>
              <w:rPr>
                <w:rFonts w:ascii="Calibri" w:eastAsia="Verdana" w:hAnsi="Calibri" w:cs="Calibri"/>
              </w:rPr>
            </w:pPr>
            <w:r w:rsidRPr="00562639">
              <w:rPr>
                <w:rFonts w:ascii="Calibri" w:eastAsia="Verdana" w:hAnsi="Calibri" w:cs="Calibri"/>
              </w:rPr>
              <w:t xml:space="preserve">Cyberbullying </w:t>
            </w:r>
          </w:p>
        </w:tc>
        <w:tc>
          <w:tcPr>
            <w:tcW w:w="2337" w:type="dxa"/>
          </w:tcPr>
          <w:p w14:paraId="784BF21F" w14:textId="77777777" w:rsidR="00A1561A" w:rsidRPr="00562639" w:rsidRDefault="00A1561A" w:rsidP="00A1561A">
            <w:pPr>
              <w:rPr>
                <w:rFonts w:ascii="Calibri" w:eastAsia="Verdana" w:hAnsi="Calibri" w:cs="Calibri"/>
              </w:rPr>
            </w:pPr>
          </w:p>
          <w:p w14:paraId="149493BD" w14:textId="77777777" w:rsidR="00A1561A" w:rsidRPr="00562639" w:rsidRDefault="00A1561A" w:rsidP="00A1561A">
            <w:pPr>
              <w:rPr>
                <w:rFonts w:ascii="Calibri" w:eastAsia="Verdana" w:hAnsi="Calibri" w:cs="Calibri"/>
              </w:rPr>
            </w:pPr>
          </w:p>
          <w:p w14:paraId="22F47288" w14:textId="77777777" w:rsidR="00A1561A" w:rsidRPr="00562639" w:rsidRDefault="00A1561A" w:rsidP="00A1561A">
            <w:pPr>
              <w:rPr>
                <w:rFonts w:ascii="Calibri" w:eastAsia="Verdana" w:hAnsi="Calibri" w:cs="Calibri"/>
              </w:rPr>
            </w:pPr>
          </w:p>
        </w:tc>
        <w:tc>
          <w:tcPr>
            <w:tcW w:w="2748" w:type="dxa"/>
          </w:tcPr>
          <w:p w14:paraId="16DAA014" w14:textId="77777777" w:rsidR="00A1561A" w:rsidRPr="00562639" w:rsidRDefault="00A1561A" w:rsidP="00A1561A">
            <w:pPr>
              <w:rPr>
                <w:rFonts w:ascii="Calibri" w:eastAsia="Verdana" w:hAnsi="Calibri" w:cs="Calibri"/>
              </w:rPr>
            </w:pPr>
          </w:p>
        </w:tc>
        <w:tc>
          <w:tcPr>
            <w:tcW w:w="2235" w:type="dxa"/>
          </w:tcPr>
          <w:p w14:paraId="5C3BDC7B" w14:textId="77777777" w:rsidR="00A1561A" w:rsidRPr="00562639" w:rsidRDefault="00A1561A" w:rsidP="00A1561A">
            <w:pPr>
              <w:rPr>
                <w:rFonts w:ascii="Calibri" w:eastAsia="Verdana" w:hAnsi="Calibri" w:cs="Calibri"/>
              </w:rPr>
            </w:pPr>
          </w:p>
        </w:tc>
      </w:tr>
      <w:tr w:rsidR="00A1561A" w:rsidRPr="00562639" w14:paraId="57D1A168" w14:textId="77777777" w:rsidTr="00A1561A">
        <w:tc>
          <w:tcPr>
            <w:tcW w:w="1696" w:type="dxa"/>
          </w:tcPr>
          <w:p w14:paraId="5CE70FD7" w14:textId="77777777" w:rsidR="00A1561A" w:rsidRPr="00562639" w:rsidRDefault="00A1561A" w:rsidP="00A1561A">
            <w:pPr>
              <w:rPr>
                <w:rFonts w:ascii="Calibri" w:eastAsia="Verdana" w:hAnsi="Calibri" w:cs="Calibri"/>
                <w:i/>
              </w:rPr>
            </w:pPr>
            <w:r w:rsidRPr="00562639">
              <w:rPr>
                <w:rFonts w:ascii="Calibri" w:eastAsia="Verdana" w:hAnsi="Calibri" w:cs="Calibri"/>
                <w:i/>
              </w:rPr>
              <w:t>Intimidation*</w:t>
            </w:r>
          </w:p>
          <w:p w14:paraId="275783BF" w14:textId="77777777" w:rsidR="00A1561A" w:rsidRPr="00562639" w:rsidRDefault="00A1561A" w:rsidP="00A1561A">
            <w:pPr>
              <w:rPr>
                <w:rFonts w:ascii="Calibri" w:eastAsia="Verdana" w:hAnsi="Calibri" w:cs="Calibri"/>
              </w:rPr>
            </w:pPr>
          </w:p>
        </w:tc>
        <w:tc>
          <w:tcPr>
            <w:tcW w:w="2337" w:type="dxa"/>
          </w:tcPr>
          <w:p w14:paraId="63660BA7" w14:textId="77777777" w:rsidR="00A1561A" w:rsidRPr="00562639" w:rsidRDefault="00A1561A" w:rsidP="00A1561A">
            <w:pPr>
              <w:rPr>
                <w:rFonts w:ascii="Calibri" w:eastAsia="Verdana" w:hAnsi="Calibri" w:cs="Calibri"/>
              </w:rPr>
            </w:pPr>
          </w:p>
          <w:p w14:paraId="5CD9FAA1" w14:textId="77777777" w:rsidR="00A1561A" w:rsidRPr="00562639" w:rsidRDefault="00A1561A" w:rsidP="00A1561A">
            <w:pPr>
              <w:rPr>
                <w:rFonts w:ascii="Calibri" w:eastAsia="Verdana" w:hAnsi="Calibri" w:cs="Calibri"/>
              </w:rPr>
            </w:pPr>
          </w:p>
          <w:p w14:paraId="3170E115" w14:textId="77777777" w:rsidR="00A1561A" w:rsidRPr="00562639" w:rsidRDefault="00A1561A" w:rsidP="00A1561A">
            <w:pPr>
              <w:rPr>
                <w:rFonts w:ascii="Calibri" w:eastAsia="Verdana" w:hAnsi="Calibri" w:cs="Calibri"/>
              </w:rPr>
            </w:pPr>
          </w:p>
        </w:tc>
        <w:tc>
          <w:tcPr>
            <w:tcW w:w="2748" w:type="dxa"/>
          </w:tcPr>
          <w:p w14:paraId="5277C05D" w14:textId="77777777" w:rsidR="00A1561A" w:rsidRPr="00562639" w:rsidRDefault="00A1561A" w:rsidP="00A1561A">
            <w:pPr>
              <w:rPr>
                <w:rFonts w:ascii="Calibri" w:eastAsia="Verdana" w:hAnsi="Calibri" w:cs="Calibri"/>
                <w:i/>
              </w:rPr>
            </w:pPr>
          </w:p>
        </w:tc>
        <w:tc>
          <w:tcPr>
            <w:tcW w:w="2235" w:type="dxa"/>
          </w:tcPr>
          <w:p w14:paraId="571B928A" w14:textId="77777777" w:rsidR="00A1561A" w:rsidRPr="00562639" w:rsidRDefault="00A1561A" w:rsidP="00A1561A">
            <w:pPr>
              <w:rPr>
                <w:rFonts w:ascii="Calibri" w:eastAsia="Verdana" w:hAnsi="Calibri" w:cs="Calibri"/>
              </w:rPr>
            </w:pPr>
          </w:p>
        </w:tc>
      </w:tr>
      <w:tr w:rsidR="00A1561A" w:rsidRPr="00562639" w14:paraId="009FE495" w14:textId="77777777" w:rsidTr="00A1561A">
        <w:tc>
          <w:tcPr>
            <w:tcW w:w="1696" w:type="dxa"/>
          </w:tcPr>
          <w:p w14:paraId="2029F47D" w14:textId="77777777" w:rsidR="00A1561A" w:rsidRPr="00562639" w:rsidRDefault="00A1561A" w:rsidP="00A1561A">
            <w:pPr>
              <w:rPr>
                <w:rFonts w:ascii="Calibri" w:eastAsia="Verdana" w:hAnsi="Calibri" w:cs="Calibri"/>
              </w:rPr>
            </w:pPr>
            <w:r w:rsidRPr="00562639">
              <w:rPr>
                <w:rFonts w:ascii="Calibri" w:eastAsia="Verdana" w:hAnsi="Calibri" w:cs="Calibri"/>
              </w:rPr>
              <w:t xml:space="preserve">Harassment </w:t>
            </w:r>
          </w:p>
          <w:p w14:paraId="049533DC" w14:textId="77777777" w:rsidR="00A1561A" w:rsidRPr="00562639" w:rsidRDefault="00A1561A" w:rsidP="00A1561A">
            <w:pPr>
              <w:rPr>
                <w:rFonts w:ascii="Calibri" w:eastAsia="Verdana" w:hAnsi="Calibri" w:cs="Calibri"/>
              </w:rPr>
            </w:pPr>
            <w:r w:rsidRPr="00562639">
              <w:rPr>
                <w:rFonts w:ascii="Calibri" w:eastAsia="Verdana" w:hAnsi="Calibri" w:cs="Calibri"/>
              </w:rPr>
              <w:t xml:space="preserve">(in general) </w:t>
            </w:r>
          </w:p>
        </w:tc>
        <w:tc>
          <w:tcPr>
            <w:tcW w:w="2337" w:type="dxa"/>
          </w:tcPr>
          <w:p w14:paraId="6AF3273B" w14:textId="77777777" w:rsidR="00A1561A" w:rsidRPr="00562639" w:rsidRDefault="00A1561A" w:rsidP="00A1561A">
            <w:pPr>
              <w:rPr>
                <w:rFonts w:ascii="Calibri" w:eastAsia="Verdana" w:hAnsi="Calibri" w:cs="Calibri"/>
              </w:rPr>
            </w:pPr>
          </w:p>
          <w:p w14:paraId="0D34F800" w14:textId="77777777" w:rsidR="00A1561A" w:rsidRPr="00562639" w:rsidRDefault="00A1561A" w:rsidP="00A1561A">
            <w:pPr>
              <w:rPr>
                <w:rFonts w:ascii="Calibri" w:eastAsia="Verdana" w:hAnsi="Calibri" w:cs="Calibri"/>
              </w:rPr>
            </w:pPr>
          </w:p>
          <w:p w14:paraId="441ACB53" w14:textId="77777777" w:rsidR="00A1561A" w:rsidRPr="00562639" w:rsidRDefault="00A1561A" w:rsidP="00A1561A">
            <w:pPr>
              <w:rPr>
                <w:rFonts w:ascii="Calibri" w:eastAsia="Verdana" w:hAnsi="Calibri" w:cs="Calibri"/>
              </w:rPr>
            </w:pPr>
          </w:p>
        </w:tc>
        <w:tc>
          <w:tcPr>
            <w:tcW w:w="2748" w:type="dxa"/>
          </w:tcPr>
          <w:p w14:paraId="52F71940" w14:textId="77777777" w:rsidR="00A1561A" w:rsidRPr="00562639" w:rsidRDefault="00A1561A" w:rsidP="00A1561A">
            <w:pPr>
              <w:rPr>
                <w:rFonts w:ascii="Calibri" w:eastAsia="Verdana" w:hAnsi="Calibri" w:cs="Calibri"/>
              </w:rPr>
            </w:pPr>
          </w:p>
        </w:tc>
        <w:tc>
          <w:tcPr>
            <w:tcW w:w="2235" w:type="dxa"/>
          </w:tcPr>
          <w:p w14:paraId="6C908DE1" w14:textId="77777777" w:rsidR="00A1561A" w:rsidRPr="00562639" w:rsidRDefault="00A1561A" w:rsidP="00A1561A">
            <w:pPr>
              <w:rPr>
                <w:rFonts w:ascii="Calibri" w:eastAsia="Verdana" w:hAnsi="Calibri" w:cs="Calibri"/>
              </w:rPr>
            </w:pPr>
          </w:p>
        </w:tc>
      </w:tr>
      <w:tr w:rsidR="00A1561A" w:rsidRPr="00562639" w14:paraId="5DBF7D72" w14:textId="77777777" w:rsidTr="00A1561A">
        <w:tc>
          <w:tcPr>
            <w:tcW w:w="1696" w:type="dxa"/>
          </w:tcPr>
          <w:p w14:paraId="1110D4B7" w14:textId="296BB0C9" w:rsidR="00A1561A" w:rsidRPr="00562639" w:rsidRDefault="00A1561A" w:rsidP="00A1561A">
            <w:pPr>
              <w:rPr>
                <w:rFonts w:ascii="Calibri" w:eastAsia="Verdana" w:hAnsi="Calibri" w:cs="Calibri"/>
              </w:rPr>
            </w:pPr>
            <w:r w:rsidRPr="00562639">
              <w:rPr>
                <w:rFonts w:ascii="Calibri" w:eastAsia="Verdana" w:hAnsi="Calibri" w:cs="Calibri"/>
              </w:rPr>
              <w:t>Sexual harassment (specifically</w:t>
            </w:r>
            <w:r w:rsidR="00721B1C" w:rsidRPr="00562639">
              <w:rPr>
                <w:rFonts w:ascii="Calibri" w:eastAsia="Verdana" w:hAnsi="Calibri" w:cs="Calibri"/>
              </w:rPr>
              <w:t>)</w:t>
            </w:r>
            <w:r w:rsidRPr="00562639">
              <w:rPr>
                <w:rFonts w:ascii="Calibri" w:eastAsia="Verdana" w:hAnsi="Calibri" w:cs="Calibri"/>
              </w:rPr>
              <w:t xml:space="preserve"> </w:t>
            </w:r>
          </w:p>
        </w:tc>
        <w:tc>
          <w:tcPr>
            <w:tcW w:w="2337" w:type="dxa"/>
          </w:tcPr>
          <w:p w14:paraId="4DBD26E1" w14:textId="77777777" w:rsidR="00A1561A" w:rsidRPr="00562639" w:rsidRDefault="00A1561A" w:rsidP="00A1561A">
            <w:pPr>
              <w:rPr>
                <w:rFonts w:ascii="Calibri" w:eastAsia="Verdana" w:hAnsi="Calibri" w:cs="Calibri"/>
              </w:rPr>
            </w:pPr>
          </w:p>
        </w:tc>
        <w:tc>
          <w:tcPr>
            <w:tcW w:w="2748" w:type="dxa"/>
          </w:tcPr>
          <w:p w14:paraId="6C896622" w14:textId="77777777" w:rsidR="00A1561A" w:rsidRPr="00562639" w:rsidRDefault="00A1561A" w:rsidP="00A1561A">
            <w:pPr>
              <w:rPr>
                <w:rFonts w:ascii="Calibri" w:eastAsia="Verdana" w:hAnsi="Calibri" w:cs="Calibri"/>
              </w:rPr>
            </w:pPr>
          </w:p>
        </w:tc>
        <w:tc>
          <w:tcPr>
            <w:tcW w:w="2235" w:type="dxa"/>
          </w:tcPr>
          <w:p w14:paraId="6E200728" w14:textId="77777777" w:rsidR="00A1561A" w:rsidRPr="00562639" w:rsidRDefault="00A1561A" w:rsidP="00A1561A">
            <w:pPr>
              <w:rPr>
                <w:rFonts w:ascii="Calibri" w:eastAsia="Verdana" w:hAnsi="Calibri" w:cs="Calibri"/>
              </w:rPr>
            </w:pPr>
          </w:p>
        </w:tc>
      </w:tr>
      <w:tr w:rsidR="00A1561A" w:rsidRPr="00562639" w14:paraId="05317699" w14:textId="77777777" w:rsidTr="00A1561A">
        <w:tc>
          <w:tcPr>
            <w:tcW w:w="1696" w:type="dxa"/>
          </w:tcPr>
          <w:p w14:paraId="163C5842" w14:textId="77777777" w:rsidR="00A1561A" w:rsidRPr="00562639" w:rsidRDefault="00A1561A" w:rsidP="00A1561A">
            <w:pPr>
              <w:rPr>
                <w:rFonts w:ascii="Calibri" w:eastAsia="Verdana" w:hAnsi="Calibri" w:cs="Calibri"/>
              </w:rPr>
            </w:pPr>
            <w:r w:rsidRPr="00562639">
              <w:rPr>
                <w:rFonts w:ascii="Calibri" w:eastAsia="Verdana" w:hAnsi="Calibri" w:cs="Calibri"/>
              </w:rPr>
              <w:t xml:space="preserve">Discrimination </w:t>
            </w:r>
          </w:p>
        </w:tc>
        <w:tc>
          <w:tcPr>
            <w:tcW w:w="2337" w:type="dxa"/>
          </w:tcPr>
          <w:p w14:paraId="2412874A" w14:textId="77777777" w:rsidR="00A1561A" w:rsidRPr="00562639" w:rsidRDefault="00A1561A" w:rsidP="00A1561A">
            <w:pPr>
              <w:rPr>
                <w:rFonts w:ascii="Calibri" w:eastAsia="Verdana" w:hAnsi="Calibri" w:cs="Calibri"/>
              </w:rPr>
            </w:pPr>
          </w:p>
          <w:p w14:paraId="75DCD4E8" w14:textId="77777777" w:rsidR="00A1561A" w:rsidRPr="00562639" w:rsidRDefault="00A1561A" w:rsidP="00A1561A">
            <w:pPr>
              <w:rPr>
                <w:rFonts w:ascii="Calibri" w:eastAsia="Verdana" w:hAnsi="Calibri" w:cs="Calibri"/>
              </w:rPr>
            </w:pPr>
          </w:p>
          <w:p w14:paraId="33E0BCDF" w14:textId="77777777" w:rsidR="00A1561A" w:rsidRPr="00562639" w:rsidRDefault="00A1561A" w:rsidP="00A1561A">
            <w:pPr>
              <w:rPr>
                <w:rFonts w:ascii="Calibri" w:eastAsia="Verdana" w:hAnsi="Calibri" w:cs="Calibri"/>
              </w:rPr>
            </w:pPr>
          </w:p>
        </w:tc>
        <w:tc>
          <w:tcPr>
            <w:tcW w:w="2748" w:type="dxa"/>
          </w:tcPr>
          <w:p w14:paraId="4FBA82C3" w14:textId="77777777" w:rsidR="00A1561A" w:rsidRPr="00562639" w:rsidRDefault="00A1561A" w:rsidP="00A1561A">
            <w:pPr>
              <w:rPr>
                <w:rFonts w:ascii="Calibri" w:eastAsia="Verdana" w:hAnsi="Calibri" w:cs="Calibri"/>
              </w:rPr>
            </w:pPr>
          </w:p>
        </w:tc>
        <w:tc>
          <w:tcPr>
            <w:tcW w:w="2235" w:type="dxa"/>
          </w:tcPr>
          <w:p w14:paraId="4137652E" w14:textId="77777777" w:rsidR="00A1561A" w:rsidRPr="00562639" w:rsidRDefault="00A1561A" w:rsidP="00A1561A">
            <w:pPr>
              <w:rPr>
                <w:rFonts w:ascii="Calibri" w:eastAsia="Verdana" w:hAnsi="Calibri" w:cs="Calibri"/>
              </w:rPr>
            </w:pPr>
          </w:p>
        </w:tc>
      </w:tr>
      <w:tr w:rsidR="00A1561A" w:rsidRPr="00562639" w14:paraId="73AC55BE" w14:textId="77777777" w:rsidTr="00A1561A">
        <w:tc>
          <w:tcPr>
            <w:tcW w:w="1696" w:type="dxa"/>
          </w:tcPr>
          <w:p w14:paraId="559F79BD" w14:textId="77777777" w:rsidR="00A1561A" w:rsidRPr="00562639" w:rsidRDefault="00A1561A" w:rsidP="00A1561A">
            <w:pPr>
              <w:rPr>
                <w:rFonts w:ascii="Calibri" w:eastAsia="Verdana" w:hAnsi="Calibri" w:cs="Calibri"/>
              </w:rPr>
            </w:pPr>
            <w:r w:rsidRPr="00562639">
              <w:rPr>
                <w:rFonts w:ascii="Calibri" w:eastAsia="Verdana" w:hAnsi="Calibri" w:cs="Calibri"/>
              </w:rPr>
              <w:t>Violence (assault)</w:t>
            </w:r>
          </w:p>
        </w:tc>
        <w:tc>
          <w:tcPr>
            <w:tcW w:w="2337" w:type="dxa"/>
          </w:tcPr>
          <w:p w14:paraId="620E1D4D" w14:textId="77777777" w:rsidR="00A1561A" w:rsidRPr="00562639" w:rsidRDefault="00A1561A" w:rsidP="00A1561A">
            <w:pPr>
              <w:rPr>
                <w:rFonts w:ascii="Calibri" w:eastAsia="Verdana" w:hAnsi="Calibri" w:cs="Calibri"/>
              </w:rPr>
            </w:pPr>
          </w:p>
          <w:p w14:paraId="5287046A" w14:textId="77777777" w:rsidR="00A1561A" w:rsidRPr="00562639" w:rsidRDefault="00A1561A" w:rsidP="00A1561A">
            <w:pPr>
              <w:rPr>
                <w:rFonts w:ascii="Calibri" w:eastAsia="Verdana" w:hAnsi="Calibri" w:cs="Calibri"/>
              </w:rPr>
            </w:pPr>
          </w:p>
          <w:p w14:paraId="20C13080" w14:textId="77777777" w:rsidR="00A1561A" w:rsidRPr="00562639" w:rsidRDefault="00A1561A" w:rsidP="00A1561A">
            <w:pPr>
              <w:rPr>
                <w:rFonts w:ascii="Calibri" w:eastAsia="Verdana" w:hAnsi="Calibri" w:cs="Calibri"/>
              </w:rPr>
            </w:pPr>
          </w:p>
        </w:tc>
        <w:tc>
          <w:tcPr>
            <w:tcW w:w="2748" w:type="dxa"/>
          </w:tcPr>
          <w:p w14:paraId="2E6E57BF" w14:textId="77777777" w:rsidR="00A1561A" w:rsidRPr="00562639" w:rsidRDefault="00A1561A" w:rsidP="00A1561A">
            <w:pPr>
              <w:rPr>
                <w:rFonts w:ascii="Calibri" w:eastAsia="Verdana" w:hAnsi="Calibri" w:cs="Calibri"/>
              </w:rPr>
            </w:pPr>
          </w:p>
        </w:tc>
        <w:tc>
          <w:tcPr>
            <w:tcW w:w="2235" w:type="dxa"/>
          </w:tcPr>
          <w:p w14:paraId="5A290B88" w14:textId="77777777" w:rsidR="00A1561A" w:rsidRPr="00562639" w:rsidRDefault="00A1561A" w:rsidP="00A1561A">
            <w:pPr>
              <w:rPr>
                <w:rFonts w:ascii="Calibri" w:eastAsia="Verdana" w:hAnsi="Calibri" w:cs="Calibri"/>
              </w:rPr>
            </w:pPr>
          </w:p>
        </w:tc>
      </w:tr>
      <w:tr w:rsidR="00A1561A" w:rsidRPr="00562639" w14:paraId="17698F43" w14:textId="77777777" w:rsidTr="00A1561A">
        <w:tc>
          <w:tcPr>
            <w:tcW w:w="1696" w:type="dxa"/>
          </w:tcPr>
          <w:p w14:paraId="35624519" w14:textId="77777777" w:rsidR="00A1561A" w:rsidRPr="00562639" w:rsidRDefault="00A1561A" w:rsidP="00A1561A">
            <w:pPr>
              <w:rPr>
                <w:rFonts w:ascii="Calibri" w:eastAsia="Verdana" w:hAnsi="Calibri" w:cs="Calibri"/>
              </w:rPr>
            </w:pPr>
            <w:r w:rsidRPr="00562639">
              <w:rPr>
                <w:rFonts w:ascii="Calibri" w:eastAsia="Verdana" w:hAnsi="Calibri" w:cs="Calibri"/>
              </w:rPr>
              <w:t xml:space="preserve">Domestic violence </w:t>
            </w:r>
          </w:p>
        </w:tc>
        <w:tc>
          <w:tcPr>
            <w:tcW w:w="2337" w:type="dxa"/>
          </w:tcPr>
          <w:p w14:paraId="1601994A" w14:textId="77777777" w:rsidR="00A1561A" w:rsidRPr="00562639" w:rsidRDefault="00A1561A" w:rsidP="00A1561A">
            <w:pPr>
              <w:rPr>
                <w:rFonts w:ascii="Calibri" w:eastAsia="Verdana" w:hAnsi="Calibri" w:cs="Calibri"/>
              </w:rPr>
            </w:pPr>
          </w:p>
          <w:p w14:paraId="5662711E" w14:textId="77777777" w:rsidR="00A1561A" w:rsidRPr="00562639" w:rsidRDefault="00A1561A" w:rsidP="00A1561A">
            <w:pPr>
              <w:rPr>
                <w:rFonts w:ascii="Calibri" w:eastAsia="Verdana" w:hAnsi="Calibri" w:cs="Calibri"/>
              </w:rPr>
            </w:pPr>
          </w:p>
          <w:p w14:paraId="199A5F72" w14:textId="77777777" w:rsidR="00A1561A" w:rsidRPr="00562639" w:rsidRDefault="00A1561A" w:rsidP="00A1561A">
            <w:pPr>
              <w:rPr>
                <w:rFonts w:ascii="Calibri" w:eastAsia="Verdana" w:hAnsi="Calibri" w:cs="Calibri"/>
              </w:rPr>
            </w:pPr>
          </w:p>
        </w:tc>
        <w:tc>
          <w:tcPr>
            <w:tcW w:w="2748" w:type="dxa"/>
          </w:tcPr>
          <w:p w14:paraId="524C6032" w14:textId="77777777" w:rsidR="00A1561A" w:rsidRPr="00562639" w:rsidRDefault="00A1561A" w:rsidP="00A1561A">
            <w:pPr>
              <w:rPr>
                <w:rFonts w:ascii="Calibri" w:eastAsia="Verdana" w:hAnsi="Calibri" w:cs="Calibri"/>
              </w:rPr>
            </w:pPr>
          </w:p>
        </w:tc>
        <w:tc>
          <w:tcPr>
            <w:tcW w:w="2235" w:type="dxa"/>
          </w:tcPr>
          <w:p w14:paraId="57133874" w14:textId="77777777" w:rsidR="00A1561A" w:rsidRPr="00562639" w:rsidRDefault="00A1561A" w:rsidP="00A1561A">
            <w:pPr>
              <w:rPr>
                <w:rFonts w:ascii="Calibri" w:eastAsia="Verdana" w:hAnsi="Calibri" w:cs="Calibri"/>
              </w:rPr>
            </w:pPr>
          </w:p>
        </w:tc>
      </w:tr>
      <w:tr w:rsidR="00A1561A" w:rsidRPr="00562639" w14:paraId="58AA2206" w14:textId="77777777" w:rsidTr="00A1561A">
        <w:tc>
          <w:tcPr>
            <w:tcW w:w="1696" w:type="dxa"/>
          </w:tcPr>
          <w:p w14:paraId="47A9BE01" w14:textId="77777777" w:rsidR="00A1561A" w:rsidRPr="00562639" w:rsidRDefault="00A1561A" w:rsidP="00A1561A">
            <w:pPr>
              <w:rPr>
                <w:rFonts w:ascii="Calibri" w:eastAsia="Verdana" w:hAnsi="Calibri" w:cs="Calibri"/>
              </w:rPr>
            </w:pPr>
            <w:r w:rsidRPr="00562639">
              <w:rPr>
                <w:rFonts w:ascii="Calibri" w:eastAsia="Verdana" w:hAnsi="Calibri" w:cs="Calibri"/>
              </w:rPr>
              <w:t xml:space="preserve">Abuse </w:t>
            </w:r>
          </w:p>
          <w:p w14:paraId="55EAFCD6" w14:textId="77777777" w:rsidR="00A1561A" w:rsidRPr="00562639" w:rsidRDefault="00A1561A" w:rsidP="00A1561A">
            <w:pPr>
              <w:rPr>
                <w:rFonts w:ascii="Calibri" w:eastAsia="Verdana" w:hAnsi="Calibri" w:cs="Calibri"/>
              </w:rPr>
            </w:pPr>
            <w:r w:rsidRPr="00562639">
              <w:rPr>
                <w:rFonts w:ascii="Calibri" w:eastAsia="Verdana" w:hAnsi="Calibri" w:cs="Calibri"/>
              </w:rPr>
              <w:t xml:space="preserve">(of children and young people) </w:t>
            </w:r>
          </w:p>
        </w:tc>
        <w:tc>
          <w:tcPr>
            <w:tcW w:w="2337" w:type="dxa"/>
          </w:tcPr>
          <w:p w14:paraId="32F27ABB" w14:textId="77777777" w:rsidR="00A1561A" w:rsidRPr="00562639" w:rsidRDefault="00A1561A" w:rsidP="00A1561A">
            <w:pPr>
              <w:rPr>
                <w:rFonts w:ascii="Calibri" w:eastAsia="Verdana" w:hAnsi="Calibri" w:cs="Calibri"/>
              </w:rPr>
            </w:pPr>
          </w:p>
        </w:tc>
        <w:tc>
          <w:tcPr>
            <w:tcW w:w="2748" w:type="dxa"/>
          </w:tcPr>
          <w:p w14:paraId="1B5B1B5F" w14:textId="77777777" w:rsidR="00A1561A" w:rsidRPr="00562639" w:rsidRDefault="00A1561A" w:rsidP="00A1561A">
            <w:pPr>
              <w:rPr>
                <w:rFonts w:ascii="Calibri" w:eastAsia="Verdana" w:hAnsi="Calibri" w:cs="Calibri"/>
              </w:rPr>
            </w:pPr>
          </w:p>
        </w:tc>
        <w:tc>
          <w:tcPr>
            <w:tcW w:w="2235" w:type="dxa"/>
          </w:tcPr>
          <w:p w14:paraId="1135D146" w14:textId="77777777" w:rsidR="00A1561A" w:rsidRPr="00562639" w:rsidRDefault="00A1561A" w:rsidP="00A1561A">
            <w:pPr>
              <w:rPr>
                <w:rFonts w:ascii="Calibri" w:eastAsia="Verdana" w:hAnsi="Calibri" w:cs="Calibri"/>
              </w:rPr>
            </w:pPr>
          </w:p>
        </w:tc>
      </w:tr>
    </w:tbl>
    <w:p w14:paraId="11E837D8" w14:textId="77777777" w:rsidR="00A1561A" w:rsidRPr="00562639" w:rsidRDefault="00A1561A" w:rsidP="00A1561A">
      <w:pPr>
        <w:rPr>
          <w:rFonts w:ascii="Calibri" w:eastAsia="Verdana" w:hAnsi="Calibri" w:cs="Calibri"/>
          <w:i/>
        </w:rPr>
      </w:pPr>
      <w:r w:rsidRPr="00562639">
        <w:rPr>
          <w:rFonts w:ascii="Calibri" w:eastAsia="Verdana" w:hAnsi="Calibri" w:cs="Calibri"/>
          <w:i/>
        </w:rPr>
        <w:t>*The word intimidation is used a lot but is there a law that d</w:t>
      </w:r>
      <w:r w:rsidR="00017B6E" w:rsidRPr="00562639">
        <w:rPr>
          <w:rFonts w:ascii="Calibri" w:eastAsia="Verdana" w:hAnsi="Calibri" w:cs="Calibri"/>
          <w:i/>
        </w:rPr>
        <w:t>e</w:t>
      </w:r>
      <w:r w:rsidRPr="00562639">
        <w:rPr>
          <w:rFonts w:ascii="Calibri" w:eastAsia="Verdana" w:hAnsi="Calibri" w:cs="Calibri"/>
          <w:i/>
        </w:rPr>
        <w:t>als specifically with ‘intimidation’</w:t>
      </w:r>
      <w:r w:rsidR="00017B6E" w:rsidRPr="00562639">
        <w:rPr>
          <w:rFonts w:ascii="Calibri" w:eastAsia="Verdana" w:hAnsi="Calibri" w:cs="Calibri"/>
          <w:i/>
        </w:rPr>
        <w:t>,</w:t>
      </w:r>
      <w:r w:rsidRPr="00562639">
        <w:rPr>
          <w:rFonts w:ascii="Calibri" w:eastAsia="Verdana" w:hAnsi="Calibri" w:cs="Calibri"/>
          <w:i/>
        </w:rPr>
        <w:t xml:space="preserve"> or is the term used to describe behaviours under </w:t>
      </w:r>
      <w:r w:rsidR="00017B6E" w:rsidRPr="00562639">
        <w:rPr>
          <w:rFonts w:ascii="Calibri" w:eastAsia="Verdana" w:hAnsi="Calibri" w:cs="Calibri"/>
          <w:i/>
        </w:rPr>
        <w:t>several</w:t>
      </w:r>
      <w:r w:rsidRPr="00562639">
        <w:rPr>
          <w:rFonts w:ascii="Calibri" w:eastAsia="Verdana" w:hAnsi="Calibri" w:cs="Calibri"/>
          <w:i/>
        </w:rPr>
        <w:t xml:space="preserve"> headings like bullying and harassment? In what situations might a word like intimidation be useful? </w:t>
      </w:r>
    </w:p>
    <w:tbl>
      <w:tblPr>
        <w:tblStyle w:val="TableGrid"/>
        <w:tblW w:w="0" w:type="auto"/>
        <w:tblLook w:val="04A0" w:firstRow="1" w:lastRow="0" w:firstColumn="1" w:lastColumn="0" w:noHBand="0" w:noVBand="1"/>
      </w:tblPr>
      <w:tblGrid>
        <w:gridCol w:w="9016"/>
      </w:tblGrid>
      <w:tr w:rsidR="00A1561A" w:rsidRPr="00562639" w14:paraId="4CB184DA" w14:textId="77777777" w:rsidTr="00A1561A">
        <w:tc>
          <w:tcPr>
            <w:tcW w:w="9016" w:type="dxa"/>
            <w:shd w:val="clear" w:color="auto" w:fill="DEEAF6" w:themeFill="accent1" w:themeFillTint="33"/>
          </w:tcPr>
          <w:p w14:paraId="14B31005" w14:textId="77777777" w:rsidR="00A1561A" w:rsidRPr="00562639" w:rsidRDefault="00A1561A" w:rsidP="00A1561A">
            <w:pPr>
              <w:rPr>
                <w:rFonts w:ascii="Calibri" w:eastAsia="Verdana" w:hAnsi="Calibri" w:cs="Calibri"/>
                <w:b/>
              </w:rPr>
            </w:pPr>
            <w:r w:rsidRPr="00562639">
              <w:rPr>
                <w:rFonts w:ascii="Calibri" w:eastAsia="Verdana" w:hAnsi="Calibri" w:cs="Calibri"/>
                <w:b/>
              </w:rPr>
              <w:t>Suggested websites to search:</w:t>
            </w:r>
          </w:p>
          <w:p w14:paraId="347A4C49" w14:textId="77777777" w:rsidR="00A1561A" w:rsidRPr="00562639" w:rsidRDefault="00A1561A" w:rsidP="00A1561A">
            <w:pPr>
              <w:rPr>
                <w:rFonts w:ascii="Calibri" w:eastAsia="Verdana" w:hAnsi="Calibri" w:cs="Calibri"/>
              </w:rPr>
            </w:pPr>
          </w:p>
          <w:p w14:paraId="52CD5666" w14:textId="77777777" w:rsidR="00A1561A" w:rsidRPr="00562639" w:rsidRDefault="00A1561A" w:rsidP="00797787">
            <w:pPr>
              <w:numPr>
                <w:ilvl w:val="0"/>
                <w:numId w:val="102"/>
              </w:numPr>
              <w:contextualSpacing/>
              <w:rPr>
                <w:rFonts w:ascii="Calibri" w:eastAsia="Verdana" w:hAnsi="Calibri" w:cs="Calibri"/>
              </w:rPr>
            </w:pPr>
            <w:r w:rsidRPr="00562639">
              <w:rPr>
                <w:rFonts w:ascii="Calibri" w:eastAsia="Verdana" w:hAnsi="Calibri" w:cs="Calibri"/>
              </w:rPr>
              <w:t xml:space="preserve">Human Rights Commission (discrimination) </w:t>
            </w:r>
            <w:hyperlink r:id="rId47" w:history="1">
              <w:r w:rsidRPr="00562639">
                <w:rPr>
                  <w:rFonts w:ascii="Calibri" w:eastAsia="Verdana" w:hAnsi="Calibri" w:cs="Calibri"/>
                  <w:color w:val="0563C1" w:themeColor="hyperlink"/>
                  <w:u w:val="single"/>
                </w:rPr>
                <w:t>https://www.hrc.co.nz/</w:t>
              </w:r>
            </w:hyperlink>
            <w:r w:rsidRPr="00562639">
              <w:rPr>
                <w:rFonts w:ascii="Calibri" w:eastAsia="Verdana" w:hAnsi="Calibri" w:cs="Calibri"/>
              </w:rPr>
              <w:t xml:space="preserve"> </w:t>
            </w:r>
          </w:p>
          <w:p w14:paraId="2A7864A4" w14:textId="77777777" w:rsidR="00A1561A" w:rsidRPr="00562639" w:rsidRDefault="00A1561A" w:rsidP="00797787">
            <w:pPr>
              <w:numPr>
                <w:ilvl w:val="0"/>
                <w:numId w:val="102"/>
              </w:numPr>
              <w:contextualSpacing/>
              <w:rPr>
                <w:rFonts w:ascii="Calibri" w:eastAsia="Verdana" w:hAnsi="Calibri" w:cs="Calibri"/>
              </w:rPr>
            </w:pPr>
            <w:r w:rsidRPr="00562639">
              <w:rPr>
                <w:rFonts w:ascii="Calibri" w:eastAsia="Verdana" w:hAnsi="Calibri" w:cs="Calibri"/>
              </w:rPr>
              <w:t xml:space="preserve">Employment New Zealand  (bullying, harassment and discrimination) </w:t>
            </w:r>
            <w:hyperlink r:id="rId48" w:history="1">
              <w:r w:rsidRPr="00562639">
                <w:rPr>
                  <w:rFonts w:ascii="Calibri" w:eastAsia="Verdana" w:hAnsi="Calibri" w:cs="Calibri"/>
                  <w:color w:val="0563C1" w:themeColor="hyperlink"/>
                  <w:u w:val="single"/>
                </w:rPr>
                <w:t>https://www.employment.govt.nz/resolving-problems/types-of-problems/bullying-harassment-and-discrimination/</w:t>
              </w:r>
            </w:hyperlink>
            <w:r w:rsidRPr="00562639">
              <w:rPr>
                <w:rFonts w:ascii="Calibri" w:eastAsia="Verdana" w:hAnsi="Calibri" w:cs="Calibri"/>
              </w:rPr>
              <w:t xml:space="preserve"> </w:t>
            </w:r>
          </w:p>
          <w:p w14:paraId="67B9BC65" w14:textId="77777777" w:rsidR="00A1561A" w:rsidRPr="00562639" w:rsidRDefault="00A1561A" w:rsidP="00797787">
            <w:pPr>
              <w:numPr>
                <w:ilvl w:val="0"/>
                <w:numId w:val="102"/>
              </w:numPr>
              <w:contextualSpacing/>
              <w:rPr>
                <w:rFonts w:ascii="Calibri" w:eastAsia="Verdana" w:hAnsi="Calibri" w:cs="Calibri"/>
              </w:rPr>
            </w:pPr>
            <w:r w:rsidRPr="00562639">
              <w:rPr>
                <w:rFonts w:ascii="Calibri" w:eastAsia="Verdana" w:hAnsi="Calibri" w:cs="Calibri"/>
              </w:rPr>
              <w:t xml:space="preserve">Ministry of Health (abuse) </w:t>
            </w:r>
            <w:hyperlink r:id="rId49" w:history="1">
              <w:r w:rsidRPr="00562639">
                <w:rPr>
                  <w:rFonts w:ascii="Calibri" w:eastAsia="Verdana" w:hAnsi="Calibri" w:cs="Calibri"/>
                  <w:color w:val="0563C1" w:themeColor="hyperlink"/>
                  <w:u w:val="single"/>
                </w:rPr>
                <w:t>https://www.health.govt.nz/your-health/healthy-living/abuse</w:t>
              </w:r>
            </w:hyperlink>
            <w:r w:rsidRPr="00562639">
              <w:rPr>
                <w:rFonts w:ascii="Calibri" w:eastAsia="Verdana" w:hAnsi="Calibri" w:cs="Calibri"/>
              </w:rPr>
              <w:t xml:space="preserve"> </w:t>
            </w:r>
          </w:p>
          <w:p w14:paraId="5B7D6035" w14:textId="77777777" w:rsidR="00A1561A" w:rsidRPr="00562639" w:rsidRDefault="00A1561A" w:rsidP="00797787">
            <w:pPr>
              <w:numPr>
                <w:ilvl w:val="0"/>
                <w:numId w:val="102"/>
              </w:numPr>
              <w:contextualSpacing/>
              <w:rPr>
                <w:rFonts w:ascii="Calibri" w:eastAsia="Verdana" w:hAnsi="Calibri" w:cs="Calibri"/>
              </w:rPr>
            </w:pPr>
            <w:r w:rsidRPr="00562639">
              <w:rPr>
                <w:rFonts w:ascii="Calibri" w:eastAsia="Verdana" w:hAnsi="Calibri" w:cs="Calibri"/>
              </w:rPr>
              <w:t xml:space="preserve">Ministry of Education (bullying – several links from this site) </w:t>
            </w:r>
            <w:hyperlink r:id="rId50" w:history="1">
              <w:r w:rsidRPr="00562639">
                <w:rPr>
                  <w:rFonts w:ascii="Calibri" w:eastAsia="Verdana" w:hAnsi="Calibri" w:cs="Calibri"/>
                  <w:color w:val="0563C1" w:themeColor="hyperlink"/>
                  <w:u w:val="single"/>
                </w:rPr>
                <w:t>http://www.education.govt.nz/school/student-support/student-wellbeing/health-and-wellbeing/bullying-prevention-and-response/</w:t>
              </w:r>
            </w:hyperlink>
            <w:r w:rsidRPr="00562639">
              <w:rPr>
                <w:rFonts w:ascii="Calibri" w:eastAsia="Verdana" w:hAnsi="Calibri" w:cs="Calibri"/>
              </w:rPr>
              <w:t xml:space="preserve"> </w:t>
            </w:r>
          </w:p>
          <w:p w14:paraId="73E0B235" w14:textId="77777777" w:rsidR="00A1561A" w:rsidRPr="00562639" w:rsidRDefault="00A1561A" w:rsidP="00797787">
            <w:pPr>
              <w:numPr>
                <w:ilvl w:val="0"/>
                <w:numId w:val="102"/>
              </w:numPr>
              <w:contextualSpacing/>
              <w:rPr>
                <w:rFonts w:ascii="Calibri" w:eastAsia="Verdana" w:hAnsi="Calibri" w:cs="Calibri"/>
              </w:rPr>
            </w:pPr>
            <w:r w:rsidRPr="00562639">
              <w:rPr>
                <w:rFonts w:ascii="Calibri" w:eastAsia="Verdana" w:hAnsi="Calibri" w:cs="Calibri"/>
              </w:rPr>
              <w:t xml:space="preserve">Bullying-Free NZ </w:t>
            </w:r>
            <w:hyperlink r:id="rId51" w:history="1">
              <w:r w:rsidRPr="00562639">
                <w:rPr>
                  <w:rFonts w:ascii="Calibri" w:eastAsia="Verdana" w:hAnsi="Calibri" w:cs="Calibri"/>
                  <w:color w:val="0563C1" w:themeColor="hyperlink"/>
                  <w:u w:val="single"/>
                </w:rPr>
                <w:t>https://www.bullyingfree.nz/</w:t>
              </w:r>
            </w:hyperlink>
            <w:r w:rsidRPr="00562639">
              <w:rPr>
                <w:rFonts w:ascii="Calibri" w:eastAsia="Verdana" w:hAnsi="Calibri" w:cs="Calibri"/>
              </w:rPr>
              <w:t xml:space="preserve"> </w:t>
            </w:r>
          </w:p>
          <w:p w14:paraId="0E219D1C" w14:textId="77777777" w:rsidR="00A1561A" w:rsidRPr="00562639" w:rsidRDefault="00A1561A" w:rsidP="00797787">
            <w:pPr>
              <w:numPr>
                <w:ilvl w:val="0"/>
                <w:numId w:val="102"/>
              </w:numPr>
              <w:contextualSpacing/>
              <w:rPr>
                <w:rFonts w:ascii="Calibri" w:eastAsia="Verdana" w:hAnsi="Calibri" w:cs="Calibri"/>
              </w:rPr>
            </w:pPr>
            <w:r w:rsidRPr="00562639">
              <w:rPr>
                <w:rFonts w:ascii="Calibri" w:eastAsia="Verdana" w:hAnsi="Calibri" w:cs="Calibri"/>
              </w:rPr>
              <w:t xml:space="preserve">Netsafe (cyberbullying) </w:t>
            </w:r>
            <w:hyperlink r:id="rId52" w:history="1">
              <w:r w:rsidRPr="00562639">
                <w:rPr>
                  <w:rFonts w:ascii="Calibri" w:eastAsia="Verdana" w:hAnsi="Calibri" w:cs="Calibri"/>
                  <w:color w:val="0563C1" w:themeColor="hyperlink"/>
                  <w:u w:val="single"/>
                </w:rPr>
                <w:t>https://www.netsafe.org.nz/</w:t>
              </w:r>
            </w:hyperlink>
            <w:r w:rsidRPr="00562639">
              <w:rPr>
                <w:rFonts w:ascii="Calibri" w:eastAsia="Verdana" w:hAnsi="Calibri" w:cs="Calibri"/>
              </w:rPr>
              <w:t xml:space="preserve"> </w:t>
            </w:r>
          </w:p>
          <w:p w14:paraId="3A94E668" w14:textId="77777777" w:rsidR="00A1561A" w:rsidRPr="00562639" w:rsidRDefault="00A1561A" w:rsidP="00797787">
            <w:pPr>
              <w:numPr>
                <w:ilvl w:val="0"/>
                <w:numId w:val="102"/>
              </w:numPr>
              <w:contextualSpacing/>
              <w:rPr>
                <w:rFonts w:ascii="Calibri" w:eastAsia="Verdana" w:hAnsi="Calibri" w:cs="Calibri"/>
              </w:rPr>
            </w:pPr>
            <w:r w:rsidRPr="00562639">
              <w:rPr>
                <w:rFonts w:ascii="Calibri" w:eastAsia="Verdana" w:hAnsi="Calibri" w:cs="Calibri"/>
              </w:rPr>
              <w:t xml:space="preserve">Are you ok? (domestic violence) </w:t>
            </w:r>
            <w:hyperlink r:id="rId53" w:history="1">
              <w:r w:rsidRPr="00562639">
                <w:rPr>
                  <w:rFonts w:ascii="Calibri" w:eastAsia="Verdana" w:hAnsi="Calibri" w:cs="Calibri"/>
                  <w:color w:val="0563C1" w:themeColor="hyperlink"/>
                  <w:u w:val="single"/>
                </w:rPr>
                <w:t>http://areyouok.org.nz/family-violence/thelaw/</w:t>
              </w:r>
            </w:hyperlink>
            <w:r w:rsidRPr="00562639">
              <w:rPr>
                <w:rFonts w:ascii="Calibri" w:eastAsia="Verdana" w:hAnsi="Calibri" w:cs="Calibri"/>
              </w:rPr>
              <w:t xml:space="preserve"> </w:t>
            </w:r>
          </w:p>
          <w:p w14:paraId="7D57F633" w14:textId="77777777" w:rsidR="00A1561A" w:rsidRPr="00562639" w:rsidRDefault="00A1561A" w:rsidP="00797787">
            <w:pPr>
              <w:numPr>
                <w:ilvl w:val="0"/>
                <w:numId w:val="102"/>
              </w:numPr>
              <w:contextualSpacing/>
              <w:rPr>
                <w:rFonts w:ascii="Calibri" w:eastAsia="Verdana" w:hAnsi="Calibri" w:cs="Calibri"/>
              </w:rPr>
            </w:pPr>
            <w:r w:rsidRPr="00562639">
              <w:rPr>
                <w:rFonts w:ascii="Calibri" w:eastAsia="Verdana" w:hAnsi="Calibri" w:cs="Calibri"/>
              </w:rPr>
              <w:t xml:space="preserve">NZ Government (overview of laws, crime and justice – use links from this page) </w:t>
            </w:r>
            <w:hyperlink r:id="rId54" w:history="1">
              <w:r w:rsidRPr="00562639">
                <w:rPr>
                  <w:rFonts w:ascii="Calibri" w:eastAsia="Verdana" w:hAnsi="Calibri" w:cs="Calibri"/>
                  <w:color w:val="0563C1" w:themeColor="hyperlink"/>
                  <w:u w:val="single"/>
                </w:rPr>
                <w:t>https://www.govt.nz/browse/law-crime-and-justice/abuse-harassment-domestic-violence/</w:t>
              </w:r>
            </w:hyperlink>
            <w:r w:rsidRPr="00562639">
              <w:rPr>
                <w:rFonts w:ascii="Calibri" w:eastAsia="Verdana" w:hAnsi="Calibri" w:cs="Calibri"/>
              </w:rPr>
              <w:t xml:space="preserve"> </w:t>
            </w:r>
          </w:p>
          <w:p w14:paraId="328CFB3D" w14:textId="77777777" w:rsidR="00A1561A" w:rsidRPr="00562639" w:rsidRDefault="00A1561A" w:rsidP="00797787">
            <w:pPr>
              <w:numPr>
                <w:ilvl w:val="0"/>
                <w:numId w:val="102"/>
              </w:numPr>
              <w:contextualSpacing/>
              <w:rPr>
                <w:rFonts w:ascii="Calibri" w:eastAsia="Verdana" w:hAnsi="Calibri" w:cs="Calibri"/>
              </w:rPr>
            </w:pPr>
            <w:r w:rsidRPr="00562639">
              <w:rPr>
                <w:rFonts w:ascii="Calibri" w:eastAsia="Verdana" w:hAnsi="Calibri" w:cs="Calibri"/>
              </w:rPr>
              <w:t xml:space="preserve">Community law (description of assault) </w:t>
            </w:r>
            <w:hyperlink r:id="rId55" w:history="1">
              <w:r w:rsidRPr="00562639">
                <w:rPr>
                  <w:rFonts w:ascii="Calibri" w:eastAsia="Verdana" w:hAnsi="Calibri" w:cs="Calibri"/>
                  <w:color w:val="0563C1" w:themeColor="hyperlink"/>
                  <w:u w:val="single"/>
                </w:rPr>
                <w:t>http://communitylaw.org.nz/community-law-manual/chapter-35-common-crimes/assault-chapter-35/</w:t>
              </w:r>
            </w:hyperlink>
            <w:r w:rsidRPr="00562639">
              <w:rPr>
                <w:rFonts w:ascii="Calibri" w:eastAsia="Verdana" w:hAnsi="Calibri" w:cs="Calibri"/>
              </w:rPr>
              <w:t xml:space="preserve"> </w:t>
            </w:r>
          </w:p>
          <w:p w14:paraId="658F1E9C" w14:textId="77777777" w:rsidR="00A1561A" w:rsidRPr="00562639" w:rsidRDefault="00A1561A" w:rsidP="00797787">
            <w:pPr>
              <w:numPr>
                <w:ilvl w:val="0"/>
                <w:numId w:val="102"/>
              </w:numPr>
              <w:contextualSpacing/>
              <w:rPr>
                <w:rFonts w:ascii="Calibri" w:eastAsia="Verdana" w:hAnsi="Calibri" w:cs="Calibri"/>
              </w:rPr>
            </w:pPr>
            <w:r w:rsidRPr="00562639">
              <w:rPr>
                <w:rFonts w:ascii="Calibri" w:eastAsia="Verdana" w:hAnsi="Calibri" w:cs="Calibri"/>
              </w:rPr>
              <w:t xml:space="preserve">YouthLaw </w:t>
            </w:r>
            <w:hyperlink r:id="rId56" w:history="1">
              <w:r w:rsidRPr="00562639">
                <w:rPr>
                  <w:rFonts w:ascii="Calibri" w:eastAsia="Verdana" w:hAnsi="Calibri" w:cs="Calibri"/>
                  <w:color w:val="0563C1" w:themeColor="hyperlink"/>
                  <w:u w:val="single"/>
                </w:rPr>
                <w:t>http://youthlaw.co.nz/</w:t>
              </w:r>
            </w:hyperlink>
            <w:r w:rsidRPr="00562639">
              <w:rPr>
                <w:rFonts w:ascii="Calibri" w:eastAsia="Verdana" w:hAnsi="Calibri" w:cs="Calibri"/>
              </w:rPr>
              <w:t xml:space="preserve"> </w:t>
            </w:r>
          </w:p>
          <w:p w14:paraId="3E964381" w14:textId="77777777" w:rsidR="00A1561A" w:rsidRPr="00562639" w:rsidRDefault="00A1561A" w:rsidP="00797787">
            <w:pPr>
              <w:numPr>
                <w:ilvl w:val="0"/>
                <w:numId w:val="102"/>
              </w:numPr>
              <w:contextualSpacing/>
              <w:rPr>
                <w:rFonts w:ascii="Calibri" w:eastAsia="Verdana" w:hAnsi="Calibri" w:cs="Calibri"/>
              </w:rPr>
            </w:pPr>
            <w:r w:rsidRPr="00562639">
              <w:rPr>
                <w:rFonts w:ascii="Calibri" w:eastAsia="Verdana" w:hAnsi="Calibri" w:cs="Calibri"/>
              </w:rPr>
              <w:t xml:space="preserve">Citizens Advice Bureau </w:t>
            </w:r>
            <w:hyperlink r:id="rId57" w:history="1">
              <w:r w:rsidRPr="00562639">
                <w:rPr>
                  <w:rFonts w:ascii="Calibri" w:eastAsia="Verdana" w:hAnsi="Calibri" w:cs="Calibri"/>
                  <w:color w:val="0563C1" w:themeColor="hyperlink"/>
                  <w:u w:val="single"/>
                </w:rPr>
                <w:t>http://www.cab.org.nz/vat/gl/laws/Pages/home.aspx</w:t>
              </w:r>
            </w:hyperlink>
            <w:r w:rsidRPr="00562639">
              <w:rPr>
                <w:rFonts w:ascii="Calibri" w:eastAsia="Verdana" w:hAnsi="Calibri" w:cs="Calibri"/>
              </w:rPr>
              <w:t xml:space="preserve"> may also provide useful information </w:t>
            </w:r>
          </w:p>
          <w:p w14:paraId="4FC0AA46" w14:textId="77777777" w:rsidR="000C1F31" w:rsidRPr="00562639" w:rsidRDefault="000C1F31" w:rsidP="00A1561A">
            <w:pPr>
              <w:contextualSpacing/>
              <w:rPr>
                <w:rFonts w:ascii="Calibri" w:eastAsia="Verdana" w:hAnsi="Calibri" w:cs="Calibri"/>
              </w:rPr>
            </w:pPr>
          </w:p>
          <w:p w14:paraId="25A876DE" w14:textId="77777777" w:rsidR="00A1561A" w:rsidRPr="00562639" w:rsidRDefault="00A1561A" w:rsidP="00A1561A">
            <w:pPr>
              <w:contextualSpacing/>
              <w:rPr>
                <w:rFonts w:ascii="Calibri" w:eastAsia="Verdana" w:hAnsi="Calibri" w:cs="Calibri"/>
              </w:rPr>
            </w:pPr>
            <w:r w:rsidRPr="00562639">
              <w:rPr>
                <w:rFonts w:ascii="Calibri" w:eastAsia="Verdana" w:hAnsi="Calibri" w:cs="Calibri"/>
              </w:rPr>
              <w:t>An internet search will also locate a range of other websites, or topic specific pages at these websites.</w:t>
            </w:r>
          </w:p>
          <w:p w14:paraId="4AE4F5AB" w14:textId="77777777" w:rsidR="00A1561A" w:rsidRPr="00562639" w:rsidRDefault="00A1561A" w:rsidP="00A1561A">
            <w:pPr>
              <w:rPr>
                <w:rFonts w:ascii="Calibri" w:eastAsia="Verdana" w:hAnsi="Calibri" w:cs="Calibri"/>
              </w:rPr>
            </w:pPr>
          </w:p>
        </w:tc>
      </w:tr>
    </w:tbl>
    <w:p w14:paraId="51426FF8" w14:textId="77777777" w:rsidR="007F55AF" w:rsidRPr="00562639" w:rsidRDefault="007F55AF" w:rsidP="00166C37">
      <w:pPr>
        <w:rPr>
          <w:rFonts w:ascii="Calibri" w:eastAsia="Verdana" w:hAnsi="Calibri" w:cs="Calibri"/>
        </w:rPr>
      </w:pPr>
    </w:p>
    <w:tbl>
      <w:tblPr>
        <w:tblStyle w:val="TableGrid"/>
        <w:tblW w:w="0" w:type="auto"/>
        <w:tblLook w:val="04A0" w:firstRow="1" w:lastRow="0" w:firstColumn="1" w:lastColumn="0" w:noHBand="0" w:noVBand="1"/>
      </w:tblPr>
      <w:tblGrid>
        <w:gridCol w:w="5010"/>
        <w:gridCol w:w="4006"/>
      </w:tblGrid>
      <w:tr w:rsidR="007F55AF" w:rsidRPr="00562639" w14:paraId="11D02D2C" w14:textId="77777777" w:rsidTr="007F55AF">
        <w:tc>
          <w:tcPr>
            <w:tcW w:w="9016" w:type="dxa"/>
            <w:gridSpan w:val="2"/>
            <w:shd w:val="clear" w:color="auto" w:fill="DEEAF6" w:themeFill="accent1" w:themeFillTint="33"/>
          </w:tcPr>
          <w:p w14:paraId="7CCE4F96" w14:textId="1BC130BC" w:rsidR="007F55AF" w:rsidRPr="00562639" w:rsidRDefault="007F55AF" w:rsidP="000C1F31">
            <w:pPr>
              <w:rPr>
                <w:rFonts w:ascii="Calibri" w:eastAsia="Verdana" w:hAnsi="Calibri" w:cs="Calibri"/>
              </w:rPr>
            </w:pPr>
            <w:r w:rsidRPr="00562639">
              <w:rPr>
                <w:rFonts w:ascii="Calibri" w:eastAsia="Verdana" w:hAnsi="Calibri" w:cs="Calibri"/>
              </w:rPr>
              <w:t xml:space="preserve">If the definition of bullying used by the New Zealand Ministry of Education is that: </w:t>
            </w:r>
            <w:r w:rsidR="000C1F31" w:rsidRPr="00562639">
              <w:rPr>
                <w:rFonts w:ascii="Calibri" w:eastAsia="Verdana" w:hAnsi="Calibri" w:cs="Calibri"/>
              </w:rPr>
              <w:t>B</w:t>
            </w:r>
            <w:r w:rsidRPr="00562639">
              <w:rPr>
                <w:rFonts w:ascii="Calibri" w:eastAsia="Verdana" w:hAnsi="Calibri" w:cs="Calibri"/>
              </w:rPr>
              <w:t xml:space="preserve">ullying is deliberate - bullying involves a power imbalance – bullying has an element of repetition – bullying is harmful, </w:t>
            </w:r>
            <w:r w:rsidR="00721B1C" w:rsidRPr="00562639">
              <w:rPr>
                <w:rFonts w:ascii="Calibri" w:eastAsia="Verdana" w:hAnsi="Calibri" w:cs="Calibri"/>
              </w:rPr>
              <w:t xml:space="preserve">then </w:t>
            </w:r>
            <w:r w:rsidRPr="00562639">
              <w:rPr>
                <w:rFonts w:ascii="Calibri" w:eastAsia="Verdana" w:hAnsi="Calibri" w:cs="Calibri"/>
              </w:rPr>
              <w:t>why are the</w:t>
            </w:r>
            <w:r w:rsidR="00721B1C" w:rsidRPr="00562639">
              <w:rPr>
                <w:rFonts w:ascii="Calibri" w:eastAsia="Verdana" w:hAnsi="Calibri" w:cs="Calibri"/>
              </w:rPr>
              <w:t xml:space="preserve"> following</w:t>
            </w:r>
            <w:r w:rsidRPr="00562639">
              <w:rPr>
                <w:rFonts w:ascii="Calibri" w:eastAsia="Verdana" w:hAnsi="Calibri" w:cs="Calibri"/>
              </w:rPr>
              <w:t xml:space="preserve"> behaviours NOT considered to be instances of bullying?</w:t>
            </w:r>
          </w:p>
        </w:tc>
      </w:tr>
      <w:tr w:rsidR="007F55AF" w:rsidRPr="00562639" w14:paraId="3D90FECF" w14:textId="77777777" w:rsidTr="007F55AF">
        <w:tc>
          <w:tcPr>
            <w:tcW w:w="5010" w:type="dxa"/>
          </w:tcPr>
          <w:p w14:paraId="7A61B83D" w14:textId="77777777" w:rsidR="007F55AF" w:rsidRPr="00562639" w:rsidRDefault="007F55AF" w:rsidP="007F55AF">
            <w:r w:rsidRPr="00562639">
              <w:t>A one-off fight or argument</w:t>
            </w:r>
          </w:p>
        </w:tc>
        <w:tc>
          <w:tcPr>
            <w:tcW w:w="4006" w:type="dxa"/>
          </w:tcPr>
          <w:p w14:paraId="11E5F266" w14:textId="77777777" w:rsidR="007F55AF" w:rsidRPr="00562639" w:rsidRDefault="007F55AF" w:rsidP="0047048D"/>
        </w:tc>
      </w:tr>
      <w:tr w:rsidR="007F55AF" w:rsidRPr="00562639" w14:paraId="4CC97E07" w14:textId="77777777" w:rsidTr="007F55AF">
        <w:tc>
          <w:tcPr>
            <w:tcW w:w="5010" w:type="dxa"/>
          </w:tcPr>
          <w:p w14:paraId="7E8C172C" w14:textId="77777777" w:rsidR="007F55AF" w:rsidRPr="00562639" w:rsidRDefault="007F55AF" w:rsidP="0047048D">
            <w:r w:rsidRPr="00562639">
              <w:t>A difference of opinion between friends or peers</w:t>
            </w:r>
          </w:p>
        </w:tc>
        <w:tc>
          <w:tcPr>
            <w:tcW w:w="4006" w:type="dxa"/>
          </w:tcPr>
          <w:p w14:paraId="5F61FA3A" w14:textId="77777777" w:rsidR="007F55AF" w:rsidRPr="00562639" w:rsidRDefault="007F55AF" w:rsidP="0047048D"/>
        </w:tc>
      </w:tr>
      <w:tr w:rsidR="007F55AF" w:rsidRPr="00562639" w14:paraId="587F8DC6" w14:textId="77777777" w:rsidTr="007F55AF">
        <w:tc>
          <w:tcPr>
            <w:tcW w:w="5010" w:type="dxa"/>
          </w:tcPr>
          <w:p w14:paraId="68F4AF27" w14:textId="77777777" w:rsidR="007F55AF" w:rsidRPr="00562639" w:rsidRDefault="007F55AF" w:rsidP="007F55AF">
            <w:r w:rsidRPr="00562639">
              <w:t xml:space="preserve">A single act of social rejection or not liking someone </w:t>
            </w:r>
          </w:p>
        </w:tc>
        <w:tc>
          <w:tcPr>
            <w:tcW w:w="4006" w:type="dxa"/>
          </w:tcPr>
          <w:p w14:paraId="0DF0587E" w14:textId="77777777" w:rsidR="007F55AF" w:rsidRPr="00562639" w:rsidRDefault="007F55AF" w:rsidP="007F55AF"/>
        </w:tc>
      </w:tr>
      <w:tr w:rsidR="007F55AF" w:rsidRPr="00562639" w14:paraId="39DB2F45" w14:textId="77777777" w:rsidTr="007F55AF">
        <w:tc>
          <w:tcPr>
            <w:tcW w:w="5010" w:type="dxa"/>
          </w:tcPr>
          <w:p w14:paraId="306EC105" w14:textId="77777777" w:rsidR="007F55AF" w:rsidRPr="00562639" w:rsidRDefault="007F55AF" w:rsidP="0047048D">
            <w:r w:rsidRPr="00562639">
              <w:t>A one-off act of meanness or spitefulness</w:t>
            </w:r>
          </w:p>
        </w:tc>
        <w:tc>
          <w:tcPr>
            <w:tcW w:w="4006" w:type="dxa"/>
          </w:tcPr>
          <w:p w14:paraId="23EF995C" w14:textId="77777777" w:rsidR="007F55AF" w:rsidRPr="00562639" w:rsidRDefault="007F55AF" w:rsidP="007F55AF"/>
        </w:tc>
      </w:tr>
      <w:tr w:rsidR="007F55AF" w:rsidRPr="00562639" w14:paraId="32DD1494" w14:textId="77777777" w:rsidTr="007F55AF">
        <w:tc>
          <w:tcPr>
            <w:tcW w:w="5010" w:type="dxa"/>
          </w:tcPr>
          <w:p w14:paraId="28B14388" w14:textId="77777777" w:rsidR="007F55AF" w:rsidRPr="00562639" w:rsidRDefault="007F55AF" w:rsidP="0047048D">
            <w:r w:rsidRPr="00562639">
              <w:t>An isolated incident of aggression, intimidation or violence</w:t>
            </w:r>
          </w:p>
        </w:tc>
        <w:tc>
          <w:tcPr>
            <w:tcW w:w="4006" w:type="dxa"/>
          </w:tcPr>
          <w:p w14:paraId="33788D9A" w14:textId="77777777" w:rsidR="007F55AF" w:rsidRPr="00562639" w:rsidRDefault="007F55AF" w:rsidP="0047048D"/>
        </w:tc>
      </w:tr>
      <w:tr w:rsidR="007F55AF" w:rsidRPr="00562639" w14:paraId="5D06E441" w14:textId="77777777" w:rsidTr="007F55AF">
        <w:tc>
          <w:tcPr>
            <w:tcW w:w="5010" w:type="dxa"/>
          </w:tcPr>
          <w:p w14:paraId="666B3E1E" w14:textId="5D7764D3" w:rsidR="007F55AF" w:rsidRPr="00562639" w:rsidRDefault="007F55AF" w:rsidP="0047048D">
            <w:r w:rsidRPr="00562639">
              <w:t xml:space="preserve">Using sexist or racist terms but </w:t>
            </w:r>
            <w:r w:rsidR="00721B1C" w:rsidRPr="00562639">
              <w:t>not</w:t>
            </w:r>
            <w:r w:rsidRPr="00562639">
              <w:t xml:space="preserve"> mean</w:t>
            </w:r>
            <w:r w:rsidR="00721B1C" w:rsidRPr="00562639">
              <w:t>ing</w:t>
            </w:r>
            <w:r w:rsidRPr="00562639">
              <w:t xml:space="preserve"> to cause harm e.g. said as  joke between friends </w:t>
            </w:r>
          </w:p>
        </w:tc>
        <w:tc>
          <w:tcPr>
            <w:tcW w:w="4006" w:type="dxa"/>
          </w:tcPr>
          <w:p w14:paraId="3B3AE242" w14:textId="77777777" w:rsidR="007F55AF" w:rsidRPr="00562639" w:rsidRDefault="007F55AF" w:rsidP="0047048D"/>
        </w:tc>
      </w:tr>
      <w:tr w:rsidR="007F55AF" w:rsidRPr="00562639" w14:paraId="50A9BC6A" w14:textId="77777777" w:rsidTr="007F55AF">
        <w:tc>
          <w:tcPr>
            <w:tcW w:w="5010" w:type="dxa"/>
          </w:tcPr>
          <w:p w14:paraId="6C6F6921" w14:textId="4665020D" w:rsidR="007F55AF" w:rsidRPr="00562639" w:rsidRDefault="007F55AF" w:rsidP="007F55AF">
            <w:r w:rsidRPr="00562639">
              <w:t>Theft - taking someone else’s things on</w:t>
            </w:r>
            <w:r w:rsidR="00AE4A84" w:rsidRPr="00562639">
              <w:t xml:space="preserve"> on</w:t>
            </w:r>
            <w:r w:rsidRPr="00562639">
              <w:t>e occasion</w:t>
            </w:r>
          </w:p>
        </w:tc>
        <w:tc>
          <w:tcPr>
            <w:tcW w:w="4006" w:type="dxa"/>
          </w:tcPr>
          <w:p w14:paraId="0920F6D3" w14:textId="77777777" w:rsidR="007F55AF" w:rsidRPr="00562639" w:rsidRDefault="007F55AF" w:rsidP="0047048D"/>
        </w:tc>
      </w:tr>
      <w:tr w:rsidR="007F55AF" w:rsidRPr="00562639" w14:paraId="24D309DB" w14:textId="77777777" w:rsidTr="007F55AF">
        <w:tc>
          <w:tcPr>
            <w:tcW w:w="9016" w:type="dxa"/>
            <w:gridSpan w:val="2"/>
            <w:shd w:val="clear" w:color="auto" w:fill="DEEAF6" w:themeFill="accent1" w:themeFillTint="33"/>
          </w:tcPr>
          <w:p w14:paraId="158F0BC8" w14:textId="77777777" w:rsidR="000C1F31" w:rsidRPr="00562639" w:rsidRDefault="000C1F31" w:rsidP="0047048D">
            <w:pPr>
              <w:rPr>
                <w:sz w:val="18"/>
                <w:szCs w:val="18"/>
              </w:rPr>
            </w:pPr>
          </w:p>
          <w:p w14:paraId="2BC3B2ED" w14:textId="77777777" w:rsidR="007F55AF" w:rsidRPr="00562639" w:rsidRDefault="007F55AF" w:rsidP="0047048D">
            <w:pPr>
              <w:rPr>
                <w:sz w:val="18"/>
                <w:szCs w:val="18"/>
              </w:rPr>
            </w:pPr>
            <w:r w:rsidRPr="00562639">
              <w:rPr>
                <w:sz w:val="18"/>
                <w:szCs w:val="18"/>
              </w:rPr>
              <w:t xml:space="preserve">For more information see </w:t>
            </w:r>
            <w:hyperlink r:id="rId58" w:history="1">
              <w:r w:rsidRPr="00562639">
                <w:rPr>
                  <w:rStyle w:val="Hyperlink"/>
                  <w:sz w:val="18"/>
                  <w:szCs w:val="18"/>
                </w:rPr>
                <w:t>https://www.bullyingfree.nz/about-bullying/what-is-bullying/</w:t>
              </w:r>
            </w:hyperlink>
            <w:r w:rsidRPr="00562639">
              <w:rPr>
                <w:sz w:val="18"/>
                <w:szCs w:val="18"/>
              </w:rPr>
              <w:t xml:space="preserve"> </w:t>
            </w:r>
            <w:r w:rsidRPr="00562639">
              <w:rPr>
                <w:sz w:val="18"/>
                <w:szCs w:val="18"/>
              </w:rPr>
              <w:br w:type="page"/>
            </w:r>
          </w:p>
          <w:p w14:paraId="1AAE1E74" w14:textId="77777777" w:rsidR="000C1F31" w:rsidRPr="00562639" w:rsidRDefault="000C1F31" w:rsidP="0047048D">
            <w:pPr>
              <w:rPr>
                <w:sz w:val="18"/>
                <w:szCs w:val="18"/>
              </w:rPr>
            </w:pPr>
          </w:p>
        </w:tc>
      </w:tr>
    </w:tbl>
    <w:p w14:paraId="4F2DD57F" w14:textId="77777777" w:rsidR="00F26F01" w:rsidRPr="00562639" w:rsidRDefault="00F26F01">
      <w:pPr>
        <w:rPr>
          <w:rFonts w:ascii="Calibri" w:eastAsia="Verdana" w:hAnsi="Calibri" w:cs="Calibri"/>
        </w:rPr>
      </w:pPr>
    </w:p>
    <w:p w14:paraId="2C645928" w14:textId="77777777" w:rsidR="007F55AF" w:rsidRPr="00562639" w:rsidRDefault="007F55AF">
      <w:pPr>
        <w:rPr>
          <w:rFonts w:ascii="Calibri" w:eastAsia="Verdana" w:hAnsi="Calibri" w:cs="Calibri"/>
        </w:rPr>
      </w:pPr>
      <w:r w:rsidRPr="00562639">
        <w:rPr>
          <w:rFonts w:ascii="Calibri" w:eastAsia="Verdana" w:hAnsi="Calibri" w:cs="Calibri"/>
        </w:rPr>
        <w:br w:type="page"/>
      </w:r>
    </w:p>
    <w:p w14:paraId="20BD1C37" w14:textId="511B82C6" w:rsidR="00166C37" w:rsidRPr="00562639" w:rsidRDefault="00166C37" w:rsidP="00166C37">
      <w:pPr>
        <w:rPr>
          <w:rFonts w:ascii="Calibri" w:eastAsia="Verdana" w:hAnsi="Calibri" w:cs="Calibri"/>
        </w:rPr>
      </w:pPr>
      <w:r w:rsidRPr="00562639">
        <w:rPr>
          <w:rFonts w:ascii="Calibri" w:eastAsia="Verdana" w:hAnsi="Calibri" w:cs="Calibri"/>
          <w:color w:val="0070C0"/>
          <w:sz w:val="18"/>
          <w:szCs w:val="18"/>
        </w:rPr>
        <w:t>Copy template</w:t>
      </w:r>
      <w:r w:rsidR="005E2CD2" w:rsidRPr="005E2CD2">
        <w:t xml:space="preserve"> </w:t>
      </w:r>
      <w:r w:rsidR="005E2CD2" w:rsidRPr="005E2CD2">
        <w:rPr>
          <w:rFonts w:ascii="Calibri" w:eastAsia="Verdana" w:hAnsi="Calibri" w:cs="Calibri"/>
          <w:b/>
          <w:color w:val="0070C0"/>
          <w:sz w:val="18"/>
          <w:szCs w:val="18"/>
        </w:rPr>
        <w:t>Activity number 69.</w:t>
      </w:r>
      <w:r w:rsidR="005E2CD2" w:rsidRPr="005E2CD2">
        <w:rPr>
          <w:rFonts w:ascii="Calibri" w:eastAsia="Verdana" w:hAnsi="Calibri" w:cs="Calibri"/>
          <w:color w:val="0070C0"/>
          <w:sz w:val="18"/>
          <w:szCs w:val="18"/>
        </w:rPr>
        <w:t xml:space="preserve"> Definitions and laws</w:t>
      </w:r>
    </w:p>
    <w:p w14:paraId="11F024CD" w14:textId="77777777" w:rsidR="00166C37" w:rsidRPr="00562639" w:rsidRDefault="00166C37" w:rsidP="00166C37">
      <w:pPr>
        <w:rPr>
          <w:rFonts w:ascii="Calibri" w:eastAsia="Verdana" w:hAnsi="Calibri" w:cs="Calibri"/>
          <w:color w:val="0070C0"/>
          <w:sz w:val="28"/>
          <w:szCs w:val="28"/>
        </w:rPr>
      </w:pPr>
      <w:r w:rsidRPr="00562639">
        <w:rPr>
          <w:rFonts w:ascii="Calibri" w:eastAsia="Verdana" w:hAnsi="Calibri" w:cs="Calibri"/>
          <w:color w:val="0070C0"/>
          <w:sz w:val="28"/>
          <w:szCs w:val="28"/>
        </w:rPr>
        <w:t xml:space="preserve">Putting into practice definitions of behaviours where there is an imbalance of power in relationships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417"/>
        <w:gridCol w:w="3119"/>
      </w:tblGrid>
      <w:tr w:rsidR="00166C37" w:rsidRPr="00562639" w14:paraId="4BE8E061" w14:textId="77777777" w:rsidTr="00166C37">
        <w:trPr>
          <w:trHeight w:val="143"/>
        </w:trPr>
        <w:tc>
          <w:tcPr>
            <w:tcW w:w="4248" w:type="dxa"/>
            <w:shd w:val="clear" w:color="auto" w:fill="DEEAF6" w:themeFill="accent1" w:themeFillTint="33"/>
          </w:tcPr>
          <w:p w14:paraId="44C09680" w14:textId="77777777" w:rsidR="00166C37" w:rsidRPr="00562639" w:rsidRDefault="00166C37" w:rsidP="00166C37">
            <w:pPr>
              <w:keepNext/>
              <w:tabs>
                <w:tab w:val="left" w:pos="4536"/>
              </w:tabs>
              <w:spacing w:after="0" w:line="240" w:lineRule="auto"/>
              <w:outlineLvl w:val="3"/>
              <w:rPr>
                <w:rFonts w:ascii="Calibri" w:eastAsia="Times" w:hAnsi="Calibri" w:cs="Calibri"/>
                <w:b/>
                <w:bCs/>
                <w:lang w:val="en-AU" w:eastAsia="en-GB"/>
              </w:rPr>
            </w:pPr>
            <w:r w:rsidRPr="00562639">
              <w:rPr>
                <w:rFonts w:ascii="Calibri" w:eastAsia="Times" w:hAnsi="Calibri" w:cs="Calibri"/>
                <w:b/>
                <w:bCs/>
                <w:lang w:val="en-AU" w:eastAsia="en-GB"/>
              </w:rPr>
              <w:t>Situation</w:t>
            </w:r>
          </w:p>
        </w:tc>
        <w:tc>
          <w:tcPr>
            <w:tcW w:w="1417" w:type="dxa"/>
            <w:shd w:val="clear" w:color="auto" w:fill="DEEAF6" w:themeFill="accent1" w:themeFillTint="33"/>
          </w:tcPr>
          <w:p w14:paraId="2B5A9806" w14:textId="77777777" w:rsidR="00166C37" w:rsidRPr="00562639" w:rsidRDefault="00166C37" w:rsidP="00166C37">
            <w:pPr>
              <w:tabs>
                <w:tab w:val="left" w:pos="1880"/>
              </w:tabs>
              <w:spacing w:after="0" w:line="240" w:lineRule="auto"/>
              <w:jc w:val="center"/>
              <w:rPr>
                <w:rFonts w:ascii="Calibri" w:hAnsi="Calibri" w:cs="Calibri"/>
                <w:b/>
                <w:bCs/>
              </w:rPr>
            </w:pPr>
            <w:r w:rsidRPr="00562639">
              <w:rPr>
                <w:rFonts w:ascii="Calibri" w:hAnsi="Calibri" w:cs="Calibri"/>
                <w:b/>
                <w:bCs/>
              </w:rPr>
              <w:t xml:space="preserve">Type of behaviour </w:t>
            </w:r>
          </w:p>
        </w:tc>
        <w:tc>
          <w:tcPr>
            <w:tcW w:w="3119" w:type="dxa"/>
            <w:shd w:val="clear" w:color="auto" w:fill="DEEAF6" w:themeFill="accent1" w:themeFillTint="33"/>
          </w:tcPr>
          <w:p w14:paraId="4D86EAC2" w14:textId="77777777" w:rsidR="00166C37" w:rsidRPr="00562639" w:rsidRDefault="00166C37" w:rsidP="00166C37">
            <w:pPr>
              <w:tabs>
                <w:tab w:val="left" w:pos="1880"/>
              </w:tabs>
              <w:spacing w:after="0" w:line="240" w:lineRule="auto"/>
              <w:jc w:val="center"/>
              <w:rPr>
                <w:rFonts w:ascii="Calibri" w:hAnsi="Calibri" w:cs="Calibri"/>
                <w:b/>
                <w:bCs/>
              </w:rPr>
            </w:pPr>
            <w:r w:rsidRPr="00562639">
              <w:rPr>
                <w:rFonts w:ascii="Calibri" w:hAnsi="Calibri" w:cs="Calibri"/>
                <w:b/>
                <w:bCs/>
              </w:rPr>
              <w:t>Reason for saying this – what tells you it is this behaviour?</w:t>
            </w:r>
          </w:p>
        </w:tc>
      </w:tr>
      <w:tr w:rsidR="00166C37" w:rsidRPr="00562639" w14:paraId="0B24FB32" w14:textId="77777777" w:rsidTr="00166C37">
        <w:trPr>
          <w:trHeight w:val="143"/>
        </w:trPr>
        <w:tc>
          <w:tcPr>
            <w:tcW w:w="4248" w:type="dxa"/>
          </w:tcPr>
          <w:p w14:paraId="3FF4C327" w14:textId="42382B27"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At work Tina’s boss often pressures her into working extra shifts by using threats (</w:t>
            </w:r>
            <w:r w:rsidR="001B4FE9">
              <w:rPr>
                <w:rFonts w:ascii="Calibri" w:hAnsi="Calibri" w:cs="Calibri"/>
              </w:rPr>
              <w:t xml:space="preserve">e.g. </w:t>
            </w:r>
            <w:r w:rsidRPr="00562639">
              <w:rPr>
                <w:rFonts w:ascii="Calibri" w:hAnsi="Calibri" w:cs="Calibri"/>
              </w:rPr>
              <w:t xml:space="preserve">she will lose her job if she doesn’t).  </w:t>
            </w:r>
          </w:p>
        </w:tc>
        <w:tc>
          <w:tcPr>
            <w:tcW w:w="1417" w:type="dxa"/>
          </w:tcPr>
          <w:p w14:paraId="2BEF87CF" w14:textId="77777777" w:rsidR="00166C37" w:rsidRPr="00562639" w:rsidRDefault="00166C37" w:rsidP="00166C37">
            <w:pPr>
              <w:tabs>
                <w:tab w:val="left" w:pos="1880"/>
              </w:tabs>
              <w:spacing w:after="0" w:line="240" w:lineRule="auto"/>
              <w:rPr>
                <w:rFonts w:ascii="Calibri" w:hAnsi="Calibri" w:cs="Calibri"/>
              </w:rPr>
            </w:pPr>
          </w:p>
        </w:tc>
        <w:tc>
          <w:tcPr>
            <w:tcW w:w="3119" w:type="dxa"/>
          </w:tcPr>
          <w:p w14:paraId="1F39E578"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2A4706F9" w14:textId="77777777" w:rsidTr="00166C37">
        <w:trPr>
          <w:trHeight w:val="798"/>
        </w:trPr>
        <w:tc>
          <w:tcPr>
            <w:tcW w:w="4248" w:type="dxa"/>
          </w:tcPr>
          <w:p w14:paraId="24C57566" w14:textId="77777777"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 xml:space="preserve">At school Hemi is often hassled by two older boys looking for lunch or money. </w:t>
            </w:r>
          </w:p>
        </w:tc>
        <w:tc>
          <w:tcPr>
            <w:tcW w:w="1417" w:type="dxa"/>
          </w:tcPr>
          <w:p w14:paraId="4635816D" w14:textId="77777777" w:rsidR="00166C37" w:rsidRPr="00562639" w:rsidRDefault="00166C37" w:rsidP="00166C37">
            <w:pPr>
              <w:tabs>
                <w:tab w:val="left" w:pos="1880"/>
              </w:tabs>
              <w:spacing w:after="0" w:line="240" w:lineRule="auto"/>
              <w:rPr>
                <w:rFonts w:ascii="Calibri" w:hAnsi="Calibri" w:cs="Calibri"/>
              </w:rPr>
            </w:pPr>
          </w:p>
        </w:tc>
        <w:tc>
          <w:tcPr>
            <w:tcW w:w="3119" w:type="dxa"/>
          </w:tcPr>
          <w:p w14:paraId="0DB3155B"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14E9E98E" w14:textId="77777777" w:rsidTr="00166C37">
        <w:trPr>
          <w:trHeight w:val="798"/>
        </w:trPr>
        <w:tc>
          <w:tcPr>
            <w:tcW w:w="4248" w:type="dxa"/>
          </w:tcPr>
          <w:p w14:paraId="01E339CE" w14:textId="77777777"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 xml:space="preserve">A teenage girl who wears a head scarf for cultural reasons is refused entry into a shop.  </w:t>
            </w:r>
          </w:p>
        </w:tc>
        <w:tc>
          <w:tcPr>
            <w:tcW w:w="1417" w:type="dxa"/>
          </w:tcPr>
          <w:p w14:paraId="052D41EC" w14:textId="77777777" w:rsidR="00166C37" w:rsidRPr="00562639" w:rsidRDefault="00166C37" w:rsidP="00166C37">
            <w:pPr>
              <w:tabs>
                <w:tab w:val="left" w:pos="1880"/>
              </w:tabs>
              <w:spacing w:after="0" w:line="240" w:lineRule="auto"/>
              <w:rPr>
                <w:rFonts w:ascii="Calibri" w:hAnsi="Calibri" w:cs="Calibri"/>
              </w:rPr>
            </w:pPr>
          </w:p>
        </w:tc>
        <w:tc>
          <w:tcPr>
            <w:tcW w:w="3119" w:type="dxa"/>
          </w:tcPr>
          <w:p w14:paraId="3446A30D"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4B16220C" w14:textId="77777777" w:rsidTr="00166C37">
        <w:trPr>
          <w:trHeight w:val="536"/>
        </w:trPr>
        <w:tc>
          <w:tcPr>
            <w:tcW w:w="4248" w:type="dxa"/>
          </w:tcPr>
          <w:p w14:paraId="6CB1ADE2" w14:textId="77777777"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 xml:space="preserve">At home, Sally’s mum occasionally beats Sally up if she’s had a bad day.  </w:t>
            </w:r>
          </w:p>
          <w:p w14:paraId="7768AF9F" w14:textId="77777777" w:rsidR="00166C37" w:rsidRPr="00562639" w:rsidRDefault="00166C37" w:rsidP="00166C37">
            <w:pPr>
              <w:tabs>
                <w:tab w:val="left" w:pos="1880"/>
              </w:tabs>
              <w:spacing w:after="0" w:line="240" w:lineRule="auto"/>
              <w:rPr>
                <w:rFonts w:ascii="Calibri" w:hAnsi="Calibri" w:cs="Calibri"/>
              </w:rPr>
            </w:pPr>
          </w:p>
        </w:tc>
        <w:tc>
          <w:tcPr>
            <w:tcW w:w="1417" w:type="dxa"/>
          </w:tcPr>
          <w:p w14:paraId="06265A61" w14:textId="77777777" w:rsidR="00166C37" w:rsidRPr="00562639" w:rsidRDefault="00166C37" w:rsidP="00166C37">
            <w:pPr>
              <w:tabs>
                <w:tab w:val="left" w:pos="1880"/>
              </w:tabs>
              <w:spacing w:after="0" w:line="240" w:lineRule="auto"/>
              <w:rPr>
                <w:rFonts w:ascii="Calibri" w:hAnsi="Calibri" w:cs="Calibri"/>
              </w:rPr>
            </w:pPr>
          </w:p>
        </w:tc>
        <w:tc>
          <w:tcPr>
            <w:tcW w:w="3119" w:type="dxa"/>
          </w:tcPr>
          <w:p w14:paraId="0865F935"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4E56EF53" w14:textId="77777777" w:rsidTr="00166C37">
        <w:trPr>
          <w:trHeight w:val="762"/>
        </w:trPr>
        <w:tc>
          <w:tcPr>
            <w:tcW w:w="4248" w:type="dxa"/>
          </w:tcPr>
          <w:p w14:paraId="2B24FE40" w14:textId="4863EC43"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 xml:space="preserve">While at the bus stop one morning, a group of girls tease Mele about her appearance.  </w:t>
            </w:r>
          </w:p>
        </w:tc>
        <w:tc>
          <w:tcPr>
            <w:tcW w:w="1417" w:type="dxa"/>
          </w:tcPr>
          <w:p w14:paraId="453AB990" w14:textId="77777777" w:rsidR="00166C37" w:rsidRPr="00562639" w:rsidRDefault="00166C37" w:rsidP="00166C37">
            <w:pPr>
              <w:tabs>
                <w:tab w:val="left" w:pos="1880"/>
              </w:tabs>
              <w:spacing w:after="0" w:line="240" w:lineRule="auto"/>
              <w:rPr>
                <w:rFonts w:ascii="Calibri" w:hAnsi="Calibri" w:cs="Calibri"/>
              </w:rPr>
            </w:pPr>
          </w:p>
        </w:tc>
        <w:tc>
          <w:tcPr>
            <w:tcW w:w="3119" w:type="dxa"/>
          </w:tcPr>
          <w:p w14:paraId="78ED9AC2"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7A8FBEBB" w14:textId="77777777" w:rsidTr="00166C37">
        <w:trPr>
          <w:trHeight w:val="802"/>
        </w:trPr>
        <w:tc>
          <w:tcPr>
            <w:tcW w:w="4248" w:type="dxa"/>
          </w:tcPr>
          <w:p w14:paraId="78281DE3" w14:textId="77777777"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 xml:space="preserve">Harry’s dad often yells at him telling Harry that he is useless and stupid.  </w:t>
            </w:r>
          </w:p>
        </w:tc>
        <w:tc>
          <w:tcPr>
            <w:tcW w:w="1417" w:type="dxa"/>
          </w:tcPr>
          <w:p w14:paraId="360F8C65" w14:textId="77777777" w:rsidR="00166C37" w:rsidRPr="00562639" w:rsidRDefault="00166C37" w:rsidP="00166C37">
            <w:pPr>
              <w:tabs>
                <w:tab w:val="left" w:pos="1880"/>
              </w:tabs>
              <w:spacing w:after="0" w:line="240" w:lineRule="auto"/>
              <w:rPr>
                <w:rFonts w:ascii="Calibri" w:hAnsi="Calibri" w:cs="Calibri"/>
              </w:rPr>
            </w:pPr>
          </w:p>
        </w:tc>
        <w:tc>
          <w:tcPr>
            <w:tcW w:w="3119" w:type="dxa"/>
          </w:tcPr>
          <w:p w14:paraId="0D89CD25"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46FEDAE5" w14:textId="77777777" w:rsidTr="00166C37">
        <w:trPr>
          <w:trHeight w:val="700"/>
        </w:trPr>
        <w:tc>
          <w:tcPr>
            <w:tcW w:w="4248" w:type="dxa"/>
          </w:tcPr>
          <w:p w14:paraId="77951845" w14:textId="77777777"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 xml:space="preserve">Tom is told at an interview that he is too old to be able to do the job.  </w:t>
            </w:r>
          </w:p>
        </w:tc>
        <w:tc>
          <w:tcPr>
            <w:tcW w:w="1417" w:type="dxa"/>
          </w:tcPr>
          <w:p w14:paraId="2DD11783" w14:textId="77777777" w:rsidR="00166C37" w:rsidRPr="00562639" w:rsidRDefault="00166C37" w:rsidP="00166C37">
            <w:pPr>
              <w:tabs>
                <w:tab w:val="left" w:pos="1880"/>
              </w:tabs>
              <w:spacing w:after="0" w:line="240" w:lineRule="auto"/>
              <w:rPr>
                <w:rFonts w:ascii="Calibri" w:hAnsi="Calibri" w:cs="Calibri"/>
              </w:rPr>
            </w:pPr>
          </w:p>
        </w:tc>
        <w:tc>
          <w:tcPr>
            <w:tcW w:w="3119" w:type="dxa"/>
          </w:tcPr>
          <w:p w14:paraId="497FCD96"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17CF69E2" w14:textId="77777777" w:rsidTr="00166C37">
        <w:trPr>
          <w:trHeight w:val="838"/>
        </w:trPr>
        <w:tc>
          <w:tcPr>
            <w:tcW w:w="4248" w:type="dxa"/>
          </w:tcPr>
          <w:p w14:paraId="3A205025" w14:textId="06CA8373"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 xml:space="preserve">Older students barge in on the </w:t>
            </w:r>
            <w:r w:rsidR="00E15E4E" w:rsidRPr="00562639">
              <w:rPr>
                <w:rFonts w:ascii="Calibri" w:hAnsi="Calibri" w:cs="Calibri"/>
              </w:rPr>
              <w:t>Y</w:t>
            </w:r>
            <w:r w:rsidRPr="00562639">
              <w:rPr>
                <w:rFonts w:ascii="Calibri" w:hAnsi="Calibri" w:cs="Calibri"/>
              </w:rPr>
              <w:t xml:space="preserve">ear </w:t>
            </w:r>
            <w:r w:rsidR="00E15E4E" w:rsidRPr="00562639">
              <w:rPr>
                <w:rFonts w:ascii="Calibri" w:hAnsi="Calibri" w:cs="Calibri"/>
              </w:rPr>
              <w:t>9</w:t>
            </w:r>
            <w:r w:rsidRPr="00562639">
              <w:rPr>
                <w:rFonts w:ascii="Calibri" w:hAnsi="Calibri" w:cs="Calibri"/>
              </w:rPr>
              <w:t xml:space="preserve"> students in the boys’ changing rooms at school and threaten them.   </w:t>
            </w:r>
          </w:p>
        </w:tc>
        <w:tc>
          <w:tcPr>
            <w:tcW w:w="1417" w:type="dxa"/>
          </w:tcPr>
          <w:p w14:paraId="04AF63D3" w14:textId="77777777" w:rsidR="00166C37" w:rsidRPr="00562639" w:rsidRDefault="00166C37" w:rsidP="00166C37">
            <w:pPr>
              <w:tabs>
                <w:tab w:val="left" w:pos="1880"/>
              </w:tabs>
              <w:spacing w:after="0" w:line="240" w:lineRule="auto"/>
              <w:rPr>
                <w:rFonts w:ascii="Calibri" w:hAnsi="Calibri" w:cs="Calibri"/>
              </w:rPr>
            </w:pPr>
          </w:p>
        </w:tc>
        <w:tc>
          <w:tcPr>
            <w:tcW w:w="3119" w:type="dxa"/>
          </w:tcPr>
          <w:p w14:paraId="57955AF6"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78C51849" w14:textId="77777777" w:rsidTr="00166C37">
        <w:trPr>
          <w:trHeight w:val="838"/>
        </w:trPr>
        <w:tc>
          <w:tcPr>
            <w:tcW w:w="4248" w:type="dxa"/>
          </w:tcPr>
          <w:p w14:paraId="0B1DC6C4" w14:textId="22218009"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At work, Frankie’s boss often touches he</w:t>
            </w:r>
            <w:r w:rsidR="00E15E4E" w:rsidRPr="00562639">
              <w:rPr>
                <w:rFonts w:ascii="Calibri" w:hAnsi="Calibri" w:cs="Calibri"/>
              </w:rPr>
              <w:t>r</w:t>
            </w:r>
            <w:r w:rsidRPr="00562639">
              <w:rPr>
                <w:rFonts w:ascii="Calibri" w:hAnsi="Calibri" w:cs="Calibri"/>
              </w:rPr>
              <w:t xml:space="preserve"> in inappropriate ways. </w:t>
            </w:r>
          </w:p>
        </w:tc>
        <w:tc>
          <w:tcPr>
            <w:tcW w:w="1417" w:type="dxa"/>
          </w:tcPr>
          <w:p w14:paraId="105F0182" w14:textId="77777777" w:rsidR="00166C37" w:rsidRPr="00562639" w:rsidRDefault="00166C37" w:rsidP="00166C37">
            <w:pPr>
              <w:tabs>
                <w:tab w:val="left" w:pos="1880"/>
              </w:tabs>
              <w:spacing w:after="0" w:line="240" w:lineRule="auto"/>
              <w:rPr>
                <w:rFonts w:ascii="Calibri" w:hAnsi="Calibri" w:cs="Calibri"/>
              </w:rPr>
            </w:pPr>
          </w:p>
        </w:tc>
        <w:tc>
          <w:tcPr>
            <w:tcW w:w="3119" w:type="dxa"/>
          </w:tcPr>
          <w:p w14:paraId="27C98376"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303824D4" w14:textId="77777777" w:rsidTr="00166C37">
        <w:trPr>
          <w:trHeight w:val="838"/>
        </w:trPr>
        <w:tc>
          <w:tcPr>
            <w:tcW w:w="4248" w:type="dxa"/>
          </w:tcPr>
          <w:p w14:paraId="3C41A13B" w14:textId="0AB8B85B" w:rsidR="00166C37" w:rsidRPr="00562639" w:rsidRDefault="000C1F31" w:rsidP="00166C37">
            <w:pPr>
              <w:tabs>
                <w:tab w:val="left" w:pos="1880"/>
              </w:tabs>
              <w:spacing w:after="0" w:line="240" w:lineRule="auto"/>
              <w:rPr>
                <w:rFonts w:ascii="Calibri" w:hAnsi="Calibri" w:cs="Calibri"/>
              </w:rPr>
            </w:pPr>
            <w:r w:rsidRPr="00562639">
              <w:rPr>
                <w:rFonts w:ascii="Calibri" w:hAnsi="Calibri" w:cs="Calibri"/>
              </w:rPr>
              <w:t>Someone in</w:t>
            </w:r>
            <w:r w:rsidR="00166C37" w:rsidRPr="00562639">
              <w:rPr>
                <w:rFonts w:ascii="Calibri" w:hAnsi="Calibri" w:cs="Calibri"/>
              </w:rPr>
              <w:t xml:space="preserve"> Sam’s class took a photo of him in the changing rooms and posted a naked photo of him on social media</w:t>
            </w:r>
            <w:r w:rsidRPr="00562639">
              <w:rPr>
                <w:rFonts w:ascii="Calibri" w:hAnsi="Calibri" w:cs="Calibri"/>
              </w:rPr>
              <w:t>.</w:t>
            </w:r>
          </w:p>
        </w:tc>
        <w:tc>
          <w:tcPr>
            <w:tcW w:w="1417" w:type="dxa"/>
          </w:tcPr>
          <w:p w14:paraId="3CD31FE3" w14:textId="77777777" w:rsidR="00166C37" w:rsidRPr="00562639" w:rsidRDefault="00166C37" w:rsidP="00166C37">
            <w:pPr>
              <w:tabs>
                <w:tab w:val="left" w:pos="1880"/>
              </w:tabs>
              <w:spacing w:after="0" w:line="240" w:lineRule="auto"/>
              <w:rPr>
                <w:rFonts w:ascii="Calibri" w:hAnsi="Calibri" w:cs="Calibri"/>
              </w:rPr>
            </w:pPr>
          </w:p>
        </w:tc>
        <w:tc>
          <w:tcPr>
            <w:tcW w:w="3119" w:type="dxa"/>
          </w:tcPr>
          <w:p w14:paraId="0A7B1DF0"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34DC2F4C" w14:textId="77777777" w:rsidTr="00166C37">
        <w:trPr>
          <w:trHeight w:val="838"/>
        </w:trPr>
        <w:tc>
          <w:tcPr>
            <w:tcW w:w="4248" w:type="dxa"/>
          </w:tcPr>
          <w:p w14:paraId="74E9AC09" w14:textId="6B8531D4"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At school the other students deliberately leave Martin out of their group or team and don’t talk to him in the playground</w:t>
            </w:r>
            <w:r w:rsidR="000C1F31" w:rsidRPr="00562639">
              <w:rPr>
                <w:rFonts w:ascii="Calibri" w:hAnsi="Calibri" w:cs="Calibri"/>
              </w:rPr>
              <w:t>.</w:t>
            </w:r>
            <w:r w:rsidRPr="00562639">
              <w:rPr>
                <w:rFonts w:ascii="Calibri" w:hAnsi="Calibri" w:cs="Calibri"/>
              </w:rPr>
              <w:t xml:space="preserve"> </w:t>
            </w:r>
          </w:p>
        </w:tc>
        <w:tc>
          <w:tcPr>
            <w:tcW w:w="1417" w:type="dxa"/>
          </w:tcPr>
          <w:p w14:paraId="4379B900" w14:textId="77777777" w:rsidR="00166C37" w:rsidRPr="00562639" w:rsidRDefault="00166C37" w:rsidP="00166C37">
            <w:pPr>
              <w:tabs>
                <w:tab w:val="left" w:pos="1880"/>
              </w:tabs>
              <w:spacing w:after="0" w:line="240" w:lineRule="auto"/>
              <w:rPr>
                <w:rFonts w:ascii="Calibri" w:hAnsi="Calibri" w:cs="Calibri"/>
              </w:rPr>
            </w:pPr>
          </w:p>
        </w:tc>
        <w:tc>
          <w:tcPr>
            <w:tcW w:w="3119" w:type="dxa"/>
          </w:tcPr>
          <w:p w14:paraId="2FBB05D9"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29A13947" w14:textId="77777777" w:rsidTr="00166C37">
        <w:trPr>
          <w:trHeight w:val="838"/>
        </w:trPr>
        <w:tc>
          <w:tcPr>
            <w:tcW w:w="4248" w:type="dxa"/>
          </w:tcPr>
          <w:p w14:paraId="7E0F4BCD" w14:textId="6FD589C0"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At school, Jo is often called homophobic names</w:t>
            </w:r>
            <w:r w:rsidR="000C1F31" w:rsidRPr="00562639">
              <w:rPr>
                <w:rFonts w:ascii="Calibri" w:hAnsi="Calibri" w:cs="Calibri"/>
              </w:rPr>
              <w:t>.</w:t>
            </w:r>
            <w:r w:rsidRPr="00562639">
              <w:rPr>
                <w:rFonts w:ascii="Calibri" w:hAnsi="Calibri" w:cs="Calibri"/>
              </w:rPr>
              <w:t xml:space="preserve"> </w:t>
            </w:r>
          </w:p>
        </w:tc>
        <w:tc>
          <w:tcPr>
            <w:tcW w:w="1417" w:type="dxa"/>
          </w:tcPr>
          <w:p w14:paraId="2BDBE578" w14:textId="77777777" w:rsidR="00166C37" w:rsidRPr="00562639" w:rsidRDefault="00166C37" w:rsidP="00166C37">
            <w:pPr>
              <w:tabs>
                <w:tab w:val="left" w:pos="1880"/>
              </w:tabs>
              <w:spacing w:after="0" w:line="240" w:lineRule="auto"/>
              <w:rPr>
                <w:rFonts w:ascii="Calibri" w:hAnsi="Calibri" w:cs="Calibri"/>
              </w:rPr>
            </w:pPr>
          </w:p>
        </w:tc>
        <w:tc>
          <w:tcPr>
            <w:tcW w:w="3119" w:type="dxa"/>
          </w:tcPr>
          <w:p w14:paraId="2DFEF8F2"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61B9629B" w14:textId="77777777" w:rsidTr="00166C37">
        <w:trPr>
          <w:trHeight w:val="838"/>
        </w:trPr>
        <w:tc>
          <w:tcPr>
            <w:tcW w:w="4248" w:type="dxa"/>
          </w:tcPr>
          <w:p w14:paraId="291F18B5" w14:textId="6E126EC7" w:rsidR="00166C37" w:rsidRPr="00562639" w:rsidRDefault="00DA4B0C" w:rsidP="00166C37">
            <w:pPr>
              <w:tabs>
                <w:tab w:val="left" w:pos="1880"/>
              </w:tabs>
              <w:spacing w:after="0" w:line="240" w:lineRule="auto"/>
              <w:rPr>
                <w:rFonts w:ascii="Calibri" w:hAnsi="Calibri" w:cs="Calibri"/>
              </w:rPr>
            </w:pPr>
            <w:r w:rsidRPr="00562639">
              <w:rPr>
                <w:rFonts w:ascii="Calibri" w:hAnsi="Calibri" w:cs="Calibri"/>
              </w:rPr>
              <w:t xml:space="preserve">At a party, two girls get a </w:t>
            </w:r>
            <w:r w:rsidR="00166C37" w:rsidRPr="00562639">
              <w:rPr>
                <w:rFonts w:ascii="Calibri" w:hAnsi="Calibri" w:cs="Calibri"/>
              </w:rPr>
              <w:t>boy drunk and have sex with him</w:t>
            </w:r>
            <w:r w:rsidR="000C1F31" w:rsidRPr="00562639">
              <w:rPr>
                <w:rFonts w:ascii="Calibri" w:hAnsi="Calibri" w:cs="Calibri"/>
              </w:rPr>
              <w:t>.</w:t>
            </w:r>
            <w:r w:rsidR="00166C37" w:rsidRPr="00562639">
              <w:rPr>
                <w:rFonts w:ascii="Calibri" w:hAnsi="Calibri" w:cs="Calibri"/>
              </w:rPr>
              <w:t xml:space="preserve"> </w:t>
            </w:r>
          </w:p>
        </w:tc>
        <w:tc>
          <w:tcPr>
            <w:tcW w:w="1417" w:type="dxa"/>
          </w:tcPr>
          <w:p w14:paraId="2903AF46" w14:textId="77777777" w:rsidR="00166C37" w:rsidRPr="00562639" w:rsidRDefault="00166C37" w:rsidP="00166C37">
            <w:pPr>
              <w:tabs>
                <w:tab w:val="left" w:pos="1880"/>
              </w:tabs>
              <w:spacing w:after="0" w:line="240" w:lineRule="auto"/>
              <w:rPr>
                <w:rFonts w:ascii="Calibri" w:hAnsi="Calibri" w:cs="Calibri"/>
              </w:rPr>
            </w:pPr>
          </w:p>
        </w:tc>
        <w:tc>
          <w:tcPr>
            <w:tcW w:w="3119" w:type="dxa"/>
          </w:tcPr>
          <w:p w14:paraId="0D67C9E7"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29EF9B4E" w14:textId="77777777" w:rsidTr="00166C37">
        <w:trPr>
          <w:trHeight w:val="838"/>
        </w:trPr>
        <w:tc>
          <w:tcPr>
            <w:tcW w:w="4248" w:type="dxa"/>
          </w:tcPr>
          <w:p w14:paraId="2008BD49" w14:textId="77777777"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 xml:space="preserve">In the street after school, a group of students end up in an all-out brawl after an argument gets out of hand. </w:t>
            </w:r>
          </w:p>
        </w:tc>
        <w:tc>
          <w:tcPr>
            <w:tcW w:w="1417" w:type="dxa"/>
          </w:tcPr>
          <w:p w14:paraId="0A525F5B" w14:textId="77777777" w:rsidR="00166C37" w:rsidRPr="00562639" w:rsidRDefault="00166C37" w:rsidP="00166C37">
            <w:pPr>
              <w:tabs>
                <w:tab w:val="left" w:pos="1880"/>
              </w:tabs>
              <w:spacing w:after="0" w:line="240" w:lineRule="auto"/>
              <w:rPr>
                <w:rFonts w:ascii="Calibri" w:hAnsi="Calibri" w:cs="Calibri"/>
              </w:rPr>
            </w:pPr>
          </w:p>
        </w:tc>
        <w:tc>
          <w:tcPr>
            <w:tcW w:w="3119" w:type="dxa"/>
          </w:tcPr>
          <w:p w14:paraId="1520E4A0" w14:textId="77777777" w:rsidR="00166C37" w:rsidRPr="00562639" w:rsidRDefault="00166C37" w:rsidP="00166C37">
            <w:pPr>
              <w:tabs>
                <w:tab w:val="left" w:pos="1880"/>
              </w:tabs>
              <w:spacing w:after="0" w:line="240" w:lineRule="auto"/>
              <w:rPr>
                <w:rFonts w:ascii="Calibri" w:hAnsi="Calibri" w:cs="Calibri"/>
              </w:rPr>
            </w:pPr>
          </w:p>
        </w:tc>
      </w:tr>
    </w:tbl>
    <w:p w14:paraId="6825B642" w14:textId="77777777" w:rsidR="00166C37" w:rsidRPr="00562639" w:rsidRDefault="00166C37" w:rsidP="00166C37">
      <w:r w:rsidRPr="00562639">
        <w:br w:type="page"/>
      </w:r>
    </w:p>
    <w:p w14:paraId="0E7F0975" w14:textId="24C98259" w:rsidR="00F26F01" w:rsidRPr="00562639" w:rsidRDefault="00F26F01" w:rsidP="00F26F01">
      <w:pPr>
        <w:rPr>
          <w:color w:val="0070C0"/>
          <w:sz w:val="18"/>
          <w:szCs w:val="18"/>
        </w:rPr>
      </w:pPr>
      <w:r w:rsidRPr="00562639">
        <w:rPr>
          <w:color w:val="0070C0"/>
          <w:sz w:val="18"/>
          <w:szCs w:val="18"/>
        </w:rPr>
        <w:t>Copy template</w:t>
      </w:r>
      <w:r w:rsidR="005E2CD2" w:rsidRPr="005E2CD2">
        <w:t xml:space="preserve"> </w:t>
      </w:r>
      <w:r w:rsidR="005E2CD2" w:rsidRPr="005E2CD2">
        <w:rPr>
          <w:b/>
          <w:color w:val="0070C0"/>
          <w:sz w:val="18"/>
          <w:szCs w:val="18"/>
        </w:rPr>
        <w:t>Activity number 70.</w:t>
      </w:r>
      <w:r w:rsidR="005E2CD2" w:rsidRPr="005E2CD2">
        <w:rPr>
          <w:color w:val="0070C0"/>
          <w:sz w:val="18"/>
          <w:szCs w:val="18"/>
        </w:rPr>
        <w:t xml:space="preserve"> Power imbalances in relationships</w:t>
      </w:r>
    </w:p>
    <w:p w14:paraId="3A9A73CB" w14:textId="77777777" w:rsidR="00F26F01" w:rsidRPr="00562639" w:rsidRDefault="00F26F01" w:rsidP="00F26F01">
      <w:pPr>
        <w:rPr>
          <w:color w:val="0070C0"/>
          <w:sz w:val="28"/>
          <w:szCs w:val="28"/>
        </w:rPr>
      </w:pPr>
      <w:r w:rsidRPr="00562639">
        <w:rPr>
          <w:color w:val="0070C0"/>
          <w:sz w:val="28"/>
          <w:szCs w:val="28"/>
        </w:rPr>
        <w:t xml:space="preserve">Power imbalances in relationships </w:t>
      </w:r>
    </w:p>
    <w:tbl>
      <w:tblPr>
        <w:tblStyle w:val="TableGrid"/>
        <w:tblW w:w="0" w:type="auto"/>
        <w:tblLook w:val="04A0" w:firstRow="1" w:lastRow="0" w:firstColumn="1" w:lastColumn="0" w:noHBand="0" w:noVBand="1"/>
      </w:tblPr>
      <w:tblGrid>
        <w:gridCol w:w="1838"/>
        <w:gridCol w:w="6853"/>
      </w:tblGrid>
      <w:tr w:rsidR="00F26F01" w:rsidRPr="00562639" w14:paraId="7E5FB4D0" w14:textId="77777777" w:rsidTr="0047048D">
        <w:trPr>
          <w:trHeight w:val="501"/>
        </w:trPr>
        <w:tc>
          <w:tcPr>
            <w:tcW w:w="1838" w:type="dxa"/>
            <w:shd w:val="clear" w:color="auto" w:fill="DEEAF6" w:themeFill="accent1" w:themeFillTint="33"/>
          </w:tcPr>
          <w:p w14:paraId="5259059E" w14:textId="77777777" w:rsidR="00F26F01" w:rsidRPr="00562639" w:rsidRDefault="00F26F01" w:rsidP="0047048D">
            <w:pPr>
              <w:rPr>
                <w:b/>
                <w:color w:val="000000" w:themeColor="text1"/>
              </w:rPr>
            </w:pPr>
            <w:r w:rsidRPr="00562639">
              <w:rPr>
                <w:b/>
                <w:color w:val="000000" w:themeColor="text1"/>
              </w:rPr>
              <w:t>Power can be demonstrated:</w:t>
            </w:r>
          </w:p>
        </w:tc>
        <w:tc>
          <w:tcPr>
            <w:tcW w:w="6853" w:type="dxa"/>
            <w:shd w:val="clear" w:color="auto" w:fill="DEEAF6" w:themeFill="accent1" w:themeFillTint="33"/>
          </w:tcPr>
          <w:p w14:paraId="3C395431" w14:textId="77777777" w:rsidR="00F26F01" w:rsidRPr="00562639" w:rsidRDefault="00F26F01" w:rsidP="0047048D">
            <w:pPr>
              <w:rPr>
                <w:b/>
                <w:color w:val="000000" w:themeColor="text1"/>
              </w:rPr>
            </w:pPr>
            <w:r w:rsidRPr="00562639">
              <w:rPr>
                <w:b/>
                <w:color w:val="000000" w:themeColor="text1"/>
              </w:rPr>
              <w:t xml:space="preserve">Focusing questions </w:t>
            </w:r>
          </w:p>
        </w:tc>
      </w:tr>
      <w:tr w:rsidR="00F26F01" w:rsidRPr="00562639" w14:paraId="55DB5571" w14:textId="77777777" w:rsidTr="0047048D">
        <w:trPr>
          <w:trHeight w:val="563"/>
        </w:trPr>
        <w:tc>
          <w:tcPr>
            <w:tcW w:w="1838" w:type="dxa"/>
            <w:shd w:val="clear" w:color="auto" w:fill="DEEAF6" w:themeFill="accent1" w:themeFillTint="33"/>
          </w:tcPr>
          <w:p w14:paraId="38A887AC" w14:textId="21BB7CDC" w:rsidR="00F26F01" w:rsidRPr="00562639" w:rsidRDefault="00AE4A84" w:rsidP="0047048D">
            <w:r w:rsidRPr="00562639">
              <w:t>Physically</w:t>
            </w:r>
            <w:r w:rsidR="00F26F01" w:rsidRPr="00562639">
              <w:t xml:space="preserve"> </w:t>
            </w:r>
          </w:p>
        </w:tc>
        <w:tc>
          <w:tcPr>
            <w:tcW w:w="6853" w:type="dxa"/>
          </w:tcPr>
          <w:p w14:paraId="3469B1EB" w14:textId="64AE0FE5" w:rsidR="00F26F01" w:rsidRPr="00562639" w:rsidRDefault="00F26F01" w:rsidP="00797787">
            <w:pPr>
              <w:pStyle w:val="ListParagraph"/>
              <w:numPr>
                <w:ilvl w:val="0"/>
                <w:numId w:val="115"/>
              </w:numPr>
              <w:ind w:left="459" w:hanging="425"/>
            </w:pPr>
            <w:r w:rsidRPr="00562639">
              <w:t xml:space="preserve">How could a person who thinks or knows that </w:t>
            </w:r>
            <w:r w:rsidR="00E15E4E" w:rsidRPr="00562639">
              <w:t xml:space="preserve">they </w:t>
            </w:r>
            <w:r w:rsidRPr="00562639">
              <w:t xml:space="preserve">are </w:t>
            </w:r>
            <w:r w:rsidRPr="00562639">
              <w:rPr>
                <w:b/>
              </w:rPr>
              <w:t>physically stronger</w:t>
            </w:r>
            <w:r w:rsidRPr="00562639">
              <w:t xml:space="preserve"> than another person have power o</w:t>
            </w:r>
            <w:r w:rsidR="00E15E4E" w:rsidRPr="00562639">
              <w:t>ver</w:t>
            </w:r>
            <w:r w:rsidRPr="00562639">
              <w:t xml:space="preserve"> them?</w:t>
            </w:r>
          </w:p>
        </w:tc>
      </w:tr>
      <w:tr w:rsidR="00F26F01" w:rsidRPr="00562639" w14:paraId="11B19AEF" w14:textId="77777777" w:rsidTr="000C1F31">
        <w:trPr>
          <w:trHeight w:val="487"/>
        </w:trPr>
        <w:tc>
          <w:tcPr>
            <w:tcW w:w="1838" w:type="dxa"/>
            <w:shd w:val="clear" w:color="auto" w:fill="DEEAF6" w:themeFill="accent1" w:themeFillTint="33"/>
          </w:tcPr>
          <w:p w14:paraId="5A69BE6B" w14:textId="77777777" w:rsidR="00F26F01" w:rsidRPr="00562639" w:rsidRDefault="00F26F01" w:rsidP="0047048D">
            <w:r w:rsidRPr="00562639">
              <w:t xml:space="preserve">Mentally </w:t>
            </w:r>
          </w:p>
        </w:tc>
        <w:tc>
          <w:tcPr>
            <w:tcW w:w="6853" w:type="dxa"/>
          </w:tcPr>
          <w:p w14:paraId="25BAFE11" w14:textId="77777777" w:rsidR="00F26F01" w:rsidRPr="00562639" w:rsidRDefault="00F26F01" w:rsidP="00797787">
            <w:pPr>
              <w:pStyle w:val="ListParagraph"/>
              <w:numPr>
                <w:ilvl w:val="0"/>
                <w:numId w:val="115"/>
              </w:numPr>
              <w:ind w:left="459" w:hanging="425"/>
            </w:pPr>
            <w:r w:rsidRPr="00562639">
              <w:t xml:space="preserve">How could a person who perceives themselves to be </w:t>
            </w:r>
            <w:r w:rsidRPr="00562639">
              <w:rPr>
                <w:b/>
              </w:rPr>
              <w:t>smarter or more capable</w:t>
            </w:r>
            <w:r w:rsidRPr="00562639">
              <w:t xml:space="preserve"> than another person, have power over them? </w:t>
            </w:r>
          </w:p>
        </w:tc>
      </w:tr>
      <w:tr w:rsidR="00F26F01" w:rsidRPr="00562639" w14:paraId="045D4974" w14:textId="77777777" w:rsidTr="0047048D">
        <w:trPr>
          <w:trHeight w:val="383"/>
        </w:trPr>
        <w:tc>
          <w:tcPr>
            <w:tcW w:w="1838" w:type="dxa"/>
            <w:shd w:val="clear" w:color="auto" w:fill="DEEAF6" w:themeFill="accent1" w:themeFillTint="33"/>
          </w:tcPr>
          <w:p w14:paraId="6591849C" w14:textId="77777777" w:rsidR="00F26F01" w:rsidRPr="00562639" w:rsidRDefault="00F26F01" w:rsidP="0047048D">
            <w:r w:rsidRPr="00562639">
              <w:t xml:space="preserve">Emotionally </w:t>
            </w:r>
          </w:p>
        </w:tc>
        <w:tc>
          <w:tcPr>
            <w:tcW w:w="6853" w:type="dxa"/>
          </w:tcPr>
          <w:p w14:paraId="1A9940F2" w14:textId="77777777" w:rsidR="00F26F01" w:rsidRPr="00562639" w:rsidRDefault="00F26F01" w:rsidP="00797787">
            <w:pPr>
              <w:pStyle w:val="ListParagraph"/>
              <w:numPr>
                <w:ilvl w:val="0"/>
                <w:numId w:val="115"/>
              </w:numPr>
              <w:ind w:left="459" w:hanging="425"/>
            </w:pPr>
            <w:r w:rsidRPr="00562639">
              <w:t xml:space="preserve">How could a person who knows how to </w:t>
            </w:r>
            <w:r w:rsidRPr="00562639">
              <w:rPr>
                <w:b/>
              </w:rPr>
              <w:t>manipulate</w:t>
            </w:r>
            <w:r w:rsidRPr="00562639">
              <w:t xml:space="preserve"> others have power over them? </w:t>
            </w:r>
          </w:p>
        </w:tc>
      </w:tr>
      <w:tr w:rsidR="00F26F01" w:rsidRPr="00562639" w14:paraId="3188F16C" w14:textId="77777777" w:rsidTr="0047048D">
        <w:trPr>
          <w:trHeight w:val="405"/>
        </w:trPr>
        <w:tc>
          <w:tcPr>
            <w:tcW w:w="1838" w:type="dxa"/>
            <w:shd w:val="clear" w:color="auto" w:fill="DEEAF6" w:themeFill="accent1" w:themeFillTint="33"/>
          </w:tcPr>
          <w:p w14:paraId="09D789D6" w14:textId="77777777" w:rsidR="00F26F01" w:rsidRPr="00562639" w:rsidRDefault="00F26F01" w:rsidP="0047048D">
            <w:r w:rsidRPr="00562639">
              <w:t xml:space="preserve">Economically </w:t>
            </w:r>
          </w:p>
        </w:tc>
        <w:tc>
          <w:tcPr>
            <w:tcW w:w="6853" w:type="dxa"/>
          </w:tcPr>
          <w:p w14:paraId="2CCF8E0A" w14:textId="77777777" w:rsidR="00F26F01" w:rsidRPr="00562639" w:rsidRDefault="00F26F01" w:rsidP="00797787">
            <w:pPr>
              <w:pStyle w:val="ListParagraph"/>
              <w:numPr>
                <w:ilvl w:val="0"/>
                <w:numId w:val="115"/>
              </w:numPr>
              <w:ind w:left="459" w:hanging="425"/>
            </w:pPr>
            <w:r w:rsidRPr="00562639">
              <w:t xml:space="preserve">How could a person who makes and controls all of the </w:t>
            </w:r>
            <w:r w:rsidRPr="00562639">
              <w:rPr>
                <w:b/>
              </w:rPr>
              <w:t>money</w:t>
            </w:r>
            <w:r w:rsidRPr="00562639">
              <w:t xml:space="preserve"> have power over another person? </w:t>
            </w:r>
          </w:p>
        </w:tc>
      </w:tr>
      <w:tr w:rsidR="00F26F01" w:rsidRPr="00562639" w14:paraId="2B6B9650" w14:textId="77777777" w:rsidTr="0047048D">
        <w:trPr>
          <w:trHeight w:val="555"/>
        </w:trPr>
        <w:tc>
          <w:tcPr>
            <w:tcW w:w="1838" w:type="dxa"/>
            <w:shd w:val="clear" w:color="auto" w:fill="DEEAF6" w:themeFill="accent1" w:themeFillTint="33"/>
          </w:tcPr>
          <w:p w14:paraId="6DA28344" w14:textId="77777777" w:rsidR="00F26F01" w:rsidRPr="00562639" w:rsidRDefault="00F26F01" w:rsidP="0047048D">
            <w:r w:rsidRPr="00562639">
              <w:t xml:space="preserve">Online </w:t>
            </w:r>
          </w:p>
        </w:tc>
        <w:tc>
          <w:tcPr>
            <w:tcW w:w="6853" w:type="dxa"/>
          </w:tcPr>
          <w:p w14:paraId="0E92A90A" w14:textId="77777777" w:rsidR="00F26F01" w:rsidRPr="00562639" w:rsidRDefault="00F26F01" w:rsidP="00797787">
            <w:pPr>
              <w:pStyle w:val="ListParagraph"/>
              <w:numPr>
                <w:ilvl w:val="0"/>
                <w:numId w:val="115"/>
              </w:numPr>
              <w:ind w:left="459" w:hanging="425"/>
            </w:pPr>
            <w:r w:rsidRPr="00562639">
              <w:t xml:space="preserve">How could a person who goes online and </w:t>
            </w:r>
            <w:r w:rsidRPr="00562639">
              <w:rPr>
                <w:b/>
              </w:rPr>
              <w:t>anonymously</w:t>
            </w:r>
            <w:r w:rsidRPr="00562639">
              <w:t xml:space="preserve"> says things about another person have power over them? </w:t>
            </w:r>
          </w:p>
        </w:tc>
      </w:tr>
    </w:tbl>
    <w:p w14:paraId="59723EF2" w14:textId="77777777" w:rsidR="00F26F01" w:rsidRPr="00562639" w:rsidRDefault="00F26F01" w:rsidP="00F26F01"/>
    <w:p w14:paraId="0EE5B97C" w14:textId="77777777" w:rsidR="00F26F01" w:rsidRPr="00562639" w:rsidRDefault="00F26F01" w:rsidP="00F26F01">
      <w:pPr>
        <w:rPr>
          <w:b/>
          <w:color w:val="000000" w:themeColor="text1"/>
        </w:rPr>
      </w:pPr>
      <w:r w:rsidRPr="00562639">
        <w:rPr>
          <w:b/>
          <w:color w:val="000000" w:themeColor="text1"/>
        </w:rPr>
        <w:t xml:space="preserve">For each of situations 1-5 above, discuss and answer the following questions: </w:t>
      </w:r>
    </w:p>
    <w:p w14:paraId="1E098F48" w14:textId="77777777" w:rsidR="00F26F01" w:rsidRPr="00562639" w:rsidRDefault="00F26F01" w:rsidP="00797787">
      <w:pPr>
        <w:pStyle w:val="ListParagraph"/>
        <w:numPr>
          <w:ilvl w:val="0"/>
          <w:numId w:val="116"/>
        </w:numPr>
      </w:pPr>
      <w:r w:rsidRPr="00562639">
        <w:t xml:space="preserve">What are the likely attitudes, values or beliefs of this person that lead them to abusing their power this way?  </w:t>
      </w:r>
    </w:p>
    <w:p w14:paraId="6FCA90B3" w14:textId="77777777" w:rsidR="00F26F01" w:rsidRPr="00562639" w:rsidRDefault="00F26F01" w:rsidP="00797787">
      <w:pPr>
        <w:pStyle w:val="ListParagraph"/>
        <w:numPr>
          <w:ilvl w:val="0"/>
          <w:numId w:val="116"/>
        </w:numPr>
      </w:pPr>
      <w:r w:rsidRPr="00562639">
        <w:t xml:space="preserve">Why is this behaviour unfair? </w:t>
      </w:r>
    </w:p>
    <w:p w14:paraId="491E112C" w14:textId="2D9BECCE" w:rsidR="00F26F01" w:rsidRPr="00562639" w:rsidRDefault="00F26F01" w:rsidP="00797787">
      <w:pPr>
        <w:pStyle w:val="ListParagraph"/>
        <w:numPr>
          <w:ilvl w:val="0"/>
          <w:numId w:val="116"/>
        </w:numPr>
        <w:rPr>
          <w:color w:val="000000" w:themeColor="text1"/>
        </w:rPr>
      </w:pPr>
      <w:r w:rsidRPr="00562639">
        <w:rPr>
          <w:color w:val="000000" w:themeColor="text1"/>
        </w:rPr>
        <w:t>Describe an example of a bullying, harassment</w:t>
      </w:r>
      <w:r w:rsidR="00AE4A84" w:rsidRPr="00562639">
        <w:rPr>
          <w:color w:val="000000" w:themeColor="text1"/>
        </w:rPr>
        <w:t>,</w:t>
      </w:r>
      <w:r w:rsidRPr="00562639">
        <w:rPr>
          <w:color w:val="000000" w:themeColor="text1"/>
        </w:rPr>
        <w:t xml:space="preserve"> discrimination</w:t>
      </w:r>
      <w:r w:rsidR="00AE4A84" w:rsidRPr="00562639">
        <w:rPr>
          <w:color w:val="000000" w:themeColor="text1"/>
        </w:rPr>
        <w:t>,</w:t>
      </w:r>
      <w:r w:rsidRPr="00562639">
        <w:rPr>
          <w:color w:val="000000" w:themeColor="text1"/>
        </w:rPr>
        <w:t xml:space="preserve"> or abuse situation that this power imbalance could lead to.</w:t>
      </w:r>
    </w:p>
    <w:p w14:paraId="21859F6D" w14:textId="77777777" w:rsidR="00F26F01" w:rsidRPr="00562639" w:rsidRDefault="00F26F01" w:rsidP="00797787">
      <w:pPr>
        <w:pStyle w:val="ListParagraph"/>
        <w:numPr>
          <w:ilvl w:val="0"/>
          <w:numId w:val="116"/>
        </w:numPr>
        <w:rPr>
          <w:color w:val="000000" w:themeColor="text1"/>
        </w:rPr>
      </w:pPr>
      <w:r w:rsidRPr="00562639">
        <w:rPr>
          <w:color w:val="000000" w:themeColor="text1"/>
        </w:rPr>
        <w:t>What impact could this abuse of power have on the wellbeing of the victim in the situation you described in (c)?</w:t>
      </w:r>
    </w:p>
    <w:p w14:paraId="1E41D54B" w14:textId="77777777" w:rsidR="00F26F01" w:rsidRPr="00562639" w:rsidRDefault="00F26F01" w:rsidP="00797787">
      <w:pPr>
        <w:pStyle w:val="ListParagraph"/>
        <w:numPr>
          <w:ilvl w:val="0"/>
          <w:numId w:val="116"/>
        </w:numPr>
        <w:rPr>
          <w:color w:val="000000" w:themeColor="text1"/>
        </w:rPr>
      </w:pPr>
      <w:r w:rsidRPr="00562639">
        <w:rPr>
          <w:color w:val="000000" w:themeColor="text1"/>
        </w:rPr>
        <w:t xml:space="preserve">What could the victim do in this situation? </w:t>
      </w:r>
    </w:p>
    <w:p w14:paraId="5EA056AA" w14:textId="77777777" w:rsidR="00F26F01" w:rsidRPr="00562639" w:rsidRDefault="00F26F01" w:rsidP="00F26F01"/>
    <w:p w14:paraId="4829AF58" w14:textId="77777777" w:rsidR="00F26F01" w:rsidRPr="00562639" w:rsidRDefault="00F26F01" w:rsidP="00F26F01">
      <w:r w:rsidRPr="00562639">
        <w:br w:type="page"/>
      </w:r>
    </w:p>
    <w:p w14:paraId="4BE90F71" w14:textId="6517B6A0" w:rsidR="001F0F08" w:rsidRPr="00562639" w:rsidRDefault="001F0F08" w:rsidP="001F0F08">
      <w:pPr>
        <w:rPr>
          <w:color w:val="0070C0"/>
          <w:sz w:val="18"/>
          <w:szCs w:val="18"/>
        </w:rPr>
      </w:pPr>
      <w:r w:rsidRPr="00562639">
        <w:rPr>
          <w:color w:val="0070C0"/>
          <w:sz w:val="18"/>
          <w:szCs w:val="18"/>
        </w:rPr>
        <w:t>Copy template</w:t>
      </w:r>
      <w:r w:rsidR="005E2CD2" w:rsidRPr="005E2CD2">
        <w:t xml:space="preserve"> </w:t>
      </w:r>
      <w:r w:rsidR="005E2CD2" w:rsidRPr="005E2CD2">
        <w:rPr>
          <w:b/>
          <w:color w:val="0070C0"/>
          <w:sz w:val="18"/>
          <w:szCs w:val="18"/>
        </w:rPr>
        <w:t>Activity number 71</w:t>
      </w:r>
      <w:r w:rsidR="005E2CD2" w:rsidRPr="005E2CD2">
        <w:rPr>
          <w:color w:val="0070C0"/>
          <w:sz w:val="18"/>
          <w:szCs w:val="18"/>
        </w:rPr>
        <w:t>. Bystanders</w:t>
      </w:r>
    </w:p>
    <w:p w14:paraId="47023A17" w14:textId="77777777" w:rsidR="001F0F08" w:rsidRPr="00562639" w:rsidRDefault="001F0F08" w:rsidP="001F0F08">
      <w:pPr>
        <w:rPr>
          <w:color w:val="0070C0"/>
          <w:sz w:val="28"/>
          <w:szCs w:val="28"/>
        </w:rPr>
      </w:pPr>
      <w:r w:rsidRPr="00562639">
        <w:rPr>
          <w:color w:val="0070C0"/>
          <w:sz w:val="28"/>
          <w:szCs w:val="28"/>
        </w:rPr>
        <w:t xml:space="preserve">Bystander responsibilities </w:t>
      </w:r>
    </w:p>
    <w:p w14:paraId="3B7B6E9B" w14:textId="77777777" w:rsidR="001F0F08" w:rsidRPr="00562639" w:rsidRDefault="001F0F08" w:rsidP="001F0F08">
      <w:pPr>
        <w:spacing w:after="0" w:line="240" w:lineRule="auto"/>
        <w:rPr>
          <w:b/>
        </w:rPr>
      </w:pPr>
      <w:r w:rsidRPr="00562639">
        <w:rPr>
          <w:b/>
        </w:rPr>
        <w:t xml:space="preserve">TASK 1. </w:t>
      </w:r>
    </w:p>
    <w:tbl>
      <w:tblPr>
        <w:tblStyle w:val="TableGrid"/>
        <w:tblW w:w="0" w:type="auto"/>
        <w:tblLook w:val="04A0" w:firstRow="1" w:lastRow="0" w:firstColumn="1" w:lastColumn="0" w:noHBand="0" w:noVBand="1"/>
      </w:tblPr>
      <w:tblGrid>
        <w:gridCol w:w="4508"/>
        <w:gridCol w:w="4508"/>
      </w:tblGrid>
      <w:tr w:rsidR="001F0F08" w:rsidRPr="00562639" w14:paraId="2EABBEFC" w14:textId="77777777" w:rsidTr="00B83D66">
        <w:tc>
          <w:tcPr>
            <w:tcW w:w="4508" w:type="dxa"/>
            <w:shd w:val="clear" w:color="auto" w:fill="DEEAF6" w:themeFill="accent1" w:themeFillTint="33"/>
          </w:tcPr>
          <w:p w14:paraId="094EF984" w14:textId="77777777" w:rsidR="001F0F08" w:rsidRPr="00562639" w:rsidRDefault="001F0F08" w:rsidP="00B83D66">
            <w:pPr>
              <w:jc w:val="center"/>
              <w:rPr>
                <w:b/>
              </w:rPr>
            </w:pPr>
            <w:r w:rsidRPr="00562639">
              <w:rPr>
                <w:b/>
              </w:rPr>
              <w:t>Hurtful Bystanders</w:t>
            </w:r>
          </w:p>
        </w:tc>
        <w:tc>
          <w:tcPr>
            <w:tcW w:w="4508" w:type="dxa"/>
            <w:shd w:val="clear" w:color="auto" w:fill="DEEAF6" w:themeFill="accent1" w:themeFillTint="33"/>
          </w:tcPr>
          <w:p w14:paraId="35C70230" w14:textId="77777777" w:rsidR="001F0F08" w:rsidRPr="00562639" w:rsidRDefault="001F0F08" w:rsidP="00B83D66">
            <w:pPr>
              <w:jc w:val="center"/>
              <w:rPr>
                <w:b/>
              </w:rPr>
            </w:pPr>
            <w:r w:rsidRPr="00562639">
              <w:rPr>
                <w:b/>
              </w:rPr>
              <w:t>Most bystanders</w:t>
            </w:r>
          </w:p>
        </w:tc>
      </w:tr>
      <w:tr w:rsidR="001F0F08" w:rsidRPr="00562639" w14:paraId="12F5C799" w14:textId="77777777" w:rsidTr="00B83D66">
        <w:tc>
          <w:tcPr>
            <w:tcW w:w="4508" w:type="dxa"/>
            <w:shd w:val="clear" w:color="auto" w:fill="DEEAF6" w:themeFill="accent1" w:themeFillTint="33"/>
          </w:tcPr>
          <w:p w14:paraId="0DCA9155" w14:textId="77777777" w:rsidR="001F0F08" w:rsidRPr="00562639" w:rsidRDefault="001F0F08" w:rsidP="00797787">
            <w:pPr>
              <w:pStyle w:val="ListParagraph"/>
              <w:numPr>
                <w:ilvl w:val="0"/>
                <w:numId w:val="117"/>
              </w:numPr>
              <w:ind w:left="313" w:hanging="284"/>
            </w:pPr>
            <w:r w:rsidRPr="00562639">
              <w:t>Start the bullying by encouraging the bully to begin.</w:t>
            </w:r>
          </w:p>
          <w:p w14:paraId="2F361DCE" w14:textId="1FD00A1A" w:rsidR="001F0F08" w:rsidRPr="00562639" w:rsidRDefault="001F0F08" w:rsidP="00797787">
            <w:pPr>
              <w:pStyle w:val="ListParagraph"/>
              <w:numPr>
                <w:ilvl w:val="0"/>
                <w:numId w:val="117"/>
              </w:numPr>
              <w:ind w:left="313" w:hanging="284"/>
            </w:pPr>
            <w:r w:rsidRPr="00562639">
              <w:t>Encourage the bully by laughing and cheering them on, or making comments that further motivate the bully</w:t>
            </w:r>
            <w:r w:rsidR="001E11F7" w:rsidRPr="00562639">
              <w:t>.</w:t>
            </w:r>
          </w:p>
          <w:p w14:paraId="4A223CF4" w14:textId="0B203EE5" w:rsidR="001F0F08" w:rsidRPr="00562639" w:rsidRDefault="001F0F08" w:rsidP="00797787">
            <w:pPr>
              <w:pStyle w:val="ListParagraph"/>
              <w:numPr>
                <w:ilvl w:val="0"/>
                <w:numId w:val="117"/>
              </w:numPr>
              <w:ind w:left="313" w:hanging="284"/>
            </w:pPr>
            <w:r w:rsidRPr="00562639">
              <w:t xml:space="preserve">Join in the bullying once someone else has started it. </w:t>
            </w:r>
          </w:p>
        </w:tc>
        <w:tc>
          <w:tcPr>
            <w:tcW w:w="4508" w:type="dxa"/>
            <w:shd w:val="clear" w:color="auto" w:fill="DEEAF6" w:themeFill="accent1" w:themeFillTint="33"/>
          </w:tcPr>
          <w:p w14:paraId="1E8943AB" w14:textId="4FCE036E" w:rsidR="001F0F08" w:rsidRPr="00562639" w:rsidRDefault="001F0F08" w:rsidP="00B83D66">
            <w:r w:rsidRPr="00562639">
              <w:t xml:space="preserve">These bystanders also contribute to the problem </w:t>
            </w:r>
            <w:r w:rsidR="001E11F7" w:rsidRPr="00562639">
              <w:t>(</w:t>
            </w:r>
            <w:r w:rsidRPr="00562639">
              <w:t>often without realising it</w:t>
            </w:r>
            <w:r w:rsidR="001E11F7" w:rsidRPr="00562639">
              <w:t>)</w:t>
            </w:r>
            <w:r w:rsidRPr="00562639">
              <w:t xml:space="preserve"> because they passively accept bullying by watching it and doing nothing. Passive bystanders provide the audience some bullies want (to reinforce their power)</w:t>
            </w:r>
            <w:r w:rsidR="001E11F7" w:rsidRPr="00562639">
              <w:t>,</w:t>
            </w:r>
            <w:r w:rsidRPr="00562639">
              <w:t xml:space="preserve"> and the silent acceptance of bystanders allows bullies to continue their hurtful behaviours.</w:t>
            </w:r>
          </w:p>
        </w:tc>
      </w:tr>
      <w:tr w:rsidR="001F0F08" w:rsidRPr="00562639" w14:paraId="6F4DB868" w14:textId="77777777" w:rsidTr="00B83D66">
        <w:tc>
          <w:tcPr>
            <w:tcW w:w="4508" w:type="dxa"/>
          </w:tcPr>
          <w:p w14:paraId="79F6EF34" w14:textId="77777777" w:rsidR="001F0F08" w:rsidRPr="00562639" w:rsidRDefault="001F0F08" w:rsidP="00B83D66">
            <w:r w:rsidRPr="00562639">
              <w:t xml:space="preserve">Q. Why do you think some bystanders get involved in bullying incidences in this way? </w:t>
            </w:r>
          </w:p>
          <w:p w14:paraId="114387B1" w14:textId="77777777" w:rsidR="001F0F08" w:rsidRPr="00562639" w:rsidRDefault="001F0F08" w:rsidP="00B83D66"/>
        </w:tc>
        <w:tc>
          <w:tcPr>
            <w:tcW w:w="4508" w:type="dxa"/>
          </w:tcPr>
          <w:p w14:paraId="66B9570F" w14:textId="77777777" w:rsidR="001F0F08" w:rsidRPr="00562639" w:rsidRDefault="001F0F08" w:rsidP="00B83D66">
            <w:r w:rsidRPr="00562639">
              <w:t xml:space="preserve">Q. Why do you think many bystanders do nothing? </w:t>
            </w:r>
          </w:p>
        </w:tc>
      </w:tr>
    </w:tbl>
    <w:p w14:paraId="13A86572" w14:textId="77777777" w:rsidR="001F0F08" w:rsidRPr="00562639" w:rsidRDefault="001F0F08" w:rsidP="001F0F08">
      <w:pPr>
        <w:spacing w:after="0" w:line="240" w:lineRule="auto"/>
      </w:pPr>
    </w:p>
    <w:p w14:paraId="3E487D0A" w14:textId="77777777" w:rsidR="001F0F08" w:rsidRPr="00562639" w:rsidRDefault="001F0F08" w:rsidP="001F0F08">
      <w:pPr>
        <w:spacing w:after="0" w:line="240" w:lineRule="auto"/>
        <w:rPr>
          <w:b/>
        </w:rPr>
      </w:pPr>
      <w:r w:rsidRPr="00562639">
        <w:rPr>
          <w:b/>
        </w:rPr>
        <w:t>TASK 2.</w:t>
      </w:r>
    </w:p>
    <w:tbl>
      <w:tblPr>
        <w:tblStyle w:val="TableGrid"/>
        <w:tblW w:w="0" w:type="auto"/>
        <w:tblLook w:val="04A0" w:firstRow="1" w:lastRow="0" w:firstColumn="1" w:lastColumn="0" w:noHBand="0" w:noVBand="1"/>
      </w:tblPr>
      <w:tblGrid>
        <w:gridCol w:w="4508"/>
        <w:gridCol w:w="4508"/>
      </w:tblGrid>
      <w:tr w:rsidR="001F0F08" w:rsidRPr="00562639" w14:paraId="3B62F44C" w14:textId="77777777" w:rsidTr="00B83D66">
        <w:tc>
          <w:tcPr>
            <w:tcW w:w="9016" w:type="dxa"/>
            <w:gridSpan w:val="2"/>
            <w:shd w:val="clear" w:color="auto" w:fill="DEEAF6" w:themeFill="accent1" w:themeFillTint="33"/>
          </w:tcPr>
          <w:p w14:paraId="7DF1AC11" w14:textId="77777777" w:rsidR="001F0F08" w:rsidRPr="00562639" w:rsidRDefault="001F0F08" w:rsidP="00B83D66">
            <w:pPr>
              <w:jc w:val="center"/>
              <w:rPr>
                <w:b/>
              </w:rPr>
            </w:pPr>
            <w:r w:rsidRPr="00562639">
              <w:rPr>
                <w:b/>
              </w:rPr>
              <w:t>Helpful Bystanders - or ‘Upstanders’: Bystanders can prevent or stop bullying.</w:t>
            </w:r>
          </w:p>
        </w:tc>
      </w:tr>
      <w:tr w:rsidR="001F0F08" w:rsidRPr="00562639" w14:paraId="4BFDA10B" w14:textId="77777777" w:rsidTr="00B83D66">
        <w:tc>
          <w:tcPr>
            <w:tcW w:w="4508" w:type="dxa"/>
            <w:shd w:val="clear" w:color="auto" w:fill="DEEAF6" w:themeFill="accent1" w:themeFillTint="33"/>
          </w:tcPr>
          <w:p w14:paraId="5E42E5A5" w14:textId="77777777" w:rsidR="001F0F08" w:rsidRPr="00562639" w:rsidRDefault="001F0F08" w:rsidP="00B83D66">
            <w:pPr>
              <w:rPr>
                <w:b/>
              </w:rPr>
            </w:pPr>
            <w:r w:rsidRPr="00562639">
              <w:rPr>
                <w:b/>
              </w:rPr>
              <w:t>A bystander who is an upstander:</w:t>
            </w:r>
          </w:p>
        </w:tc>
        <w:tc>
          <w:tcPr>
            <w:tcW w:w="4508" w:type="dxa"/>
            <w:shd w:val="clear" w:color="auto" w:fill="DEEAF6" w:themeFill="accent1" w:themeFillTint="33"/>
          </w:tcPr>
          <w:p w14:paraId="4770C335" w14:textId="77777777" w:rsidR="001F0F08" w:rsidRPr="00562639" w:rsidRDefault="001F0F08" w:rsidP="00B83D66">
            <w:pPr>
              <w:rPr>
                <w:b/>
              </w:rPr>
            </w:pPr>
            <w:r w:rsidRPr="00562639">
              <w:rPr>
                <w:b/>
              </w:rPr>
              <w:t>Other bystanders who are upstanders:</w:t>
            </w:r>
          </w:p>
        </w:tc>
      </w:tr>
      <w:tr w:rsidR="001F0F08" w:rsidRPr="00562639" w14:paraId="045FC33C" w14:textId="77777777" w:rsidTr="00B83D66">
        <w:tc>
          <w:tcPr>
            <w:tcW w:w="4508" w:type="dxa"/>
            <w:shd w:val="clear" w:color="auto" w:fill="DEEAF6" w:themeFill="accent1" w:themeFillTint="33"/>
          </w:tcPr>
          <w:p w14:paraId="5C180633" w14:textId="77777777" w:rsidR="001F0F08" w:rsidRPr="00562639" w:rsidRDefault="001F0F08" w:rsidP="00B83D66">
            <w:r w:rsidRPr="00562639">
              <w:t>May directly intervene and discourage the bully, defending the victim, or redirect the situation away from bullying.</w:t>
            </w:r>
          </w:p>
        </w:tc>
        <w:tc>
          <w:tcPr>
            <w:tcW w:w="4508" w:type="dxa"/>
            <w:shd w:val="clear" w:color="auto" w:fill="DEEAF6" w:themeFill="accent1" w:themeFillTint="33"/>
          </w:tcPr>
          <w:p w14:paraId="20B2BF40" w14:textId="6F199A8D" w:rsidR="001F0F08" w:rsidRPr="00562639" w:rsidRDefault="001F0F08" w:rsidP="001E11F7">
            <w:r w:rsidRPr="00562639">
              <w:t xml:space="preserve">Go and get help either from peers who they encourage to stand up </w:t>
            </w:r>
            <w:r w:rsidR="001E11F7" w:rsidRPr="00562639">
              <w:t xml:space="preserve">to the </w:t>
            </w:r>
            <w:r w:rsidRPr="00562639">
              <w:t>bully, or by reporting the bullying to adults.</w:t>
            </w:r>
          </w:p>
        </w:tc>
      </w:tr>
      <w:tr w:rsidR="001F0F08" w:rsidRPr="00562639" w14:paraId="4C378BBD" w14:textId="77777777" w:rsidTr="00B83D66">
        <w:tc>
          <w:tcPr>
            <w:tcW w:w="4508" w:type="dxa"/>
          </w:tcPr>
          <w:p w14:paraId="68D18520" w14:textId="77777777" w:rsidR="001F0F08" w:rsidRPr="00562639" w:rsidRDefault="001F0F08" w:rsidP="00B83D66">
            <w:r w:rsidRPr="00562639">
              <w:t xml:space="preserve">Q. In what sorts of situations would an upstander feel confident to respond this way? </w:t>
            </w:r>
          </w:p>
          <w:p w14:paraId="48ECFC88" w14:textId="77777777" w:rsidR="001F0F08" w:rsidRPr="00562639" w:rsidRDefault="001F0F08" w:rsidP="00B83D66"/>
          <w:p w14:paraId="46A0DA6D" w14:textId="77777777" w:rsidR="001F0F08" w:rsidRPr="00562639" w:rsidRDefault="001F0F08" w:rsidP="00B83D66">
            <w:r w:rsidRPr="00562639">
              <w:t xml:space="preserve"> </w:t>
            </w:r>
          </w:p>
        </w:tc>
        <w:tc>
          <w:tcPr>
            <w:tcW w:w="4508" w:type="dxa"/>
          </w:tcPr>
          <w:p w14:paraId="23E86C74" w14:textId="444AF860" w:rsidR="001F0F08" w:rsidRPr="00562639" w:rsidRDefault="001F0F08" w:rsidP="00B83D66">
            <w:r w:rsidRPr="00562639">
              <w:t xml:space="preserve">Q. In what sorts of situations would an upstander choose to respond this way? </w:t>
            </w:r>
          </w:p>
          <w:p w14:paraId="2695645A" w14:textId="77777777" w:rsidR="001F0F08" w:rsidRPr="00562639" w:rsidRDefault="001F0F08" w:rsidP="00B83D66"/>
        </w:tc>
      </w:tr>
    </w:tbl>
    <w:p w14:paraId="09F8B099" w14:textId="77777777" w:rsidR="001F0F08" w:rsidRPr="00562639" w:rsidRDefault="001F0F08" w:rsidP="001F0F08">
      <w:pPr>
        <w:spacing w:after="0" w:line="240" w:lineRule="auto"/>
      </w:pPr>
    </w:p>
    <w:p w14:paraId="249B9661" w14:textId="77777777" w:rsidR="001F0F08" w:rsidRPr="00562639" w:rsidRDefault="001F0F08" w:rsidP="001F0F08">
      <w:pPr>
        <w:spacing w:after="0" w:line="240" w:lineRule="auto"/>
        <w:rPr>
          <w:b/>
        </w:rPr>
      </w:pPr>
      <w:r w:rsidRPr="00562639">
        <w:rPr>
          <w:b/>
        </w:rPr>
        <w:t>TASK 3.</w:t>
      </w:r>
    </w:p>
    <w:tbl>
      <w:tblPr>
        <w:tblStyle w:val="TableGrid"/>
        <w:tblW w:w="0" w:type="auto"/>
        <w:tblLook w:val="04A0" w:firstRow="1" w:lastRow="0" w:firstColumn="1" w:lastColumn="0" w:noHBand="0" w:noVBand="1"/>
      </w:tblPr>
      <w:tblGrid>
        <w:gridCol w:w="4531"/>
        <w:gridCol w:w="4485"/>
      </w:tblGrid>
      <w:tr w:rsidR="001F0F08" w:rsidRPr="00562639" w14:paraId="4412074A" w14:textId="77777777" w:rsidTr="00B83D66">
        <w:tc>
          <w:tcPr>
            <w:tcW w:w="4531" w:type="dxa"/>
            <w:shd w:val="clear" w:color="auto" w:fill="DEEAF6" w:themeFill="accent1" w:themeFillTint="33"/>
          </w:tcPr>
          <w:p w14:paraId="7FE4D4EF" w14:textId="77777777" w:rsidR="001F0F08" w:rsidRPr="00562639" w:rsidRDefault="001F0F08" w:rsidP="00B83D66">
            <w:pPr>
              <w:rPr>
                <w:b/>
              </w:rPr>
            </w:pPr>
            <w:r w:rsidRPr="00562639">
              <w:rPr>
                <w:b/>
              </w:rPr>
              <w:t xml:space="preserve">Reasons why some bystanders don’t intervene when they see bullying. </w:t>
            </w:r>
          </w:p>
        </w:tc>
        <w:tc>
          <w:tcPr>
            <w:tcW w:w="4485" w:type="dxa"/>
            <w:shd w:val="clear" w:color="auto" w:fill="DEEAF6" w:themeFill="accent1" w:themeFillTint="33"/>
          </w:tcPr>
          <w:p w14:paraId="08C9E2E4" w14:textId="354E461B" w:rsidR="001F0F08" w:rsidRPr="00562639" w:rsidRDefault="001F0F08" w:rsidP="00B83D66">
            <w:pPr>
              <w:rPr>
                <w:b/>
              </w:rPr>
            </w:pPr>
            <w:r w:rsidRPr="00562639">
              <w:rPr>
                <w:b/>
              </w:rPr>
              <w:t xml:space="preserve">Knowledge and skills the bystander needs to learn, or </w:t>
            </w:r>
            <w:r w:rsidR="001B4FE9">
              <w:rPr>
                <w:b/>
              </w:rPr>
              <w:t xml:space="preserve">an </w:t>
            </w:r>
            <w:r w:rsidRPr="00562639">
              <w:rPr>
                <w:b/>
              </w:rPr>
              <w:t>attitude that needs to change to become an upstander</w:t>
            </w:r>
            <w:r w:rsidR="000C1F31" w:rsidRPr="00562639">
              <w:rPr>
                <w:b/>
              </w:rPr>
              <w:t>.</w:t>
            </w:r>
            <w:r w:rsidRPr="00562639">
              <w:rPr>
                <w:b/>
              </w:rPr>
              <w:t xml:space="preserve">  </w:t>
            </w:r>
          </w:p>
        </w:tc>
      </w:tr>
      <w:tr w:rsidR="001F0F08" w:rsidRPr="00562639" w14:paraId="186CADAF" w14:textId="77777777" w:rsidTr="008A3D5D">
        <w:tc>
          <w:tcPr>
            <w:tcW w:w="4531" w:type="dxa"/>
            <w:shd w:val="clear" w:color="auto" w:fill="DEEAF6" w:themeFill="accent1" w:themeFillTint="33"/>
          </w:tcPr>
          <w:p w14:paraId="02AE8026" w14:textId="77777777" w:rsidR="001F0F08" w:rsidRPr="00562639" w:rsidRDefault="001F0F08" w:rsidP="00B83D66">
            <w:r w:rsidRPr="00562639">
              <w:t>They think it’s none of their business</w:t>
            </w:r>
          </w:p>
        </w:tc>
        <w:tc>
          <w:tcPr>
            <w:tcW w:w="4485" w:type="dxa"/>
          </w:tcPr>
          <w:p w14:paraId="7B76D23F" w14:textId="77777777" w:rsidR="001F0F08" w:rsidRPr="00562639" w:rsidRDefault="001F0F08" w:rsidP="00B83D66"/>
        </w:tc>
      </w:tr>
      <w:tr w:rsidR="001F0F08" w:rsidRPr="00562639" w14:paraId="68C72D14" w14:textId="77777777" w:rsidTr="008A3D5D">
        <w:tc>
          <w:tcPr>
            <w:tcW w:w="4531" w:type="dxa"/>
            <w:shd w:val="clear" w:color="auto" w:fill="DEEAF6" w:themeFill="accent1" w:themeFillTint="33"/>
          </w:tcPr>
          <w:p w14:paraId="1C4FC142" w14:textId="77777777" w:rsidR="001F0F08" w:rsidRPr="00562639" w:rsidRDefault="001F0F08" w:rsidP="00B83D66">
            <w:r w:rsidRPr="00562639">
              <w:t xml:space="preserve">They are scared they will get hurt or become a victim themselves </w:t>
            </w:r>
          </w:p>
        </w:tc>
        <w:tc>
          <w:tcPr>
            <w:tcW w:w="4485" w:type="dxa"/>
          </w:tcPr>
          <w:p w14:paraId="3AB5BAAC" w14:textId="77777777" w:rsidR="001F0F08" w:rsidRPr="00562639" w:rsidRDefault="001F0F08" w:rsidP="00B83D66"/>
        </w:tc>
      </w:tr>
      <w:tr w:rsidR="001F0F08" w:rsidRPr="00562639" w14:paraId="78ED2106" w14:textId="77777777" w:rsidTr="008A3D5D">
        <w:tc>
          <w:tcPr>
            <w:tcW w:w="4531" w:type="dxa"/>
            <w:shd w:val="clear" w:color="auto" w:fill="DEEAF6" w:themeFill="accent1" w:themeFillTint="33"/>
          </w:tcPr>
          <w:p w14:paraId="3C1934E1" w14:textId="77777777" w:rsidR="001F0F08" w:rsidRPr="00562639" w:rsidRDefault="001F0F08" w:rsidP="00B83D66">
            <w:r w:rsidRPr="00562639">
              <w:t xml:space="preserve">They feel powerless to stop the bully   </w:t>
            </w:r>
          </w:p>
        </w:tc>
        <w:tc>
          <w:tcPr>
            <w:tcW w:w="4485" w:type="dxa"/>
          </w:tcPr>
          <w:p w14:paraId="2E0E62B2" w14:textId="77777777" w:rsidR="001F0F08" w:rsidRPr="00562639" w:rsidRDefault="001F0F08" w:rsidP="00B83D66"/>
        </w:tc>
      </w:tr>
      <w:tr w:rsidR="001F0F08" w:rsidRPr="00562639" w14:paraId="619FB768" w14:textId="77777777" w:rsidTr="008A3D5D">
        <w:tc>
          <w:tcPr>
            <w:tcW w:w="4531" w:type="dxa"/>
            <w:shd w:val="clear" w:color="auto" w:fill="DEEAF6" w:themeFill="accent1" w:themeFillTint="33"/>
          </w:tcPr>
          <w:p w14:paraId="3C18E5A1" w14:textId="0B275D1C" w:rsidR="001F0F08" w:rsidRPr="00562639" w:rsidRDefault="001F0F08" w:rsidP="00B83D66">
            <w:r w:rsidRPr="00562639">
              <w:t>They don’t actually like the victim and think the victim deserves it</w:t>
            </w:r>
          </w:p>
        </w:tc>
        <w:tc>
          <w:tcPr>
            <w:tcW w:w="4485" w:type="dxa"/>
          </w:tcPr>
          <w:p w14:paraId="222E3478" w14:textId="77777777" w:rsidR="001F0F08" w:rsidRPr="00562639" w:rsidRDefault="001F0F08" w:rsidP="00B83D66"/>
        </w:tc>
      </w:tr>
      <w:tr w:rsidR="001F0F08" w:rsidRPr="00562639" w14:paraId="389B1D4B" w14:textId="77777777" w:rsidTr="008A3D5D">
        <w:tc>
          <w:tcPr>
            <w:tcW w:w="4531" w:type="dxa"/>
            <w:shd w:val="clear" w:color="auto" w:fill="DEEAF6" w:themeFill="accent1" w:themeFillTint="33"/>
          </w:tcPr>
          <w:p w14:paraId="474C0C7D" w14:textId="77777777" w:rsidR="001F0F08" w:rsidRPr="00562639" w:rsidRDefault="001F0F08" w:rsidP="00B83D66">
            <w:r w:rsidRPr="00562639">
              <w:t>They don’t want to draw attention to themselves</w:t>
            </w:r>
          </w:p>
        </w:tc>
        <w:tc>
          <w:tcPr>
            <w:tcW w:w="4485" w:type="dxa"/>
          </w:tcPr>
          <w:p w14:paraId="4B87ECFA" w14:textId="77777777" w:rsidR="001F0F08" w:rsidRPr="00562639" w:rsidRDefault="001F0F08" w:rsidP="00B83D66"/>
        </w:tc>
      </w:tr>
      <w:tr w:rsidR="001F0F08" w:rsidRPr="00562639" w14:paraId="4A910FEA" w14:textId="77777777" w:rsidTr="008A3D5D">
        <w:tc>
          <w:tcPr>
            <w:tcW w:w="4531" w:type="dxa"/>
            <w:shd w:val="clear" w:color="auto" w:fill="DEEAF6" w:themeFill="accent1" w:themeFillTint="33"/>
          </w:tcPr>
          <w:p w14:paraId="31BFA45B" w14:textId="77777777" w:rsidR="001F0F08" w:rsidRPr="00562639" w:rsidRDefault="001F0F08" w:rsidP="00B83D66">
            <w:r w:rsidRPr="00562639">
              <w:t>They fear the bully will take revenge and get them back</w:t>
            </w:r>
          </w:p>
        </w:tc>
        <w:tc>
          <w:tcPr>
            <w:tcW w:w="4485" w:type="dxa"/>
          </w:tcPr>
          <w:p w14:paraId="2011164B" w14:textId="77777777" w:rsidR="001F0F08" w:rsidRPr="00562639" w:rsidRDefault="001F0F08" w:rsidP="00B83D66"/>
        </w:tc>
      </w:tr>
      <w:tr w:rsidR="001F0F08" w:rsidRPr="00562639" w14:paraId="290C370A" w14:textId="77777777" w:rsidTr="008A3D5D">
        <w:tc>
          <w:tcPr>
            <w:tcW w:w="4531" w:type="dxa"/>
            <w:shd w:val="clear" w:color="auto" w:fill="DEEAF6" w:themeFill="accent1" w:themeFillTint="33"/>
          </w:tcPr>
          <w:p w14:paraId="3A1C6797" w14:textId="77777777" w:rsidR="001F0F08" w:rsidRPr="00562639" w:rsidRDefault="001F0F08" w:rsidP="00B83D66">
            <w:r w:rsidRPr="00562639">
              <w:t>They think that telling an adult won’t help and it may even make things worse</w:t>
            </w:r>
          </w:p>
        </w:tc>
        <w:tc>
          <w:tcPr>
            <w:tcW w:w="4485" w:type="dxa"/>
          </w:tcPr>
          <w:p w14:paraId="6EBECEB0" w14:textId="77777777" w:rsidR="001F0F08" w:rsidRPr="00562639" w:rsidRDefault="001F0F08" w:rsidP="00B83D66"/>
        </w:tc>
      </w:tr>
      <w:tr w:rsidR="001F0F08" w:rsidRPr="00562639" w14:paraId="133C96A1" w14:textId="77777777" w:rsidTr="008A3D5D">
        <w:tc>
          <w:tcPr>
            <w:tcW w:w="4531" w:type="dxa"/>
            <w:shd w:val="clear" w:color="auto" w:fill="DEEAF6" w:themeFill="accent1" w:themeFillTint="33"/>
          </w:tcPr>
          <w:p w14:paraId="54A85346" w14:textId="77777777" w:rsidR="001F0F08" w:rsidRPr="00562639" w:rsidRDefault="001F0F08" w:rsidP="00B83D66">
            <w:r w:rsidRPr="00562639">
              <w:t>They don’t know what to do</w:t>
            </w:r>
          </w:p>
        </w:tc>
        <w:tc>
          <w:tcPr>
            <w:tcW w:w="4485" w:type="dxa"/>
          </w:tcPr>
          <w:p w14:paraId="588F79B2" w14:textId="77777777" w:rsidR="001F0F08" w:rsidRPr="00562639" w:rsidRDefault="001F0F08" w:rsidP="00B83D66"/>
        </w:tc>
      </w:tr>
    </w:tbl>
    <w:p w14:paraId="166B66B9" w14:textId="77777777" w:rsidR="001F0F08" w:rsidRPr="00562639" w:rsidRDefault="001F0F08" w:rsidP="001F0F08">
      <w:pPr>
        <w:spacing w:after="0" w:line="240" w:lineRule="auto"/>
      </w:pPr>
    </w:p>
    <w:p w14:paraId="31507E95" w14:textId="77777777" w:rsidR="001F0F08" w:rsidRPr="00562639" w:rsidRDefault="001F0F08" w:rsidP="001F0F08">
      <w:r w:rsidRPr="00562639">
        <w:br w:type="page"/>
      </w:r>
    </w:p>
    <w:p w14:paraId="7814D685" w14:textId="77777777" w:rsidR="001F0F08" w:rsidRPr="00562639" w:rsidRDefault="001F0F08" w:rsidP="001F0F08">
      <w:pPr>
        <w:spacing w:after="0" w:line="240" w:lineRule="auto"/>
        <w:rPr>
          <w:b/>
        </w:rPr>
      </w:pPr>
      <w:r w:rsidRPr="00562639">
        <w:rPr>
          <w:b/>
        </w:rPr>
        <w:t xml:space="preserve">TASK 4. </w:t>
      </w:r>
    </w:p>
    <w:tbl>
      <w:tblPr>
        <w:tblStyle w:val="TableGrid"/>
        <w:tblW w:w="0" w:type="auto"/>
        <w:tblLook w:val="04A0" w:firstRow="1" w:lastRow="0" w:firstColumn="1" w:lastColumn="0" w:noHBand="0" w:noVBand="1"/>
      </w:tblPr>
      <w:tblGrid>
        <w:gridCol w:w="4390"/>
        <w:gridCol w:w="4390"/>
      </w:tblGrid>
      <w:tr w:rsidR="001F0F08" w:rsidRPr="00562639" w14:paraId="2A55A3A3" w14:textId="77777777" w:rsidTr="00B83D66">
        <w:tc>
          <w:tcPr>
            <w:tcW w:w="8780" w:type="dxa"/>
            <w:gridSpan w:val="2"/>
            <w:shd w:val="clear" w:color="auto" w:fill="DEEAF6" w:themeFill="accent1" w:themeFillTint="33"/>
          </w:tcPr>
          <w:p w14:paraId="52769597" w14:textId="002BB3AC" w:rsidR="001F0F08" w:rsidRPr="00562639" w:rsidRDefault="001F0F08" w:rsidP="00B83D66">
            <w:pPr>
              <w:rPr>
                <w:b/>
              </w:rPr>
            </w:pPr>
            <w:r w:rsidRPr="00562639">
              <w:rPr>
                <w:b/>
              </w:rPr>
              <w:t xml:space="preserve">Bystanders who don’t do anything to stop the bullying or don’t report it may experience negative consequences for their own wellbeing. </w:t>
            </w:r>
          </w:p>
        </w:tc>
      </w:tr>
      <w:tr w:rsidR="001F0F08" w:rsidRPr="00562639" w14:paraId="14CB8B93" w14:textId="77777777" w:rsidTr="00B83D66">
        <w:tc>
          <w:tcPr>
            <w:tcW w:w="4390" w:type="dxa"/>
            <w:shd w:val="clear" w:color="auto" w:fill="DEEAF6" w:themeFill="accent1" w:themeFillTint="33"/>
          </w:tcPr>
          <w:p w14:paraId="32737FA1" w14:textId="77777777" w:rsidR="001F0F08" w:rsidRPr="00562639" w:rsidRDefault="001F0F08" w:rsidP="00B83D66">
            <w:r w:rsidRPr="00562639">
              <w:t>Possible negative impacts on wellbeing if a bystander does nothing:</w:t>
            </w:r>
          </w:p>
        </w:tc>
        <w:tc>
          <w:tcPr>
            <w:tcW w:w="4390" w:type="dxa"/>
            <w:shd w:val="clear" w:color="auto" w:fill="DEEAF6" w:themeFill="accent1" w:themeFillTint="33"/>
          </w:tcPr>
          <w:p w14:paraId="13F40E0C" w14:textId="4FA381E6" w:rsidR="001F0F08" w:rsidRPr="00562639" w:rsidRDefault="001F0F08" w:rsidP="001B4FE9">
            <w:r w:rsidRPr="00562639">
              <w:t>Why might doing nothing after witnessing bullying lead to these feelings for the bystander</w:t>
            </w:r>
            <w:r w:rsidR="001B4FE9">
              <w:t>?</w:t>
            </w:r>
            <w:r w:rsidRPr="00562639">
              <w:t xml:space="preserve"> </w:t>
            </w:r>
          </w:p>
        </w:tc>
      </w:tr>
      <w:tr w:rsidR="001F0F08" w:rsidRPr="00562639" w14:paraId="0EC16D01" w14:textId="77777777" w:rsidTr="008A3D5D">
        <w:tc>
          <w:tcPr>
            <w:tcW w:w="4390" w:type="dxa"/>
            <w:shd w:val="clear" w:color="auto" w:fill="DEEAF6" w:themeFill="accent1" w:themeFillTint="33"/>
          </w:tcPr>
          <w:p w14:paraId="5FB63621" w14:textId="77777777" w:rsidR="001F0F08" w:rsidRPr="00562639" w:rsidRDefault="001F0F08" w:rsidP="00B83D66">
            <w:r w:rsidRPr="00562639">
              <w:t xml:space="preserve">They </w:t>
            </w:r>
            <w:r w:rsidRPr="00562639">
              <w:rPr>
                <w:b/>
              </w:rPr>
              <w:t>feel pressured</w:t>
            </w:r>
            <w:r w:rsidRPr="00562639">
              <w:t xml:space="preserve"> to participate in the bullying anyway</w:t>
            </w:r>
          </w:p>
        </w:tc>
        <w:tc>
          <w:tcPr>
            <w:tcW w:w="4390" w:type="dxa"/>
          </w:tcPr>
          <w:p w14:paraId="6C4784E0" w14:textId="77777777" w:rsidR="001F0F08" w:rsidRPr="00562639" w:rsidRDefault="001F0F08" w:rsidP="00B83D66"/>
        </w:tc>
      </w:tr>
      <w:tr w:rsidR="001F0F08" w:rsidRPr="00562639" w14:paraId="0DCC1EE1" w14:textId="77777777" w:rsidTr="008A3D5D">
        <w:tc>
          <w:tcPr>
            <w:tcW w:w="4390" w:type="dxa"/>
            <w:shd w:val="clear" w:color="auto" w:fill="DEEAF6" w:themeFill="accent1" w:themeFillTint="33"/>
          </w:tcPr>
          <w:p w14:paraId="2D7F7AEF" w14:textId="77777777" w:rsidR="001F0F08" w:rsidRPr="00562639" w:rsidRDefault="001F0F08" w:rsidP="00B83D66">
            <w:r w:rsidRPr="00562639">
              <w:t xml:space="preserve">They </w:t>
            </w:r>
            <w:r w:rsidRPr="00562639">
              <w:rPr>
                <w:b/>
              </w:rPr>
              <w:t>feel anxious</w:t>
            </w:r>
            <w:r w:rsidRPr="00562639">
              <w:t xml:space="preserve"> about speaking to someone about the bullying</w:t>
            </w:r>
          </w:p>
        </w:tc>
        <w:tc>
          <w:tcPr>
            <w:tcW w:w="4390" w:type="dxa"/>
          </w:tcPr>
          <w:p w14:paraId="0E9BE5D0" w14:textId="77777777" w:rsidR="001F0F08" w:rsidRPr="00562639" w:rsidRDefault="001F0F08" w:rsidP="00B83D66"/>
        </w:tc>
      </w:tr>
      <w:tr w:rsidR="001F0F08" w:rsidRPr="00562639" w14:paraId="44F56405" w14:textId="77777777" w:rsidTr="008A3D5D">
        <w:tc>
          <w:tcPr>
            <w:tcW w:w="4390" w:type="dxa"/>
            <w:shd w:val="clear" w:color="auto" w:fill="DEEAF6" w:themeFill="accent1" w:themeFillTint="33"/>
          </w:tcPr>
          <w:p w14:paraId="6AC947B2" w14:textId="77777777" w:rsidR="001F0F08" w:rsidRPr="00562639" w:rsidRDefault="001F0F08" w:rsidP="00B83D66">
            <w:r w:rsidRPr="00562639">
              <w:t xml:space="preserve">They </w:t>
            </w:r>
            <w:r w:rsidRPr="00562639">
              <w:rPr>
                <w:b/>
              </w:rPr>
              <w:t>feel powerlessness</w:t>
            </w:r>
            <w:r w:rsidRPr="00562639">
              <w:t xml:space="preserve"> to stop bullying</w:t>
            </w:r>
          </w:p>
        </w:tc>
        <w:tc>
          <w:tcPr>
            <w:tcW w:w="4390" w:type="dxa"/>
          </w:tcPr>
          <w:p w14:paraId="46D06D14" w14:textId="77777777" w:rsidR="001F0F08" w:rsidRPr="00562639" w:rsidRDefault="001F0F08" w:rsidP="00B83D66"/>
        </w:tc>
      </w:tr>
      <w:tr w:rsidR="001F0F08" w:rsidRPr="00562639" w14:paraId="5453A802" w14:textId="77777777" w:rsidTr="008A3D5D">
        <w:tc>
          <w:tcPr>
            <w:tcW w:w="4390" w:type="dxa"/>
            <w:shd w:val="clear" w:color="auto" w:fill="DEEAF6" w:themeFill="accent1" w:themeFillTint="33"/>
          </w:tcPr>
          <w:p w14:paraId="150ADFCC" w14:textId="306DB519" w:rsidR="001F0F08" w:rsidRPr="00562639" w:rsidRDefault="001F0F08" w:rsidP="00B83D66">
            <w:r w:rsidRPr="00562639">
              <w:t xml:space="preserve">They are </w:t>
            </w:r>
            <w:r w:rsidRPr="00562639">
              <w:rPr>
                <w:b/>
              </w:rPr>
              <w:t>vulnerable</w:t>
            </w:r>
            <w:r w:rsidRPr="00562639">
              <w:t xml:space="preserve"> to becoming victim</w:t>
            </w:r>
            <w:r w:rsidR="001E11F7" w:rsidRPr="00562639">
              <w:t>s</w:t>
            </w:r>
            <w:r w:rsidRPr="00562639">
              <w:t xml:space="preserve"> themselves </w:t>
            </w:r>
          </w:p>
        </w:tc>
        <w:tc>
          <w:tcPr>
            <w:tcW w:w="4390" w:type="dxa"/>
          </w:tcPr>
          <w:p w14:paraId="5D384FA0" w14:textId="77777777" w:rsidR="001F0F08" w:rsidRPr="00562639" w:rsidRDefault="001F0F08" w:rsidP="00B83D66"/>
        </w:tc>
      </w:tr>
      <w:tr w:rsidR="001F0F08" w:rsidRPr="00562639" w14:paraId="3D4AFFD8" w14:textId="77777777" w:rsidTr="008A3D5D">
        <w:tc>
          <w:tcPr>
            <w:tcW w:w="4390" w:type="dxa"/>
            <w:shd w:val="clear" w:color="auto" w:fill="DEEAF6" w:themeFill="accent1" w:themeFillTint="33"/>
          </w:tcPr>
          <w:p w14:paraId="28612A5F" w14:textId="77777777" w:rsidR="001F0F08" w:rsidRPr="00562639" w:rsidRDefault="001F0F08" w:rsidP="00B83D66">
            <w:r w:rsidRPr="00562639">
              <w:t xml:space="preserve">They are </w:t>
            </w:r>
            <w:r w:rsidRPr="00562639">
              <w:rPr>
                <w:b/>
              </w:rPr>
              <w:t>scared</w:t>
            </w:r>
            <w:r w:rsidRPr="00562639">
              <w:t xml:space="preserve"> to associate with the victim, the bully, or the bully’s friends </w:t>
            </w:r>
          </w:p>
        </w:tc>
        <w:tc>
          <w:tcPr>
            <w:tcW w:w="4390" w:type="dxa"/>
          </w:tcPr>
          <w:p w14:paraId="32A34997" w14:textId="77777777" w:rsidR="001F0F08" w:rsidRPr="00562639" w:rsidRDefault="001F0F08" w:rsidP="00B83D66"/>
        </w:tc>
      </w:tr>
      <w:tr w:rsidR="001F0F08" w:rsidRPr="00562639" w14:paraId="3EB5EA7C" w14:textId="77777777" w:rsidTr="008A3D5D">
        <w:tc>
          <w:tcPr>
            <w:tcW w:w="4390" w:type="dxa"/>
            <w:shd w:val="clear" w:color="auto" w:fill="DEEAF6" w:themeFill="accent1" w:themeFillTint="33"/>
          </w:tcPr>
          <w:p w14:paraId="0145E115" w14:textId="77777777" w:rsidR="001F0F08" w:rsidRPr="00562639" w:rsidRDefault="001F0F08" w:rsidP="00B83D66">
            <w:r w:rsidRPr="00562639">
              <w:t xml:space="preserve">They </w:t>
            </w:r>
            <w:r w:rsidRPr="00562639">
              <w:rPr>
                <w:b/>
              </w:rPr>
              <w:t>feel guilty</w:t>
            </w:r>
            <w:r w:rsidRPr="00562639">
              <w:t xml:space="preserve"> for not defending the victim</w:t>
            </w:r>
          </w:p>
        </w:tc>
        <w:tc>
          <w:tcPr>
            <w:tcW w:w="4390" w:type="dxa"/>
          </w:tcPr>
          <w:p w14:paraId="70D88D69" w14:textId="77777777" w:rsidR="001F0F08" w:rsidRPr="00562639" w:rsidRDefault="001F0F08" w:rsidP="00B83D66"/>
        </w:tc>
      </w:tr>
    </w:tbl>
    <w:p w14:paraId="5806A6CC" w14:textId="77777777" w:rsidR="000A50DE" w:rsidRPr="00562639" w:rsidRDefault="000A50DE" w:rsidP="001F0F08">
      <w:pPr>
        <w:spacing w:after="0" w:line="240" w:lineRule="auto"/>
      </w:pPr>
    </w:p>
    <w:p w14:paraId="07A1D7BF" w14:textId="77777777" w:rsidR="000A50DE" w:rsidRPr="00562639" w:rsidRDefault="000A50DE">
      <w:pPr>
        <w:rPr>
          <w:color w:val="0070C0"/>
          <w:sz w:val="28"/>
          <w:szCs w:val="28"/>
        </w:rPr>
      </w:pPr>
      <w:r w:rsidRPr="00562639">
        <w:rPr>
          <w:color w:val="0070C0"/>
          <w:sz w:val="28"/>
          <w:szCs w:val="28"/>
        </w:rPr>
        <w:br w:type="page"/>
      </w:r>
    </w:p>
    <w:p w14:paraId="5B354DCD" w14:textId="1776A68F" w:rsidR="000A50DE" w:rsidRPr="00562639" w:rsidRDefault="000A50DE" w:rsidP="000A50DE">
      <w:pPr>
        <w:rPr>
          <w:color w:val="0070C0"/>
          <w:sz w:val="18"/>
          <w:szCs w:val="18"/>
        </w:rPr>
      </w:pPr>
      <w:r w:rsidRPr="00562639">
        <w:rPr>
          <w:color w:val="0070C0"/>
          <w:sz w:val="18"/>
          <w:szCs w:val="18"/>
        </w:rPr>
        <w:t>Copy template</w:t>
      </w:r>
      <w:r w:rsidR="005E2CD2" w:rsidRPr="005E2CD2">
        <w:rPr>
          <w:b/>
          <w:color w:val="0070C0"/>
          <w:sz w:val="18"/>
          <w:szCs w:val="18"/>
        </w:rPr>
        <w:t xml:space="preserve"> Activity number 71</w:t>
      </w:r>
      <w:r w:rsidR="005E2CD2" w:rsidRPr="005E2CD2">
        <w:rPr>
          <w:color w:val="0070C0"/>
          <w:sz w:val="18"/>
          <w:szCs w:val="18"/>
        </w:rPr>
        <w:t>. Bystanders</w:t>
      </w:r>
    </w:p>
    <w:p w14:paraId="61D42393" w14:textId="021B849E" w:rsidR="000A50DE" w:rsidRPr="00562639" w:rsidRDefault="000A50DE" w:rsidP="000A50DE">
      <w:pPr>
        <w:rPr>
          <w:color w:val="0070C0"/>
          <w:sz w:val="28"/>
          <w:szCs w:val="28"/>
        </w:rPr>
      </w:pPr>
      <w:r w:rsidRPr="00562639">
        <w:rPr>
          <w:color w:val="0070C0"/>
          <w:sz w:val="28"/>
          <w:szCs w:val="28"/>
        </w:rPr>
        <w:t>Bystander Role</w:t>
      </w:r>
      <w:r w:rsidR="000C1F31" w:rsidRPr="00562639">
        <w:rPr>
          <w:color w:val="0070C0"/>
          <w:sz w:val="28"/>
          <w:szCs w:val="28"/>
        </w:rPr>
        <w:t xml:space="preserve"> </w:t>
      </w:r>
      <w:r w:rsidRPr="00562639">
        <w:rPr>
          <w:color w:val="0070C0"/>
          <w:sz w:val="28"/>
          <w:szCs w:val="28"/>
        </w:rPr>
        <w:t xml:space="preserve">play </w:t>
      </w:r>
    </w:p>
    <w:p w14:paraId="2265B338" w14:textId="11282FB2" w:rsidR="000A50DE" w:rsidRPr="00562639" w:rsidRDefault="000A50DE" w:rsidP="000A50DE">
      <w:r w:rsidRPr="00562639">
        <w:rPr>
          <w:b/>
        </w:rPr>
        <w:t>Set the scene:</w:t>
      </w:r>
      <w:r w:rsidRPr="00562639">
        <w:t xml:space="preserve"> A new Year 9 student has arrived at the school. S/he started school several months into the year a</w:t>
      </w:r>
      <w:r w:rsidR="001B4FE9">
        <w:t>fter</w:t>
      </w:r>
      <w:r w:rsidRPr="00562639">
        <w:t xml:space="preserve"> friendship groups ha</w:t>
      </w:r>
      <w:r w:rsidR="001B4FE9">
        <w:t>ve</w:t>
      </w:r>
      <w:r w:rsidRPr="00562639">
        <w:t xml:space="preserve"> already formed in the class, and ‘rules’ about who sits where have been established. It is apparent from the student’s appearance and demeanour that they like to express their individuality and don’t like to conform to popular </w:t>
      </w:r>
      <w:r w:rsidR="000C1F31" w:rsidRPr="00562639">
        <w:t xml:space="preserve">ways of dressing and behaving. </w:t>
      </w:r>
      <w:r w:rsidRPr="00562639">
        <w:t xml:space="preserve">One group of students has taken a dislike to the new student and thinks they need to be taught a lesson and that the student needs to be more like them. </w:t>
      </w:r>
    </w:p>
    <w:p w14:paraId="329925A4" w14:textId="77777777" w:rsidR="000A50DE" w:rsidRPr="00562639" w:rsidRDefault="000A50DE" w:rsidP="000A50DE">
      <w:pPr>
        <w:rPr>
          <w:b/>
          <w:i/>
        </w:rPr>
      </w:pPr>
      <w:r w:rsidRPr="00562639">
        <w:rPr>
          <w:b/>
        </w:rPr>
        <w:t>Preparation:</w:t>
      </w:r>
      <w:r w:rsidRPr="00562639">
        <w:rPr>
          <w:b/>
          <w:i/>
        </w:rPr>
        <w:t xml:space="preserve"> </w:t>
      </w:r>
      <w:r w:rsidRPr="00562639">
        <w:rPr>
          <w:i/>
        </w:rPr>
        <w:t>Allocate roles to groups and allow a few minutes for them to prepare their role – see role cards provided.</w:t>
      </w:r>
      <w:r w:rsidRPr="00562639">
        <w:rPr>
          <w:b/>
          <w:i/>
        </w:rPr>
        <w:t xml:space="preserve"> </w:t>
      </w:r>
    </w:p>
    <w:p w14:paraId="3845C431" w14:textId="77777777" w:rsidR="000A50DE" w:rsidRPr="00562639" w:rsidRDefault="000A50DE" w:rsidP="00797787">
      <w:pPr>
        <w:pStyle w:val="ListParagraph"/>
        <w:numPr>
          <w:ilvl w:val="0"/>
          <w:numId w:val="128"/>
        </w:numPr>
      </w:pPr>
      <w:r w:rsidRPr="00562639">
        <w:t>Ask one group to volunteer to be the bullies.</w:t>
      </w:r>
    </w:p>
    <w:p w14:paraId="67846DCE" w14:textId="77777777" w:rsidR="000A50DE" w:rsidRPr="00562639" w:rsidRDefault="000A50DE" w:rsidP="00797787">
      <w:pPr>
        <w:pStyle w:val="ListParagraph"/>
        <w:numPr>
          <w:ilvl w:val="0"/>
          <w:numId w:val="128"/>
        </w:numPr>
      </w:pPr>
      <w:r w:rsidRPr="00562639">
        <w:t xml:space="preserve">Ask a volunteer to be the new student – the rest of their group will be their support crew for the role play. </w:t>
      </w:r>
    </w:p>
    <w:p w14:paraId="5E756827" w14:textId="77777777" w:rsidR="000A50DE" w:rsidRPr="00562639" w:rsidRDefault="000A50DE" w:rsidP="00797787">
      <w:pPr>
        <w:pStyle w:val="ListParagraph"/>
        <w:numPr>
          <w:ilvl w:val="0"/>
          <w:numId w:val="128"/>
        </w:numPr>
      </w:pPr>
      <w:r w:rsidRPr="00562639">
        <w:t xml:space="preserve">The remainder of the class are bystanders. Allocate different bystander roles e.g. bystanders who join in, bystanders who do nothing, and bystanders who take a stand. </w:t>
      </w:r>
    </w:p>
    <w:p w14:paraId="592984B8" w14:textId="7F6C8AF3" w:rsidR="000A50DE" w:rsidRPr="00562639" w:rsidRDefault="000A50DE" w:rsidP="000A50DE">
      <w:r w:rsidRPr="00562639">
        <w:t>Explain the safety guidelines and that this is a role</w:t>
      </w:r>
      <w:r w:rsidR="000C1F31" w:rsidRPr="00562639">
        <w:t xml:space="preserve"> </w:t>
      </w:r>
      <w:r w:rsidRPr="00562639">
        <w:t xml:space="preserve">play – whatever is said and done by the bullies are not the values and beliefs of the people saying it. </w:t>
      </w:r>
    </w:p>
    <w:p w14:paraId="28D57DE8" w14:textId="77777777" w:rsidR="000A50DE" w:rsidRPr="00562639" w:rsidRDefault="000A50DE" w:rsidP="000A50DE">
      <w:pPr>
        <w:rPr>
          <w:b/>
        </w:rPr>
      </w:pPr>
      <w:r w:rsidRPr="00562639">
        <w:rPr>
          <w:b/>
        </w:rPr>
        <w:t xml:space="preserve">Act 1. </w:t>
      </w:r>
      <w:r w:rsidRPr="00562639">
        <w:t xml:space="preserve">Play the scene ONLY with the new student coming into class and walking past the bullies – the bullies say/do something of a bullying nature. </w:t>
      </w:r>
      <w:r w:rsidRPr="00562639">
        <w:rPr>
          <w:b/>
        </w:rPr>
        <w:t xml:space="preserve"> Freeze the action. </w:t>
      </w:r>
    </w:p>
    <w:p w14:paraId="214BF8D0" w14:textId="77777777" w:rsidR="000A50DE" w:rsidRPr="00562639" w:rsidRDefault="000A50DE" w:rsidP="000A50DE">
      <w:pPr>
        <w:rPr>
          <w:b/>
        </w:rPr>
      </w:pPr>
      <w:r w:rsidRPr="00562639">
        <w:rPr>
          <w:b/>
        </w:rPr>
        <w:t>Debrief:</w:t>
      </w:r>
    </w:p>
    <w:p w14:paraId="7A94FAA2" w14:textId="77777777" w:rsidR="000A50DE" w:rsidRPr="00562639" w:rsidRDefault="000A50DE" w:rsidP="00797787">
      <w:pPr>
        <w:pStyle w:val="ListParagraph"/>
        <w:numPr>
          <w:ilvl w:val="0"/>
          <w:numId w:val="129"/>
        </w:numPr>
      </w:pPr>
      <w:r w:rsidRPr="00562639">
        <w:t xml:space="preserve">Who has the power in this situation? How are they using their power? </w:t>
      </w:r>
    </w:p>
    <w:p w14:paraId="40600619" w14:textId="77777777" w:rsidR="000A50DE" w:rsidRPr="00562639" w:rsidRDefault="000A50DE" w:rsidP="00797787">
      <w:pPr>
        <w:pStyle w:val="ListParagraph"/>
        <w:numPr>
          <w:ilvl w:val="0"/>
          <w:numId w:val="129"/>
        </w:numPr>
      </w:pPr>
      <w:r w:rsidRPr="00562639">
        <w:t xml:space="preserve">How is this behaviour allowed to happen? </w:t>
      </w:r>
    </w:p>
    <w:p w14:paraId="3ED6C0A1" w14:textId="77777777" w:rsidR="000A50DE" w:rsidRPr="00562639" w:rsidRDefault="000A50DE" w:rsidP="00797787">
      <w:pPr>
        <w:pStyle w:val="ListParagraph"/>
        <w:numPr>
          <w:ilvl w:val="0"/>
          <w:numId w:val="129"/>
        </w:numPr>
      </w:pPr>
      <w:r w:rsidRPr="00562639">
        <w:t xml:space="preserve">How do you think [new student] is feeling at this time? </w:t>
      </w:r>
    </w:p>
    <w:p w14:paraId="4FA8A845" w14:textId="77777777" w:rsidR="000A50DE" w:rsidRPr="00562639" w:rsidRDefault="000A50DE" w:rsidP="00797787">
      <w:pPr>
        <w:pStyle w:val="ListParagraph"/>
        <w:numPr>
          <w:ilvl w:val="0"/>
          <w:numId w:val="129"/>
        </w:numPr>
      </w:pPr>
      <w:r w:rsidRPr="00562639">
        <w:t xml:space="preserve">[To the new student’s support crew] What do you think the [new student] would like to happen at this moment - in relation to the bullies? And what would they like the rest of the class to do? </w:t>
      </w:r>
    </w:p>
    <w:p w14:paraId="144C395C" w14:textId="77777777" w:rsidR="000A50DE" w:rsidRPr="00562639" w:rsidRDefault="000A50DE" w:rsidP="00797787">
      <w:pPr>
        <w:pStyle w:val="ListParagraph"/>
        <w:numPr>
          <w:ilvl w:val="0"/>
          <w:numId w:val="129"/>
        </w:numPr>
      </w:pPr>
      <w:r w:rsidRPr="00562639">
        <w:t xml:space="preserve">[To the bystander groups - in role] What does it feel like to witness bullying like this? Do you think you should do something? Why or why not? What stops you? What would encourage you to act and stand up for [new student]? </w:t>
      </w:r>
    </w:p>
    <w:p w14:paraId="4B412D2D" w14:textId="77777777" w:rsidR="000A50DE" w:rsidRPr="00562639" w:rsidRDefault="000A50DE" w:rsidP="000A50DE">
      <w:pPr>
        <w:rPr>
          <w:b/>
        </w:rPr>
      </w:pPr>
      <w:r w:rsidRPr="00562639">
        <w:rPr>
          <w:b/>
        </w:rPr>
        <w:t xml:space="preserve">Act 2. </w:t>
      </w:r>
      <w:r w:rsidRPr="00562639">
        <w:t xml:space="preserve">Replay the scene, this time play it through and let the </w:t>
      </w:r>
      <w:r w:rsidRPr="00562639">
        <w:rPr>
          <w:b/>
        </w:rPr>
        <w:t>bystander group 3 join in the bullying</w:t>
      </w:r>
      <w:r w:rsidRPr="00562639">
        <w:t>.</w:t>
      </w:r>
      <w:r w:rsidRPr="00562639">
        <w:rPr>
          <w:b/>
        </w:rPr>
        <w:t xml:space="preserve"> Freeze the action.</w:t>
      </w:r>
    </w:p>
    <w:p w14:paraId="7935C2DA" w14:textId="6F15541F" w:rsidR="000A50DE" w:rsidRPr="00562639" w:rsidRDefault="000A50DE" w:rsidP="000A50DE">
      <w:pPr>
        <w:rPr>
          <w:b/>
        </w:rPr>
      </w:pPr>
      <w:r w:rsidRPr="00562639">
        <w:rPr>
          <w:b/>
        </w:rPr>
        <w:t>Debrief:</w:t>
      </w:r>
    </w:p>
    <w:p w14:paraId="1E6EFE60" w14:textId="77777777" w:rsidR="000A50DE" w:rsidRPr="00562639" w:rsidRDefault="000A50DE" w:rsidP="00797787">
      <w:pPr>
        <w:pStyle w:val="ListParagraph"/>
        <w:numPr>
          <w:ilvl w:val="0"/>
          <w:numId w:val="130"/>
        </w:numPr>
        <w:rPr>
          <w:b/>
        </w:rPr>
      </w:pPr>
      <w:r w:rsidRPr="00562639">
        <w:t xml:space="preserve">Ask the above questions again, as relevant to the scene. </w:t>
      </w:r>
    </w:p>
    <w:p w14:paraId="2321795A" w14:textId="77777777" w:rsidR="000A50DE" w:rsidRPr="00562639" w:rsidRDefault="000A50DE" w:rsidP="000A50DE">
      <w:pPr>
        <w:rPr>
          <w:b/>
        </w:rPr>
      </w:pPr>
      <w:r w:rsidRPr="00562639">
        <w:rPr>
          <w:b/>
        </w:rPr>
        <w:t xml:space="preserve">Act 3. </w:t>
      </w:r>
      <w:r w:rsidRPr="00562639">
        <w:t xml:space="preserve">Replay the scene again, this time play it through and let </w:t>
      </w:r>
      <w:r w:rsidRPr="00562639">
        <w:rPr>
          <w:b/>
        </w:rPr>
        <w:t>the bystander group 4 join in (the upstanders). Freeze the action.</w:t>
      </w:r>
    </w:p>
    <w:p w14:paraId="0D7A6FCE" w14:textId="77777777" w:rsidR="000A50DE" w:rsidRPr="00562639" w:rsidRDefault="000A50DE" w:rsidP="000A50DE">
      <w:pPr>
        <w:rPr>
          <w:b/>
        </w:rPr>
      </w:pPr>
      <w:r w:rsidRPr="00562639">
        <w:rPr>
          <w:b/>
        </w:rPr>
        <w:t>Debrief:</w:t>
      </w:r>
    </w:p>
    <w:p w14:paraId="56392851" w14:textId="77777777" w:rsidR="000A50DE" w:rsidRPr="00562639" w:rsidRDefault="000A50DE" w:rsidP="00797787">
      <w:pPr>
        <w:pStyle w:val="ListParagraph"/>
        <w:numPr>
          <w:ilvl w:val="0"/>
          <w:numId w:val="129"/>
        </w:numPr>
      </w:pPr>
      <w:r w:rsidRPr="00562639">
        <w:t xml:space="preserve">Who has the power in this situation now? Has it changed? How are they using their power? </w:t>
      </w:r>
    </w:p>
    <w:p w14:paraId="69CC9539" w14:textId="77777777" w:rsidR="000A50DE" w:rsidRPr="00562639" w:rsidRDefault="000A50DE" w:rsidP="00797787">
      <w:pPr>
        <w:pStyle w:val="ListParagraph"/>
        <w:numPr>
          <w:ilvl w:val="0"/>
          <w:numId w:val="129"/>
        </w:numPr>
      </w:pPr>
      <w:r w:rsidRPr="00562639">
        <w:t xml:space="preserve">How do you think [new student] is feeling at this time? </w:t>
      </w:r>
    </w:p>
    <w:p w14:paraId="688597D4" w14:textId="27987F50" w:rsidR="000A50DE" w:rsidRPr="00562639" w:rsidRDefault="000A50DE" w:rsidP="00797787">
      <w:pPr>
        <w:pStyle w:val="ListParagraph"/>
        <w:numPr>
          <w:ilvl w:val="0"/>
          <w:numId w:val="129"/>
        </w:numPr>
      </w:pPr>
      <w:r w:rsidRPr="00562639">
        <w:t xml:space="preserve">Why might the upstanders have decided to speak up for the new student? </w:t>
      </w:r>
    </w:p>
    <w:p w14:paraId="681E7DF9" w14:textId="77777777" w:rsidR="000A50DE" w:rsidRPr="00562639" w:rsidRDefault="000A50DE" w:rsidP="00797787">
      <w:pPr>
        <w:pStyle w:val="ListParagraph"/>
        <w:numPr>
          <w:ilvl w:val="0"/>
          <w:numId w:val="129"/>
        </w:numPr>
      </w:pPr>
      <w:r w:rsidRPr="00562639">
        <w:t>[To the group of upstanders] How easy is it to stand up for someone in this way? Why is this?</w:t>
      </w:r>
    </w:p>
    <w:p w14:paraId="74D3B11D" w14:textId="77777777" w:rsidR="000A50DE" w:rsidRPr="00562639" w:rsidRDefault="000A50DE" w:rsidP="00797787">
      <w:pPr>
        <w:pStyle w:val="ListParagraph"/>
        <w:numPr>
          <w:ilvl w:val="0"/>
          <w:numId w:val="129"/>
        </w:numPr>
        <w:rPr>
          <w:i/>
        </w:rPr>
      </w:pPr>
      <w:r w:rsidRPr="00562639">
        <w:t xml:space="preserve">[To the do-nothing bystanders] What does it feel like to do nothing? Why is this? </w:t>
      </w:r>
      <w:r w:rsidRPr="00562639">
        <w:rPr>
          <w:i/>
        </w:rPr>
        <w:t xml:space="preserve">Make connections with previous learning about the impact of bullying on bystanders who don’t act. </w:t>
      </w:r>
    </w:p>
    <w:p w14:paraId="783EA8CE" w14:textId="77777777" w:rsidR="000A50DE" w:rsidRPr="00562639" w:rsidRDefault="000A50DE" w:rsidP="000A50DE">
      <w:pPr>
        <w:rPr>
          <w:b/>
        </w:rPr>
      </w:pPr>
      <w:r w:rsidRPr="00562639">
        <w:rPr>
          <w:b/>
        </w:rPr>
        <w:t xml:space="preserve">De-role </w:t>
      </w:r>
      <w:r w:rsidRPr="00562639">
        <w:t>and thank everyone for their contributions.</w:t>
      </w:r>
      <w:r w:rsidRPr="00562639">
        <w:rPr>
          <w:b/>
        </w:rPr>
        <w:t xml:space="preserve">  </w:t>
      </w:r>
    </w:p>
    <w:p w14:paraId="16DEF008" w14:textId="77777777" w:rsidR="000A50DE" w:rsidRPr="00562639" w:rsidRDefault="000A50DE" w:rsidP="000A50DE">
      <w:r w:rsidRPr="00562639">
        <w:rPr>
          <w:b/>
        </w:rPr>
        <w:t xml:space="preserve">Out of role: </w:t>
      </w:r>
      <w:r w:rsidRPr="00562639">
        <w:t>Ask the class</w:t>
      </w:r>
      <w:r w:rsidRPr="00562639">
        <w:rPr>
          <w:b/>
        </w:rPr>
        <w:t xml:space="preserve"> </w:t>
      </w:r>
      <w:r w:rsidRPr="00562639">
        <w:t xml:space="preserve">what would it take to change the school culture so that everyone could be an upstander – and no one was a passive bystander, a bully or a victim? </w:t>
      </w:r>
    </w:p>
    <w:p w14:paraId="01AB2CDD" w14:textId="1CBFFA2F" w:rsidR="000A50DE" w:rsidRPr="00562639" w:rsidRDefault="000A50DE" w:rsidP="000A50DE">
      <w:pPr>
        <w:rPr>
          <w:b/>
        </w:rPr>
      </w:pPr>
      <w:r w:rsidRPr="00562639">
        <w:rPr>
          <w:b/>
        </w:rPr>
        <w:t xml:space="preserve">Role cards: </w:t>
      </w:r>
    </w:p>
    <w:tbl>
      <w:tblPr>
        <w:tblStyle w:val="TableGrid"/>
        <w:tblW w:w="0" w:type="auto"/>
        <w:tblLook w:val="04A0" w:firstRow="1" w:lastRow="0" w:firstColumn="1" w:lastColumn="0" w:noHBand="0" w:noVBand="1"/>
      </w:tblPr>
      <w:tblGrid>
        <w:gridCol w:w="846"/>
        <w:gridCol w:w="1204"/>
        <w:gridCol w:w="4608"/>
        <w:gridCol w:w="2358"/>
      </w:tblGrid>
      <w:tr w:rsidR="000A50DE" w:rsidRPr="00562639" w14:paraId="3C130A3F" w14:textId="77777777" w:rsidTr="000A50DE">
        <w:tc>
          <w:tcPr>
            <w:tcW w:w="846" w:type="dxa"/>
            <w:shd w:val="clear" w:color="auto" w:fill="DEEAF6" w:themeFill="accent1" w:themeFillTint="33"/>
          </w:tcPr>
          <w:p w14:paraId="1EE4D87A" w14:textId="77777777" w:rsidR="000A50DE" w:rsidRPr="00562639" w:rsidRDefault="000A50DE" w:rsidP="000A50DE">
            <w:pPr>
              <w:rPr>
                <w:b/>
              </w:rPr>
            </w:pPr>
            <w:r w:rsidRPr="00562639">
              <w:rPr>
                <w:b/>
              </w:rPr>
              <w:t>Group</w:t>
            </w:r>
          </w:p>
        </w:tc>
        <w:tc>
          <w:tcPr>
            <w:tcW w:w="1204" w:type="dxa"/>
            <w:shd w:val="clear" w:color="auto" w:fill="DEEAF6" w:themeFill="accent1" w:themeFillTint="33"/>
          </w:tcPr>
          <w:p w14:paraId="4C519105" w14:textId="77777777" w:rsidR="000A50DE" w:rsidRPr="00562639" w:rsidRDefault="000A50DE" w:rsidP="000A50DE">
            <w:pPr>
              <w:rPr>
                <w:b/>
              </w:rPr>
            </w:pPr>
            <w:r w:rsidRPr="00562639">
              <w:rPr>
                <w:b/>
              </w:rPr>
              <w:t xml:space="preserve">Role </w:t>
            </w:r>
          </w:p>
        </w:tc>
        <w:tc>
          <w:tcPr>
            <w:tcW w:w="4608" w:type="dxa"/>
            <w:shd w:val="clear" w:color="auto" w:fill="DEEAF6" w:themeFill="accent1" w:themeFillTint="33"/>
          </w:tcPr>
          <w:p w14:paraId="70354F58" w14:textId="77777777" w:rsidR="000A50DE" w:rsidRPr="00562639" w:rsidRDefault="000A50DE" w:rsidP="000A50DE">
            <w:pPr>
              <w:rPr>
                <w:b/>
              </w:rPr>
            </w:pPr>
            <w:r w:rsidRPr="00562639">
              <w:rPr>
                <w:b/>
              </w:rPr>
              <w:t xml:space="preserve">Information about the role </w:t>
            </w:r>
          </w:p>
        </w:tc>
        <w:tc>
          <w:tcPr>
            <w:tcW w:w="2358" w:type="dxa"/>
            <w:shd w:val="clear" w:color="auto" w:fill="DEEAF6" w:themeFill="accent1" w:themeFillTint="33"/>
          </w:tcPr>
          <w:p w14:paraId="4831DDB3" w14:textId="77777777" w:rsidR="000A50DE" w:rsidRPr="00562639" w:rsidRDefault="000A50DE" w:rsidP="000A50DE">
            <w:pPr>
              <w:rPr>
                <w:b/>
              </w:rPr>
            </w:pPr>
            <w:r w:rsidRPr="00562639">
              <w:rPr>
                <w:b/>
              </w:rPr>
              <w:t xml:space="preserve">Preparation </w:t>
            </w:r>
          </w:p>
        </w:tc>
      </w:tr>
      <w:tr w:rsidR="000A50DE" w:rsidRPr="00562639" w14:paraId="5BD394F0" w14:textId="77777777" w:rsidTr="000A50DE">
        <w:tc>
          <w:tcPr>
            <w:tcW w:w="846" w:type="dxa"/>
            <w:shd w:val="clear" w:color="auto" w:fill="DEEAF6" w:themeFill="accent1" w:themeFillTint="33"/>
          </w:tcPr>
          <w:p w14:paraId="417CF425" w14:textId="77777777" w:rsidR="000A50DE" w:rsidRPr="00562639" w:rsidRDefault="000A50DE" w:rsidP="000A50DE">
            <w:pPr>
              <w:rPr>
                <w:b/>
              </w:rPr>
            </w:pPr>
            <w:r w:rsidRPr="00562639">
              <w:rPr>
                <w:b/>
              </w:rPr>
              <w:t>1</w:t>
            </w:r>
          </w:p>
        </w:tc>
        <w:tc>
          <w:tcPr>
            <w:tcW w:w="1204" w:type="dxa"/>
            <w:shd w:val="clear" w:color="auto" w:fill="DEEAF6" w:themeFill="accent1" w:themeFillTint="33"/>
          </w:tcPr>
          <w:p w14:paraId="71AF0070" w14:textId="77777777" w:rsidR="000A50DE" w:rsidRPr="00562639" w:rsidRDefault="000A50DE" w:rsidP="000A50DE">
            <w:r w:rsidRPr="00562639">
              <w:t>Bullies</w:t>
            </w:r>
          </w:p>
        </w:tc>
        <w:tc>
          <w:tcPr>
            <w:tcW w:w="4608" w:type="dxa"/>
          </w:tcPr>
          <w:p w14:paraId="61B0B016" w14:textId="77777777" w:rsidR="000A50DE" w:rsidRPr="00562639" w:rsidRDefault="000A50DE" w:rsidP="000A50DE">
            <w:r w:rsidRPr="00562639">
              <w:t xml:space="preserve">A new Year 9 student has arrived at the school. It is apparent from the student’s appearance and demeanour that they like to express their individuality and don’t like to conform to popular ways of dressing and behaving.  Your group has taken a dislike to the new student and thinks they need to be taught a lesson, and that the student needs to be more like you and your group. </w:t>
            </w:r>
          </w:p>
          <w:p w14:paraId="52602F4E" w14:textId="77777777" w:rsidR="000A50DE" w:rsidRPr="00562639" w:rsidRDefault="000A50DE" w:rsidP="000A50DE">
            <w:pPr>
              <w:rPr>
                <w:i/>
              </w:rPr>
            </w:pPr>
            <w:r w:rsidRPr="00562639">
              <w:rPr>
                <w:i/>
              </w:rPr>
              <w:t>The scene is the classroom just before the bell and before class starts – the teacher is not in the room. Your group (of bullies) are already at your desks and the new student has just walked in the door. S/he needs to get to his/her desk down the back of the room. The only way there is right past your table.</w:t>
            </w:r>
          </w:p>
        </w:tc>
        <w:tc>
          <w:tcPr>
            <w:tcW w:w="2358" w:type="dxa"/>
          </w:tcPr>
          <w:p w14:paraId="4F03B214" w14:textId="77777777" w:rsidR="000A50DE" w:rsidRPr="00562639" w:rsidRDefault="000A50DE" w:rsidP="000A50DE">
            <w:r w:rsidRPr="00562639">
              <w:t xml:space="preserve">As the bullies you need to decide on a few acts of bullying to use as the student comes into class – they have to walk right past your table to get to their desk. Make sure it is something that the whole class sees and hears. </w:t>
            </w:r>
          </w:p>
        </w:tc>
      </w:tr>
      <w:tr w:rsidR="000A50DE" w:rsidRPr="00562639" w14:paraId="7AE61C79" w14:textId="77777777" w:rsidTr="000A50DE">
        <w:tc>
          <w:tcPr>
            <w:tcW w:w="846" w:type="dxa"/>
            <w:shd w:val="clear" w:color="auto" w:fill="DEEAF6" w:themeFill="accent1" w:themeFillTint="33"/>
          </w:tcPr>
          <w:p w14:paraId="5F0595B3" w14:textId="77777777" w:rsidR="000A50DE" w:rsidRPr="00562639" w:rsidRDefault="000A50DE" w:rsidP="000A50DE">
            <w:pPr>
              <w:rPr>
                <w:b/>
              </w:rPr>
            </w:pPr>
            <w:r w:rsidRPr="00562639">
              <w:rPr>
                <w:b/>
              </w:rPr>
              <w:t>Group</w:t>
            </w:r>
          </w:p>
        </w:tc>
        <w:tc>
          <w:tcPr>
            <w:tcW w:w="1204" w:type="dxa"/>
            <w:shd w:val="clear" w:color="auto" w:fill="DEEAF6" w:themeFill="accent1" w:themeFillTint="33"/>
          </w:tcPr>
          <w:p w14:paraId="744CDE0C" w14:textId="77777777" w:rsidR="000A50DE" w:rsidRPr="00562639" w:rsidRDefault="000A50DE" w:rsidP="000A50DE">
            <w:pPr>
              <w:rPr>
                <w:b/>
              </w:rPr>
            </w:pPr>
            <w:r w:rsidRPr="00562639">
              <w:rPr>
                <w:b/>
              </w:rPr>
              <w:t xml:space="preserve">Role </w:t>
            </w:r>
          </w:p>
        </w:tc>
        <w:tc>
          <w:tcPr>
            <w:tcW w:w="4608" w:type="dxa"/>
            <w:shd w:val="clear" w:color="auto" w:fill="DEEAF6" w:themeFill="accent1" w:themeFillTint="33"/>
          </w:tcPr>
          <w:p w14:paraId="43EF7363" w14:textId="77777777" w:rsidR="000A50DE" w:rsidRPr="00562639" w:rsidRDefault="000A50DE" w:rsidP="000A50DE">
            <w:pPr>
              <w:rPr>
                <w:b/>
              </w:rPr>
            </w:pPr>
            <w:r w:rsidRPr="00562639">
              <w:rPr>
                <w:b/>
              </w:rPr>
              <w:t xml:space="preserve">Information about the role </w:t>
            </w:r>
          </w:p>
        </w:tc>
        <w:tc>
          <w:tcPr>
            <w:tcW w:w="2358" w:type="dxa"/>
            <w:shd w:val="clear" w:color="auto" w:fill="DEEAF6" w:themeFill="accent1" w:themeFillTint="33"/>
          </w:tcPr>
          <w:p w14:paraId="542A6EB6" w14:textId="77777777" w:rsidR="000A50DE" w:rsidRPr="00562639" w:rsidRDefault="000A50DE" w:rsidP="000A50DE">
            <w:pPr>
              <w:rPr>
                <w:b/>
              </w:rPr>
            </w:pPr>
            <w:r w:rsidRPr="00562639">
              <w:rPr>
                <w:b/>
              </w:rPr>
              <w:t xml:space="preserve">Preparation </w:t>
            </w:r>
          </w:p>
        </w:tc>
      </w:tr>
      <w:tr w:rsidR="000A50DE" w:rsidRPr="00562639" w14:paraId="1D1961FB" w14:textId="77777777" w:rsidTr="000A50DE">
        <w:tc>
          <w:tcPr>
            <w:tcW w:w="846" w:type="dxa"/>
            <w:shd w:val="clear" w:color="auto" w:fill="DEEAF6" w:themeFill="accent1" w:themeFillTint="33"/>
          </w:tcPr>
          <w:p w14:paraId="68DF3E6C" w14:textId="77777777" w:rsidR="000A50DE" w:rsidRPr="00562639" w:rsidRDefault="000A50DE" w:rsidP="000A50DE">
            <w:pPr>
              <w:rPr>
                <w:b/>
              </w:rPr>
            </w:pPr>
            <w:r w:rsidRPr="00562639">
              <w:rPr>
                <w:b/>
              </w:rPr>
              <w:t>2</w:t>
            </w:r>
          </w:p>
        </w:tc>
        <w:tc>
          <w:tcPr>
            <w:tcW w:w="1204" w:type="dxa"/>
            <w:shd w:val="clear" w:color="auto" w:fill="DEEAF6" w:themeFill="accent1" w:themeFillTint="33"/>
          </w:tcPr>
          <w:p w14:paraId="576AA7CC" w14:textId="77777777" w:rsidR="000A50DE" w:rsidRPr="00562639" w:rsidRDefault="000A50DE" w:rsidP="000A50DE">
            <w:r w:rsidRPr="00562639">
              <w:t xml:space="preserve">New student </w:t>
            </w:r>
          </w:p>
        </w:tc>
        <w:tc>
          <w:tcPr>
            <w:tcW w:w="4608" w:type="dxa"/>
          </w:tcPr>
          <w:p w14:paraId="31B432E6" w14:textId="154D1EF3" w:rsidR="000A50DE" w:rsidRPr="00562639" w:rsidRDefault="000A50DE" w:rsidP="000A50DE">
            <w:r w:rsidRPr="00562639">
              <w:t xml:space="preserve">You are a new Year 9 student who has just arrived at the school. You started school several months into the year and friendship groups have already formed in the class, and ‘rules’ about who sits where have been established. You like to express your individuality and don’t like to conform to popular </w:t>
            </w:r>
            <w:r w:rsidR="00BA5015" w:rsidRPr="00562639">
              <w:t xml:space="preserve">ways of dressing and behaving. </w:t>
            </w:r>
            <w:r w:rsidRPr="00562639">
              <w:t xml:space="preserve">One group of students has taken a dislike to you and has started bullying you. So far you have done nothing about it – they haven’t hurt you but it is getting annoying and it is getting worse. </w:t>
            </w:r>
          </w:p>
          <w:p w14:paraId="691169B5" w14:textId="1F3D2CA9" w:rsidR="000A50DE" w:rsidRPr="00562639" w:rsidRDefault="000A50DE" w:rsidP="000A50DE">
            <w:pPr>
              <w:rPr>
                <w:i/>
              </w:rPr>
            </w:pPr>
            <w:r w:rsidRPr="00562639">
              <w:rPr>
                <w:i/>
              </w:rPr>
              <w:t>You are heading into class, the bullies are already at their seat</w:t>
            </w:r>
            <w:r w:rsidR="001E11F7" w:rsidRPr="00562639">
              <w:rPr>
                <w:i/>
              </w:rPr>
              <w:t>s</w:t>
            </w:r>
            <w:r w:rsidRPr="00562639">
              <w:rPr>
                <w:i/>
              </w:rPr>
              <w:t xml:space="preserve">. Your desk is at the back of the room and you need to go right past their </w:t>
            </w:r>
            <w:r w:rsidR="001E11F7" w:rsidRPr="00562639">
              <w:rPr>
                <w:i/>
              </w:rPr>
              <w:t>desks</w:t>
            </w:r>
            <w:r w:rsidRPr="00562639">
              <w:rPr>
                <w:i/>
              </w:rPr>
              <w:t xml:space="preserve">. </w:t>
            </w:r>
          </w:p>
        </w:tc>
        <w:tc>
          <w:tcPr>
            <w:tcW w:w="2358" w:type="dxa"/>
          </w:tcPr>
          <w:p w14:paraId="5C1141E2" w14:textId="79360975" w:rsidR="000A50DE" w:rsidRPr="00562639" w:rsidRDefault="000A50DE" w:rsidP="001B4FE9">
            <w:r w:rsidRPr="00562639">
              <w:t xml:space="preserve">Give your student a name </w:t>
            </w:r>
            <w:r w:rsidR="001E11F7" w:rsidRPr="00562639">
              <w:t xml:space="preserve">and </w:t>
            </w:r>
            <w:r w:rsidRPr="00562639">
              <w:t>use your group as a support crew to help prepare for the role</w:t>
            </w:r>
            <w:r w:rsidRPr="00562639">
              <w:rPr>
                <w:i/>
              </w:rPr>
              <w:t xml:space="preserve">. </w:t>
            </w:r>
            <w:r w:rsidRPr="00562639">
              <w:t xml:space="preserve">Decide what body language you </w:t>
            </w:r>
            <w:r w:rsidR="001E11F7" w:rsidRPr="00562639">
              <w:t xml:space="preserve">will </w:t>
            </w:r>
            <w:r w:rsidRPr="00562639">
              <w:t xml:space="preserve">use and what you </w:t>
            </w:r>
            <w:r w:rsidR="002F5B13" w:rsidRPr="00562639">
              <w:t xml:space="preserve">might or might not </w:t>
            </w:r>
            <w:r w:rsidRPr="00562639">
              <w:t>say once the bullies say or do something</w:t>
            </w:r>
            <w:r w:rsidR="001B4FE9">
              <w:t>.</w:t>
            </w:r>
            <w:r w:rsidRPr="00562639">
              <w:t xml:space="preserve"> </w:t>
            </w:r>
          </w:p>
        </w:tc>
      </w:tr>
      <w:tr w:rsidR="000A50DE" w:rsidRPr="00562639" w14:paraId="78C95799" w14:textId="77777777" w:rsidTr="000A50DE">
        <w:tc>
          <w:tcPr>
            <w:tcW w:w="846" w:type="dxa"/>
            <w:shd w:val="clear" w:color="auto" w:fill="DEEAF6" w:themeFill="accent1" w:themeFillTint="33"/>
          </w:tcPr>
          <w:p w14:paraId="71D09CB8" w14:textId="77777777" w:rsidR="000A50DE" w:rsidRPr="00562639" w:rsidRDefault="000A50DE" w:rsidP="000A50DE">
            <w:pPr>
              <w:rPr>
                <w:b/>
              </w:rPr>
            </w:pPr>
            <w:r w:rsidRPr="00562639">
              <w:rPr>
                <w:b/>
              </w:rPr>
              <w:t>Group</w:t>
            </w:r>
          </w:p>
        </w:tc>
        <w:tc>
          <w:tcPr>
            <w:tcW w:w="1204" w:type="dxa"/>
            <w:shd w:val="clear" w:color="auto" w:fill="DEEAF6" w:themeFill="accent1" w:themeFillTint="33"/>
          </w:tcPr>
          <w:p w14:paraId="6B192412" w14:textId="77777777" w:rsidR="000A50DE" w:rsidRPr="00562639" w:rsidRDefault="000A50DE" w:rsidP="000A50DE">
            <w:pPr>
              <w:rPr>
                <w:b/>
              </w:rPr>
            </w:pPr>
            <w:r w:rsidRPr="00562639">
              <w:rPr>
                <w:b/>
              </w:rPr>
              <w:t xml:space="preserve">Role </w:t>
            </w:r>
          </w:p>
        </w:tc>
        <w:tc>
          <w:tcPr>
            <w:tcW w:w="4608" w:type="dxa"/>
            <w:shd w:val="clear" w:color="auto" w:fill="DEEAF6" w:themeFill="accent1" w:themeFillTint="33"/>
          </w:tcPr>
          <w:p w14:paraId="3E89AFAA" w14:textId="77777777" w:rsidR="000A50DE" w:rsidRPr="00562639" w:rsidRDefault="000A50DE" w:rsidP="000A50DE">
            <w:pPr>
              <w:rPr>
                <w:b/>
              </w:rPr>
            </w:pPr>
            <w:r w:rsidRPr="00562639">
              <w:rPr>
                <w:b/>
              </w:rPr>
              <w:t xml:space="preserve">Information about the role </w:t>
            </w:r>
          </w:p>
        </w:tc>
        <w:tc>
          <w:tcPr>
            <w:tcW w:w="2358" w:type="dxa"/>
            <w:shd w:val="clear" w:color="auto" w:fill="DEEAF6" w:themeFill="accent1" w:themeFillTint="33"/>
          </w:tcPr>
          <w:p w14:paraId="4324E09A" w14:textId="77777777" w:rsidR="000A50DE" w:rsidRPr="00562639" w:rsidRDefault="000A50DE" w:rsidP="000A50DE">
            <w:pPr>
              <w:rPr>
                <w:b/>
              </w:rPr>
            </w:pPr>
            <w:r w:rsidRPr="00562639">
              <w:rPr>
                <w:b/>
              </w:rPr>
              <w:t xml:space="preserve">Preparation </w:t>
            </w:r>
          </w:p>
        </w:tc>
      </w:tr>
      <w:tr w:rsidR="000A50DE" w:rsidRPr="00562639" w14:paraId="28606CBB" w14:textId="77777777" w:rsidTr="000A50DE">
        <w:tc>
          <w:tcPr>
            <w:tcW w:w="846" w:type="dxa"/>
            <w:shd w:val="clear" w:color="auto" w:fill="DEEAF6" w:themeFill="accent1" w:themeFillTint="33"/>
          </w:tcPr>
          <w:p w14:paraId="5F3278C0" w14:textId="77777777" w:rsidR="000A50DE" w:rsidRPr="00562639" w:rsidRDefault="000A50DE" w:rsidP="000A50DE">
            <w:pPr>
              <w:rPr>
                <w:b/>
              </w:rPr>
            </w:pPr>
            <w:r w:rsidRPr="00562639">
              <w:rPr>
                <w:b/>
              </w:rPr>
              <w:t>3</w:t>
            </w:r>
          </w:p>
        </w:tc>
        <w:tc>
          <w:tcPr>
            <w:tcW w:w="1204" w:type="dxa"/>
            <w:shd w:val="clear" w:color="auto" w:fill="DEEAF6" w:themeFill="accent1" w:themeFillTint="33"/>
          </w:tcPr>
          <w:p w14:paraId="2E4F3472" w14:textId="77777777" w:rsidR="000A50DE" w:rsidRPr="00562639" w:rsidRDefault="000A50DE" w:rsidP="000A50DE">
            <w:r w:rsidRPr="00562639">
              <w:t>Bystanders who join in</w:t>
            </w:r>
          </w:p>
        </w:tc>
        <w:tc>
          <w:tcPr>
            <w:tcW w:w="4608" w:type="dxa"/>
          </w:tcPr>
          <w:p w14:paraId="2F9BB2F6" w14:textId="77777777" w:rsidR="000A50DE" w:rsidRPr="00562639" w:rsidRDefault="000A50DE" w:rsidP="000A50DE">
            <w:pPr>
              <w:rPr>
                <w:b/>
                <w:i/>
              </w:rPr>
            </w:pPr>
            <w:r w:rsidRPr="00562639">
              <w:rPr>
                <w:b/>
                <w:i/>
              </w:rPr>
              <w:t xml:space="preserve">You will play your role in ACT 2. </w:t>
            </w:r>
          </w:p>
          <w:p w14:paraId="032D4E07" w14:textId="77777777" w:rsidR="000A50DE" w:rsidRPr="00562639" w:rsidRDefault="000A50DE" w:rsidP="000A50DE">
            <w:pPr>
              <w:rPr>
                <w:b/>
                <w:i/>
              </w:rPr>
            </w:pPr>
            <w:r w:rsidRPr="00562639">
              <w:t>Your group has noticed the bullying of the new student, but so far you’ve done nothing. However, you don’t think the new student has made any effort to fit in so you think it’s time you added to what the original group of bullies is doing.</w:t>
            </w:r>
            <w:r w:rsidRPr="00562639">
              <w:rPr>
                <w:b/>
                <w:i/>
              </w:rPr>
              <w:t xml:space="preserve"> </w:t>
            </w:r>
          </w:p>
          <w:p w14:paraId="7C172108" w14:textId="77777777" w:rsidR="000A50DE" w:rsidRPr="00562639" w:rsidRDefault="000A50DE" w:rsidP="000A50DE">
            <w:r w:rsidRPr="00562639">
              <w:rPr>
                <w:b/>
                <w:i/>
              </w:rPr>
              <w:t>Note: In Act 3 you will be bystanders who do nothing.</w:t>
            </w:r>
            <w:r w:rsidRPr="00562639">
              <w:t xml:space="preserve"> </w:t>
            </w:r>
          </w:p>
        </w:tc>
        <w:tc>
          <w:tcPr>
            <w:tcW w:w="2358" w:type="dxa"/>
          </w:tcPr>
          <w:p w14:paraId="1E5B1C7B" w14:textId="77777777" w:rsidR="000A50DE" w:rsidRPr="00562639" w:rsidRDefault="000A50DE" w:rsidP="000A50DE">
            <w:r w:rsidRPr="00562639">
              <w:t>As the bystanders who join in with the bullies you need to decide on a few acts of bullying to use after the original group of bullies has said/done something to the new student. Make sure it is something that the whole class sees and hears.</w:t>
            </w:r>
          </w:p>
        </w:tc>
      </w:tr>
      <w:tr w:rsidR="000A50DE" w:rsidRPr="00562639" w14:paraId="63C31A67" w14:textId="77777777" w:rsidTr="000A50DE">
        <w:tc>
          <w:tcPr>
            <w:tcW w:w="846" w:type="dxa"/>
            <w:shd w:val="clear" w:color="auto" w:fill="DEEAF6" w:themeFill="accent1" w:themeFillTint="33"/>
          </w:tcPr>
          <w:p w14:paraId="163817CE" w14:textId="77777777" w:rsidR="000A50DE" w:rsidRPr="00562639" w:rsidRDefault="000A50DE" w:rsidP="000A50DE">
            <w:pPr>
              <w:rPr>
                <w:b/>
              </w:rPr>
            </w:pPr>
            <w:r w:rsidRPr="00562639">
              <w:rPr>
                <w:b/>
              </w:rPr>
              <w:t>Group</w:t>
            </w:r>
          </w:p>
        </w:tc>
        <w:tc>
          <w:tcPr>
            <w:tcW w:w="1204" w:type="dxa"/>
            <w:shd w:val="clear" w:color="auto" w:fill="DEEAF6" w:themeFill="accent1" w:themeFillTint="33"/>
          </w:tcPr>
          <w:p w14:paraId="00F5F376" w14:textId="77777777" w:rsidR="000A50DE" w:rsidRPr="00562639" w:rsidRDefault="000A50DE" w:rsidP="000A50DE">
            <w:pPr>
              <w:rPr>
                <w:b/>
              </w:rPr>
            </w:pPr>
            <w:r w:rsidRPr="00562639">
              <w:rPr>
                <w:b/>
              </w:rPr>
              <w:t xml:space="preserve">Role </w:t>
            </w:r>
          </w:p>
        </w:tc>
        <w:tc>
          <w:tcPr>
            <w:tcW w:w="4608" w:type="dxa"/>
            <w:shd w:val="clear" w:color="auto" w:fill="DEEAF6" w:themeFill="accent1" w:themeFillTint="33"/>
          </w:tcPr>
          <w:p w14:paraId="76899D20" w14:textId="77777777" w:rsidR="000A50DE" w:rsidRPr="00562639" w:rsidRDefault="000A50DE" w:rsidP="000A50DE">
            <w:pPr>
              <w:rPr>
                <w:b/>
              </w:rPr>
            </w:pPr>
            <w:r w:rsidRPr="00562639">
              <w:rPr>
                <w:b/>
              </w:rPr>
              <w:t xml:space="preserve">Information about the role </w:t>
            </w:r>
          </w:p>
        </w:tc>
        <w:tc>
          <w:tcPr>
            <w:tcW w:w="2358" w:type="dxa"/>
            <w:shd w:val="clear" w:color="auto" w:fill="DEEAF6" w:themeFill="accent1" w:themeFillTint="33"/>
          </w:tcPr>
          <w:p w14:paraId="185DDBBA" w14:textId="77777777" w:rsidR="000A50DE" w:rsidRPr="00562639" w:rsidRDefault="000A50DE" w:rsidP="000A50DE">
            <w:pPr>
              <w:rPr>
                <w:b/>
              </w:rPr>
            </w:pPr>
            <w:r w:rsidRPr="00562639">
              <w:rPr>
                <w:b/>
              </w:rPr>
              <w:t xml:space="preserve">Preparation </w:t>
            </w:r>
          </w:p>
        </w:tc>
      </w:tr>
      <w:tr w:rsidR="000A50DE" w:rsidRPr="00562639" w14:paraId="50CD66A3" w14:textId="77777777" w:rsidTr="000A50DE">
        <w:tc>
          <w:tcPr>
            <w:tcW w:w="846" w:type="dxa"/>
            <w:shd w:val="clear" w:color="auto" w:fill="DEEAF6" w:themeFill="accent1" w:themeFillTint="33"/>
          </w:tcPr>
          <w:p w14:paraId="4ED8C539" w14:textId="77777777" w:rsidR="000A50DE" w:rsidRPr="00562639" w:rsidRDefault="000A50DE" w:rsidP="000A50DE">
            <w:pPr>
              <w:rPr>
                <w:b/>
              </w:rPr>
            </w:pPr>
            <w:r w:rsidRPr="00562639">
              <w:rPr>
                <w:b/>
              </w:rPr>
              <w:t>4</w:t>
            </w:r>
          </w:p>
        </w:tc>
        <w:tc>
          <w:tcPr>
            <w:tcW w:w="1204" w:type="dxa"/>
            <w:shd w:val="clear" w:color="auto" w:fill="DEEAF6" w:themeFill="accent1" w:themeFillTint="33"/>
          </w:tcPr>
          <w:p w14:paraId="6D12F372" w14:textId="77777777" w:rsidR="000A50DE" w:rsidRPr="00562639" w:rsidRDefault="000A50DE" w:rsidP="000A50DE">
            <w:r w:rsidRPr="00562639">
              <w:t xml:space="preserve">Bystanders who take action </w:t>
            </w:r>
          </w:p>
        </w:tc>
        <w:tc>
          <w:tcPr>
            <w:tcW w:w="4608" w:type="dxa"/>
          </w:tcPr>
          <w:p w14:paraId="0B125128" w14:textId="77777777" w:rsidR="000A50DE" w:rsidRPr="00562639" w:rsidRDefault="000A50DE" w:rsidP="000A50DE">
            <w:pPr>
              <w:rPr>
                <w:b/>
                <w:i/>
              </w:rPr>
            </w:pPr>
            <w:r w:rsidRPr="00562639">
              <w:rPr>
                <w:b/>
                <w:i/>
              </w:rPr>
              <w:t>You will play your role in ACT 3.</w:t>
            </w:r>
          </w:p>
          <w:p w14:paraId="58C01F01" w14:textId="77777777" w:rsidR="000A50DE" w:rsidRPr="00562639" w:rsidRDefault="000A50DE" w:rsidP="000A50DE">
            <w:r w:rsidRPr="00562639">
              <w:t>Your group hasn’t noticed the bullying of the new student before but you did notice this incident in class.  Members of your group have been bullied by this group before. You now realise what’s going on and having dealt with them previously, you know how to stand up to them.</w:t>
            </w:r>
          </w:p>
          <w:p w14:paraId="5D726166" w14:textId="77777777" w:rsidR="000A50DE" w:rsidRPr="00562639" w:rsidRDefault="000A50DE" w:rsidP="000A50DE">
            <w:r w:rsidRPr="00562639">
              <w:rPr>
                <w:b/>
                <w:i/>
              </w:rPr>
              <w:t>Note: In Act 2 you will be bystanders who do nothing.</w:t>
            </w:r>
          </w:p>
        </w:tc>
        <w:tc>
          <w:tcPr>
            <w:tcW w:w="2358" w:type="dxa"/>
          </w:tcPr>
          <w:p w14:paraId="080F5F73" w14:textId="77777777" w:rsidR="000A50DE" w:rsidRPr="00562639" w:rsidRDefault="000A50DE" w:rsidP="000A50DE">
            <w:r w:rsidRPr="00562639">
              <w:t xml:space="preserve">Decide how your group will stand up to the bullies and support the new student. </w:t>
            </w:r>
          </w:p>
        </w:tc>
      </w:tr>
      <w:tr w:rsidR="000A50DE" w:rsidRPr="00562639" w14:paraId="3B46C877" w14:textId="77777777" w:rsidTr="000A50DE">
        <w:tc>
          <w:tcPr>
            <w:tcW w:w="846" w:type="dxa"/>
            <w:shd w:val="clear" w:color="auto" w:fill="DEEAF6" w:themeFill="accent1" w:themeFillTint="33"/>
          </w:tcPr>
          <w:p w14:paraId="72E76D54" w14:textId="77777777" w:rsidR="000A50DE" w:rsidRPr="00562639" w:rsidRDefault="000A50DE" w:rsidP="000A50DE">
            <w:pPr>
              <w:rPr>
                <w:b/>
              </w:rPr>
            </w:pPr>
            <w:r w:rsidRPr="00562639">
              <w:rPr>
                <w:b/>
              </w:rPr>
              <w:t>Group</w:t>
            </w:r>
          </w:p>
        </w:tc>
        <w:tc>
          <w:tcPr>
            <w:tcW w:w="1204" w:type="dxa"/>
            <w:shd w:val="clear" w:color="auto" w:fill="DEEAF6" w:themeFill="accent1" w:themeFillTint="33"/>
          </w:tcPr>
          <w:p w14:paraId="335A21DB" w14:textId="77777777" w:rsidR="000A50DE" w:rsidRPr="00562639" w:rsidRDefault="000A50DE" w:rsidP="000A50DE">
            <w:pPr>
              <w:rPr>
                <w:b/>
              </w:rPr>
            </w:pPr>
            <w:r w:rsidRPr="00562639">
              <w:rPr>
                <w:b/>
              </w:rPr>
              <w:t xml:space="preserve">Role </w:t>
            </w:r>
          </w:p>
        </w:tc>
        <w:tc>
          <w:tcPr>
            <w:tcW w:w="4608" w:type="dxa"/>
            <w:shd w:val="clear" w:color="auto" w:fill="DEEAF6" w:themeFill="accent1" w:themeFillTint="33"/>
          </w:tcPr>
          <w:p w14:paraId="23D1AF98" w14:textId="77777777" w:rsidR="000A50DE" w:rsidRPr="00562639" w:rsidRDefault="000A50DE" w:rsidP="000A50DE">
            <w:pPr>
              <w:rPr>
                <w:b/>
              </w:rPr>
            </w:pPr>
            <w:r w:rsidRPr="00562639">
              <w:rPr>
                <w:b/>
              </w:rPr>
              <w:t xml:space="preserve">Information about the role </w:t>
            </w:r>
          </w:p>
        </w:tc>
        <w:tc>
          <w:tcPr>
            <w:tcW w:w="2358" w:type="dxa"/>
            <w:shd w:val="clear" w:color="auto" w:fill="DEEAF6" w:themeFill="accent1" w:themeFillTint="33"/>
          </w:tcPr>
          <w:p w14:paraId="3E4A1650" w14:textId="77777777" w:rsidR="000A50DE" w:rsidRPr="00562639" w:rsidRDefault="000A50DE" w:rsidP="000A50DE">
            <w:pPr>
              <w:rPr>
                <w:b/>
              </w:rPr>
            </w:pPr>
            <w:r w:rsidRPr="00562639">
              <w:rPr>
                <w:b/>
              </w:rPr>
              <w:t xml:space="preserve">Preparation </w:t>
            </w:r>
          </w:p>
        </w:tc>
      </w:tr>
      <w:tr w:rsidR="000A50DE" w:rsidRPr="00562639" w14:paraId="2BFB5078" w14:textId="77777777" w:rsidTr="000A50DE">
        <w:tc>
          <w:tcPr>
            <w:tcW w:w="846" w:type="dxa"/>
            <w:shd w:val="clear" w:color="auto" w:fill="DEEAF6" w:themeFill="accent1" w:themeFillTint="33"/>
          </w:tcPr>
          <w:p w14:paraId="2585490F" w14:textId="77777777" w:rsidR="000A50DE" w:rsidRPr="00562639" w:rsidRDefault="000A50DE" w:rsidP="000A50DE">
            <w:pPr>
              <w:rPr>
                <w:b/>
              </w:rPr>
            </w:pPr>
            <w:r w:rsidRPr="00562639">
              <w:rPr>
                <w:b/>
              </w:rPr>
              <w:t>5</w:t>
            </w:r>
          </w:p>
        </w:tc>
        <w:tc>
          <w:tcPr>
            <w:tcW w:w="1204" w:type="dxa"/>
            <w:shd w:val="clear" w:color="auto" w:fill="DEEAF6" w:themeFill="accent1" w:themeFillTint="33"/>
          </w:tcPr>
          <w:p w14:paraId="05509766" w14:textId="77777777" w:rsidR="000A50DE" w:rsidRPr="00562639" w:rsidRDefault="000A50DE" w:rsidP="000A50DE">
            <w:r w:rsidRPr="00562639">
              <w:t>Bystanders who do nothing</w:t>
            </w:r>
          </w:p>
        </w:tc>
        <w:tc>
          <w:tcPr>
            <w:tcW w:w="4608" w:type="dxa"/>
          </w:tcPr>
          <w:p w14:paraId="7FCCDA73" w14:textId="1C757A6D" w:rsidR="000A50DE" w:rsidRPr="00562639" w:rsidRDefault="000A50DE" w:rsidP="000A50DE">
            <w:r w:rsidRPr="00562639">
              <w:t xml:space="preserve">You have noticed the bullying of the new student but don’t do anything. You will be asked for reasons why with each Act of the role play. </w:t>
            </w:r>
          </w:p>
        </w:tc>
        <w:tc>
          <w:tcPr>
            <w:tcW w:w="2358" w:type="dxa"/>
          </w:tcPr>
          <w:p w14:paraId="70E56908" w14:textId="77777777" w:rsidR="000A50DE" w:rsidRPr="00562639" w:rsidRDefault="000A50DE" w:rsidP="000A50DE">
            <w:r w:rsidRPr="00562639">
              <w:t xml:space="preserve">Decide on some reasons why your group does nothing to stand up for the new student. </w:t>
            </w:r>
          </w:p>
        </w:tc>
      </w:tr>
    </w:tbl>
    <w:p w14:paraId="04E693C7" w14:textId="77777777" w:rsidR="000A50DE" w:rsidRPr="00562639" w:rsidRDefault="000A50DE">
      <w:r w:rsidRPr="00562639">
        <w:br w:type="page"/>
      </w:r>
    </w:p>
    <w:p w14:paraId="33579C4B" w14:textId="59D3C713" w:rsidR="00166C37" w:rsidRPr="00562639" w:rsidRDefault="00166C37" w:rsidP="00166C37">
      <w:pPr>
        <w:rPr>
          <w:color w:val="0070C0"/>
          <w:sz w:val="18"/>
          <w:szCs w:val="18"/>
        </w:rPr>
      </w:pPr>
      <w:r w:rsidRPr="00562639">
        <w:rPr>
          <w:color w:val="0070C0"/>
          <w:sz w:val="18"/>
          <w:szCs w:val="18"/>
        </w:rPr>
        <w:t>Copy template</w:t>
      </w:r>
      <w:r w:rsidR="005E2CD2" w:rsidRPr="005E2CD2">
        <w:t xml:space="preserve"> </w:t>
      </w:r>
      <w:r w:rsidR="005E2CD2" w:rsidRPr="005E2CD2">
        <w:rPr>
          <w:b/>
          <w:color w:val="0070C0"/>
          <w:sz w:val="18"/>
          <w:szCs w:val="18"/>
        </w:rPr>
        <w:t>Activity number 72.</w:t>
      </w:r>
      <w:r w:rsidR="005E2CD2" w:rsidRPr="005E2CD2">
        <w:rPr>
          <w:color w:val="0070C0"/>
          <w:sz w:val="18"/>
          <w:szCs w:val="18"/>
        </w:rPr>
        <w:t xml:space="preserve"> Bullying in New Zealand</w:t>
      </w:r>
    </w:p>
    <w:p w14:paraId="4313ACE8" w14:textId="77777777" w:rsidR="00166C37" w:rsidRPr="00562639" w:rsidRDefault="00166C37" w:rsidP="00166C37">
      <w:pPr>
        <w:rPr>
          <w:color w:val="0070C0"/>
          <w:sz w:val="28"/>
          <w:szCs w:val="28"/>
        </w:rPr>
      </w:pPr>
      <w:r w:rsidRPr="00562639">
        <w:rPr>
          <w:color w:val="0070C0"/>
          <w:sz w:val="28"/>
          <w:szCs w:val="28"/>
        </w:rPr>
        <w:t xml:space="preserve">Bullying in New Zealand – resource </w:t>
      </w:r>
    </w:p>
    <w:tbl>
      <w:tblPr>
        <w:tblStyle w:val="TableGrid"/>
        <w:tblW w:w="0" w:type="auto"/>
        <w:tblLook w:val="04A0" w:firstRow="1" w:lastRow="0" w:firstColumn="1" w:lastColumn="0" w:noHBand="0" w:noVBand="1"/>
      </w:tblPr>
      <w:tblGrid>
        <w:gridCol w:w="5558"/>
        <w:gridCol w:w="1357"/>
        <w:gridCol w:w="1054"/>
        <w:gridCol w:w="1047"/>
      </w:tblGrid>
      <w:tr w:rsidR="00166C37" w:rsidRPr="00562639" w14:paraId="2ABB6870" w14:textId="77777777" w:rsidTr="00166C37">
        <w:tc>
          <w:tcPr>
            <w:tcW w:w="9016" w:type="dxa"/>
            <w:gridSpan w:val="4"/>
            <w:shd w:val="clear" w:color="auto" w:fill="DEEAF6" w:themeFill="accent1" w:themeFillTint="33"/>
          </w:tcPr>
          <w:p w14:paraId="64DD1AF1" w14:textId="77777777" w:rsidR="00166C37" w:rsidRPr="00562639" w:rsidRDefault="00166C37" w:rsidP="00166C37">
            <w:r w:rsidRPr="00562639">
              <w:rPr>
                <w:b/>
              </w:rPr>
              <w:t>(A) Definition:</w:t>
            </w:r>
            <w:r w:rsidRPr="00562639">
              <w:t xml:space="preserve"> The most widely accepted definitions of bullying are based on four characteristics. These are that bullying is: (1) deliberate, (2) harmful, (3) involves a power imbalance, and (4) has an element of repetition</w:t>
            </w:r>
          </w:p>
          <w:p w14:paraId="115F8784" w14:textId="77777777" w:rsidR="00166C37" w:rsidRPr="00562639" w:rsidRDefault="00166C37" w:rsidP="00166C37">
            <w:pPr>
              <w:rPr>
                <w:sz w:val="18"/>
                <w:szCs w:val="18"/>
              </w:rPr>
            </w:pPr>
            <w:r w:rsidRPr="00562639">
              <w:rPr>
                <w:sz w:val="18"/>
                <w:szCs w:val="18"/>
              </w:rPr>
              <w:t xml:space="preserve">Ministry of Education (2015). </w:t>
            </w:r>
            <w:r w:rsidRPr="00562639">
              <w:rPr>
                <w:i/>
                <w:sz w:val="18"/>
                <w:szCs w:val="18"/>
              </w:rPr>
              <w:t>Bullying prevention and response: A Guide for Schools.</w:t>
            </w:r>
            <w:r w:rsidRPr="00562639">
              <w:t xml:space="preserve"> </w:t>
            </w:r>
            <w:hyperlink r:id="rId59" w:history="1">
              <w:r w:rsidRPr="00562639">
                <w:rPr>
                  <w:rStyle w:val="Hyperlink"/>
                  <w:sz w:val="18"/>
                  <w:szCs w:val="18"/>
                </w:rPr>
                <w:t>https://www.hrc.co.nz/files/5714/3226/0531/MOEBullyingGuide2015Web.pdf</w:t>
              </w:r>
            </w:hyperlink>
            <w:r w:rsidRPr="00562639">
              <w:rPr>
                <w:sz w:val="18"/>
                <w:szCs w:val="18"/>
              </w:rPr>
              <w:t xml:space="preserve"> </w:t>
            </w:r>
          </w:p>
          <w:p w14:paraId="18DE7F04" w14:textId="77777777" w:rsidR="00166C37" w:rsidRPr="00562639" w:rsidRDefault="00166C37" w:rsidP="00166C37">
            <w:pPr>
              <w:rPr>
                <w:i/>
                <w:sz w:val="18"/>
                <w:szCs w:val="18"/>
              </w:rPr>
            </w:pPr>
          </w:p>
        </w:tc>
      </w:tr>
      <w:tr w:rsidR="00166C37" w:rsidRPr="00562639" w14:paraId="7C5C18FC" w14:textId="77777777" w:rsidTr="00166C37">
        <w:tc>
          <w:tcPr>
            <w:tcW w:w="5558" w:type="dxa"/>
            <w:shd w:val="clear" w:color="auto" w:fill="DEEAF6" w:themeFill="accent1" w:themeFillTint="33"/>
          </w:tcPr>
          <w:p w14:paraId="72A25C10" w14:textId="43FA3562" w:rsidR="00166C37" w:rsidRPr="00562639" w:rsidRDefault="00166C37" w:rsidP="00166C37">
            <w:r w:rsidRPr="00562639">
              <w:rPr>
                <w:b/>
              </w:rPr>
              <w:t>(B) New Zealand bullying behaviours recorded in PISA 2015:</w:t>
            </w:r>
            <w:r w:rsidRPr="00562639">
              <w:t xml:space="preserve"> Students were asked if and how often they had the </w:t>
            </w:r>
            <w:r w:rsidR="008612DF" w:rsidRPr="00562639">
              <w:t xml:space="preserve">(following) </w:t>
            </w:r>
            <w:r w:rsidRPr="00562639">
              <w:t xml:space="preserve">experience in school during the previous 12 months. </w:t>
            </w:r>
          </w:p>
          <w:p w14:paraId="59B2C7AC" w14:textId="5CE453E8" w:rsidR="00166C37" w:rsidRPr="00562639" w:rsidRDefault="00166C37" w:rsidP="00166C37">
            <w:r w:rsidRPr="00562639">
              <w:t>(% rounded to nearest whole number</w:t>
            </w:r>
            <w:r w:rsidR="00BA5015" w:rsidRPr="00562639">
              <w:t>)</w:t>
            </w:r>
          </w:p>
          <w:p w14:paraId="3AA3070C" w14:textId="3E73C712" w:rsidR="00166C37" w:rsidRPr="00562639" w:rsidRDefault="00166C37" w:rsidP="00166C37">
            <w:pPr>
              <w:rPr>
                <w:b/>
              </w:rPr>
            </w:pPr>
            <w:r w:rsidRPr="00562639">
              <w:rPr>
                <w:b/>
              </w:rPr>
              <w:t>Types of bullying</w:t>
            </w:r>
            <w:r w:rsidR="00BA5015" w:rsidRPr="00562639">
              <w:rPr>
                <w:b/>
              </w:rPr>
              <w:t xml:space="preserve">: </w:t>
            </w:r>
          </w:p>
        </w:tc>
        <w:tc>
          <w:tcPr>
            <w:tcW w:w="1357" w:type="dxa"/>
            <w:shd w:val="clear" w:color="auto" w:fill="DEEAF6" w:themeFill="accent1" w:themeFillTint="33"/>
          </w:tcPr>
          <w:p w14:paraId="1B5230FA" w14:textId="77777777" w:rsidR="00166C37" w:rsidRPr="00562639" w:rsidRDefault="00166C37" w:rsidP="00166C37">
            <w:pPr>
              <w:rPr>
                <w:b/>
              </w:rPr>
            </w:pPr>
            <w:r w:rsidRPr="00562639">
              <w:rPr>
                <w:b/>
              </w:rPr>
              <w:t>Occasionally or never %</w:t>
            </w:r>
          </w:p>
        </w:tc>
        <w:tc>
          <w:tcPr>
            <w:tcW w:w="1054" w:type="dxa"/>
            <w:shd w:val="clear" w:color="auto" w:fill="DEEAF6" w:themeFill="accent1" w:themeFillTint="33"/>
          </w:tcPr>
          <w:p w14:paraId="3B2DA396" w14:textId="77777777" w:rsidR="00166C37" w:rsidRPr="00562639" w:rsidRDefault="00166C37" w:rsidP="00166C37">
            <w:pPr>
              <w:rPr>
                <w:b/>
              </w:rPr>
            </w:pPr>
            <w:r w:rsidRPr="00562639">
              <w:rPr>
                <w:b/>
              </w:rPr>
              <w:t>A few times  month %</w:t>
            </w:r>
          </w:p>
        </w:tc>
        <w:tc>
          <w:tcPr>
            <w:tcW w:w="1047" w:type="dxa"/>
            <w:shd w:val="clear" w:color="auto" w:fill="DEEAF6" w:themeFill="accent1" w:themeFillTint="33"/>
          </w:tcPr>
          <w:p w14:paraId="60E9973E" w14:textId="77777777" w:rsidR="00166C37" w:rsidRPr="00562639" w:rsidRDefault="00166C37" w:rsidP="00166C37">
            <w:pPr>
              <w:rPr>
                <w:b/>
              </w:rPr>
            </w:pPr>
            <w:r w:rsidRPr="00562639">
              <w:rPr>
                <w:b/>
              </w:rPr>
              <w:t>Once a week or more %</w:t>
            </w:r>
          </w:p>
        </w:tc>
      </w:tr>
      <w:tr w:rsidR="00166C37" w:rsidRPr="00562639" w14:paraId="632975FE" w14:textId="77777777" w:rsidTr="00166C37">
        <w:tc>
          <w:tcPr>
            <w:tcW w:w="5558" w:type="dxa"/>
            <w:shd w:val="clear" w:color="auto" w:fill="DEEAF6" w:themeFill="accent1" w:themeFillTint="33"/>
          </w:tcPr>
          <w:p w14:paraId="7437783A" w14:textId="77777777" w:rsidR="00166C37" w:rsidRPr="00562639" w:rsidRDefault="00166C37" w:rsidP="00166C37">
            <w:r w:rsidRPr="00562639">
              <w:t>Other students took away or destroyed things that belong to me.</w:t>
            </w:r>
            <w:r w:rsidRPr="00562639">
              <w:rPr>
                <w:i/>
              </w:rPr>
              <w:t xml:space="preserve"> Physical</w:t>
            </w:r>
          </w:p>
        </w:tc>
        <w:tc>
          <w:tcPr>
            <w:tcW w:w="1357" w:type="dxa"/>
          </w:tcPr>
          <w:p w14:paraId="0F0C2C81" w14:textId="77777777" w:rsidR="00166C37" w:rsidRPr="00562639" w:rsidRDefault="00166C37" w:rsidP="00166C37">
            <w:pPr>
              <w:jc w:val="center"/>
            </w:pPr>
            <w:r w:rsidRPr="00562639">
              <w:t>94</w:t>
            </w:r>
          </w:p>
        </w:tc>
        <w:tc>
          <w:tcPr>
            <w:tcW w:w="1054" w:type="dxa"/>
          </w:tcPr>
          <w:p w14:paraId="611405D6" w14:textId="77777777" w:rsidR="00166C37" w:rsidRPr="00562639" w:rsidRDefault="00166C37" w:rsidP="00166C37">
            <w:pPr>
              <w:jc w:val="center"/>
            </w:pPr>
            <w:r w:rsidRPr="00562639">
              <w:t>4</w:t>
            </w:r>
          </w:p>
        </w:tc>
        <w:tc>
          <w:tcPr>
            <w:tcW w:w="1047" w:type="dxa"/>
          </w:tcPr>
          <w:p w14:paraId="5830CCB1" w14:textId="77777777" w:rsidR="00166C37" w:rsidRPr="00562639" w:rsidRDefault="00166C37" w:rsidP="00166C37">
            <w:pPr>
              <w:jc w:val="center"/>
            </w:pPr>
            <w:r w:rsidRPr="00562639">
              <w:t>2</w:t>
            </w:r>
          </w:p>
        </w:tc>
      </w:tr>
      <w:tr w:rsidR="00166C37" w:rsidRPr="00562639" w14:paraId="75A4E400" w14:textId="77777777" w:rsidTr="00166C37">
        <w:tc>
          <w:tcPr>
            <w:tcW w:w="5558" w:type="dxa"/>
            <w:shd w:val="clear" w:color="auto" w:fill="DEEAF6" w:themeFill="accent1" w:themeFillTint="33"/>
          </w:tcPr>
          <w:p w14:paraId="48A08D5B" w14:textId="77777777" w:rsidR="00166C37" w:rsidRPr="00562639" w:rsidRDefault="00166C37" w:rsidP="00166C37">
            <w:r w:rsidRPr="00562639">
              <w:t xml:space="preserve">I was hit or pushed around by other students. </w:t>
            </w:r>
            <w:r w:rsidRPr="00562639">
              <w:rPr>
                <w:i/>
              </w:rPr>
              <w:t>Physical</w:t>
            </w:r>
          </w:p>
        </w:tc>
        <w:tc>
          <w:tcPr>
            <w:tcW w:w="1357" w:type="dxa"/>
          </w:tcPr>
          <w:p w14:paraId="525BAE1B" w14:textId="77777777" w:rsidR="00166C37" w:rsidRPr="00562639" w:rsidRDefault="00166C37" w:rsidP="00166C37">
            <w:pPr>
              <w:jc w:val="center"/>
            </w:pPr>
            <w:r w:rsidRPr="00562639">
              <w:t>93</w:t>
            </w:r>
          </w:p>
        </w:tc>
        <w:tc>
          <w:tcPr>
            <w:tcW w:w="1054" w:type="dxa"/>
          </w:tcPr>
          <w:p w14:paraId="223317AE" w14:textId="77777777" w:rsidR="00166C37" w:rsidRPr="00562639" w:rsidRDefault="00166C37" w:rsidP="00166C37">
            <w:pPr>
              <w:jc w:val="center"/>
            </w:pPr>
            <w:r w:rsidRPr="00562639">
              <w:t>4</w:t>
            </w:r>
          </w:p>
        </w:tc>
        <w:tc>
          <w:tcPr>
            <w:tcW w:w="1047" w:type="dxa"/>
          </w:tcPr>
          <w:p w14:paraId="1D2027D5" w14:textId="77777777" w:rsidR="00166C37" w:rsidRPr="00562639" w:rsidRDefault="00166C37" w:rsidP="00166C37">
            <w:pPr>
              <w:jc w:val="center"/>
            </w:pPr>
            <w:r w:rsidRPr="00562639">
              <w:t>3</w:t>
            </w:r>
          </w:p>
        </w:tc>
      </w:tr>
      <w:tr w:rsidR="00166C37" w:rsidRPr="00562639" w14:paraId="4FB72F4E" w14:textId="77777777" w:rsidTr="00166C37">
        <w:tc>
          <w:tcPr>
            <w:tcW w:w="5558" w:type="dxa"/>
            <w:shd w:val="clear" w:color="auto" w:fill="DEEAF6" w:themeFill="accent1" w:themeFillTint="33"/>
          </w:tcPr>
          <w:p w14:paraId="51CBDB18" w14:textId="77777777" w:rsidR="00166C37" w:rsidRPr="00562639" w:rsidRDefault="00166C37" w:rsidP="00166C37">
            <w:r w:rsidRPr="00562639">
              <w:t xml:space="preserve">I was threatened by other students. </w:t>
            </w:r>
            <w:r w:rsidRPr="00562639">
              <w:rPr>
                <w:i/>
              </w:rPr>
              <w:t>Verbal/physical</w:t>
            </w:r>
          </w:p>
        </w:tc>
        <w:tc>
          <w:tcPr>
            <w:tcW w:w="1357" w:type="dxa"/>
          </w:tcPr>
          <w:p w14:paraId="14A114BE" w14:textId="77777777" w:rsidR="00166C37" w:rsidRPr="00562639" w:rsidRDefault="00166C37" w:rsidP="00166C37">
            <w:pPr>
              <w:jc w:val="center"/>
            </w:pPr>
            <w:r w:rsidRPr="00562639">
              <w:t>92</w:t>
            </w:r>
          </w:p>
        </w:tc>
        <w:tc>
          <w:tcPr>
            <w:tcW w:w="1054" w:type="dxa"/>
          </w:tcPr>
          <w:p w14:paraId="02A57B85" w14:textId="77777777" w:rsidR="00166C37" w:rsidRPr="00562639" w:rsidRDefault="00166C37" w:rsidP="00166C37">
            <w:pPr>
              <w:jc w:val="center"/>
            </w:pPr>
            <w:r w:rsidRPr="00562639">
              <w:t>5</w:t>
            </w:r>
          </w:p>
        </w:tc>
        <w:tc>
          <w:tcPr>
            <w:tcW w:w="1047" w:type="dxa"/>
          </w:tcPr>
          <w:p w14:paraId="21803D2A" w14:textId="77777777" w:rsidR="00166C37" w:rsidRPr="00562639" w:rsidRDefault="00166C37" w:rsidP="00166C37">
            <w:pPr>
              <w:jc w:val="center"/>
            </w:pPr>
            <w:r w:rsidRPr="00562639">
              <w:t>3</w:t>
            </w:r>
          </w:p>
        </w:tc>
      </w:tr>
      <w:tr w:rsidR="00166C37" w:rsidRPr="00562639" w14:paraId="6C1C79E2" w14:textId="77777777" w:rsidTr="00166C37">
        <w:tc>
          <w:tcPr>
            <w:tcW w:w="5558" w:type="dxa"/>
            <w:shd w:val="clear" w:color="auto" w:fill="DEEAF6" w:themeFill="accent1" w:themeFillTint="33"/>
          </w:tcPr>
          <w:p w14:paraId="419E92E9" w14:textId="77777777" w:rsidR="00166C37" w:rsidRPr="00562639" w:rsidRDefault="00166C37" w:rsidP="00166C37">
            <w:r w:rsidRPr="00562639">
              <w:t xml:space="preserve">Other students spread nasty rumours about me. </w:t>
            </w:r>
            <w:r w:rsidRPr="00562639">
              <w:rPr>
                <w:i/>
              </w:rPr>
              <w:t>Verbal/relational</w:t>
            </w:r>
          </w:p>
        </w:tc>
        <w:tc>
          <w:tcPr>
            <w:tcW w:w="1357" w:type="dxa"/>
          </w:tcPr>
          <w:p w14:paraId="7B76CABC" w14:textId="77777777" w:rsidR="00166C37" w:rsidRPr="00562639" w:rsidRDefault="00166C37" w:rsidP="00166C37">
            <w:pPr>
              <w:jc w:val="center"/>
            </w:pPr>
            <w:r w:rsidRPr="00562639">
              <w:t>87</w:t>
            </w:r>
          </w:p>
        </w:tc>
        <w:tc>
          <w:tcPr>
            <w:tcW w:w="1054" w:type="dxa"/>
          </w:tcPr>
          <w:p w14:paraId="174C8330" w14:textId="77777777" w:rsidR="00166C37" w:rsidRPr="00562639" w:rsidRDefault="00166C37" w:rsidP="00166C37">
            <w:pPr>
              <w:jc w:val="center"/>
            </w:pPr>
            <w:r w:rsidRPr="00562639">
              <w:t>8</w:t>
            </w:r>
          </w:p>
        </w:tc>
        <w:tc>
          <w:tcPr>
            <w:tcW w:w="1047" w:type="dxa"/>
          </w:tcPr>
          <w:p w14:paraId="6D5189B3" w14:textId="77777777" w:rsidR="00166C37" w:rsidRPr="00562639" w:rsidRDefault="00166C37" w:rsidP="00166C37">
            <w:pPr>
              <w:jc w:val="center"/>
            </w:pPr>
            <w:r w:rsidRPr="00562639">
              <w:t>5</w:t>
            </w:r>
          </w:p>
        </w:tc>
      </w:tr>
      <w:tr w:rsidR="00166C37" w:rsidRPr="00562639" w14:paraId="6D805D75" w14:textId="77777777" w:rsidTr="00166C37">
        <w:tc>
          <w:tcPr>
            <w:tcW w:w="5558" w:type="dxa"/>
            <w:shd w:val="clear" w:color="auto" w:fill="DEEAF6" w:themeFill="accent1" w:themeFillTint="33"/>
          </w:tcPr>
          <w:p w14:paraId="1B7CB5A3" w14:textId="77777777" w:rsidR="00166C37" w:rsidRPr="00562639" w:rsidRDefault="00166C37" w:rsidP="00166C37">
            <w:r w:rsidRPr="00562639">
              <w:t xml:space="preserve">Other students left me out of things on purpose. </w:t>
            </w:r>
            <w:r w:rsidRPr="00562639">
              <w:rPr>
                <w:i/>
              </w:rPr>
              <w:t>Relational</w:t>
            </w:r>
          </w:p>
        </w:tc>
        <w:tc>
          <w:tcPr>
            <w:tcW w:w="1357" w:type="dxa"/>
          </w:tcPr>
          <w:p w14:paraId="1A50DC4C" w14:textId="77777777" w:rsidR="00166C37" w:rsidRPr="00562639" w:rsidRDefault="00166C37" w:rsidP="00166C37">
            <w:pPr>
              <w:jc w:val="center"/>
            </w:pPr>
            <w:r w:rsidRPr="00562639">
              <w:t>87</w:t>
            </w:r>
          </w:p>
        </w:tc>
        <w:tc>
          <w:tcPr>
            <w:tcW w:w="1054" w:type="dxa"/>
          </w:tcPr>
          <w:p w14:paraId="2B201E49" w14:textId="77777777" w:rsidR="00166C37" w:rsidRPr="00562639" w:rsidRDefault="00166C37" w:rsidP="00166C37">
            <w:pPr>
              <w:jc w:val="center"/>
            </w:pPr>
            <w:r w:rsidRPr="00562639">
              <w:t>8</w:t>
            </w:r>
          </w:p>
        </w:tc>
        <w:tc>
          <w:tcPr>
            <w:tcW w:w="1047" w:type="dxa"/>
          </w:tcPr>
          <w:p w14:paraId="0A36A5B9" w14:textId="77777777" w:rsidR="00166C37" w:rsidRPr="00562639" w:rsidRDefault="00166C37" w:rsidP="00166C37">
            <w:pPr>
              <w:jc w:val="center"/>
            </w:pPr>
            <w:r w:rsidRPr="00562639">
              <w:t>4</w:t>
            </w:r>
          </w:p>
        </w:tc>
      </w:tr>
      <w:tr w:rsidR="00166C37" w:rsidRPr="00562639" w14:paraId="36512564" w14:textId="77777777" w:rsidTr="00166C37">
        <w:tc>
          <w:tcPr>
            <w:tcW w:w="5558" w:type="dxa"/>
            <w:shd w:val="clear" w:color="auto" w:fill="DEEAF6" w:themeFill="accent1" w:themeFillTint="33"/>
          </w:tcPr>
          <w:p w14:paraId="708E34A2" w14:textId="77777777" w:rsidR="00166C37" w:rsidRPr="00562639" w:rsidRDefault="00166C37" w:rsidP="00166C37">
            <w:r w:rsidRPr="00562639">
              <w:t xml:space="preserve">Other students made fun of me. </w:t>
            </w:r>
            <w:r w:rsidRPr="00562639">
              <w:rPr>
                <w:i/>
              </w:rPr>
              <w:t>Verbal</w:t>
            </w:r>
          </w:p>
        </w:tc>
        <w:tc>
          <w:tcPr>
            <w:tcW w:w="1357" w:type="dxa"/>
          </w:tcPr>
          <w:p w14:paraId="1A8610AF" w14:textId="77777777" w:rsidR="00166C37" w:rsidRPr="00562639" w:rsidRDefault="00166C37" w:rsidP="00166C37">
            <w:pPr>
              <w:jc w:val="center"/>
            </w:pPr>
            <w:r w:rsidRPr="00562639">
              <w:t>83</w:t>
            </w:r>
          </w:p>
        </w:tc>
        <w:tc>
          <w:tcPr>
            <w:tcW w:w="1054" w:type="dxa"/>
          </w:tcPr>
          <w:p w14:paraId="243AB75C" w14:textId="77777777" w:rsidR="00166C37" w:rsidRPr="00562639" w:rsidRDefault="00166C37" w:rsidP="00166C37">
            <w:pPr>
              <w:jc w:val="center"/>
            </w:pPr>
            <w:r w:rsidRPr="00562639">
              <w:t>10</w:t>
            </w:r>
          </w:p>
        </w:tc>
        <w:tc>
          <w:tcPr>
            <w:tcW w:w="1047" w:type="dxa"/>
          </w:tcPr>
          <w:p w14:paraId="7B98F738" w14:textId="77777777" w:rsidR="00166C37" w:rsidRPr="00562639" w:rsidRDefault="00166C37" w:rsidP="00166C37">
            <w:pPr>
              <w:jc w:val="center"/>
            </w:pPr>
            <w:r w:rsidRPr="00562639">
              <w:t>8</w:t>
            </w:r>
          </w:p>
        </w:tc>
      </w:tr>
      <w:tr w:rsidR="00166C37" w:rsidRPr="00562639" w14:paraId="7C0E52FA" w14:textId="77777777" w:rsidTr="00166C37">
        <w:tc>
          <w:tcPr>
            <w:tcW w:w="5558" w:type="dxa"/>
            <w:shd w:val="clear" w:color="auto" w:fill="DEEAF6" w:themeFill="accent1" w:themeFillTint="33"/>
          </w:tcPr>
          <w:p w14:paraId="62144584" w14:textId="77777777" w:rsidR="00166C37" w:rsidRPr="00562639" w:rsidRDefault="00166C37" w:rsidP="00166C37">
            <w:pPr>
              <w:rPr>
                <w:b/>
              </w:rPr>
            </w:pPr>
            <w:r w:rsidRPr="00562639">
              <w:rPr>
                <w:b/>
              </w:rPr>
              <w:t>OVERALL – all forms of bullying combined</w:t>
            </w:r>
          </w:p>
        </w:tc>
        <w:tc>
          <w:tcPr>
            <w:tcW w:w="1357" w:type="dxa"/>
          </w:tcPr>
          <w:p w14:paraId="3EBBD123" w14:textId="77777777" w:rsidR="00166C37" w:rsidRPr="00562639" w:rsidRDefault="00166C37" w:rsidP="00166C37">
            <w:pPr>
              <w:jc w:val="center"/>
              <w:rPr>
                <w:b/>
              </w:rPr>
            </w:pPr>
            <w:r w:rsidRPr="00562639">
              <w:rPr>
                <w:b/>
              </w:rPr>
              <w:t>74</w:t>
            </w:r>
          </w:p>
        </w:tc>
        <w:tc>
          <w:tcPr>
            <w:tcW w:w="2101" w:type="dxa"/>
            <w:gridSpan w:val="2"/>
          </w:tcPr>
          <w:p w14:paraId="4653130A" w14:textId="77777777" w:rsidR="00166C37" w:rsidRPr="00562639" w:rsidRDefault="00166C37" w:rsidP="00166C37">
            <w:pPr>
              <w:jc w:val="center"/>
              <w:rPr>
                <w:b/>
              </w:rPr>
            </w:pPr>
            <w:r w:rsidRPr="00562639">
              <w:rPr>
                <w:b/>
              </w:rPr>
              <w:t>26</w:t>
            </w:r>
          </w:p>
        </w:tc>
      </w:tr>
    </w:tbl>
    <w:p w14:paraId="4C9233AF" w14:textId="77777777" w:rsidR="00166C37" w:rsidRPr="00562639" w:rsidRDefault="00166C37" w:rsidP="00166C37"/>
    <w:tbl>
      <w:tblPr>
        <w:tblStyle w:val="TableGrid"/>
        <w:tblW w:w="0" w:type="auto"/>
        <w:tblLook w:val="04A0" w:firstRow="1" w:lastRow="0" w:firstColumn="1" w:lastColumn="0" w:noHBand="0" w:noVBand="1"/>
      </w:tblPr>
      <w:tblGrid>
        <w:gridCol w:w="4508"/>
        <w:gridCol w:w="4508"/>
      </w:tblGrid>
      <w:tr w:rsidR="00166C37" w:rsidRPr="00562639" w14:paraId="101CE196" w14:textId="77777777" w:rsidTr="00166C37">
        <w:tc>
          <w:tcPr>
            <w:tcW w:w="4508" w:type="dxa"/>
            <w:shd w:val="clear" w:color="auto" w:fill="DEEAF6" w:themeFill="accent1" w:themeFillTint="33"/>
          </w:tcPr>
          <w:p w14:paraId="1FD5ABF3" w14:textId="77777777" w:rsidR="00166C37" w:rsidRPr="00562639" w:rsidRDefault="00166C37" w:rsidP="00166C37">
            <w:pPr>
              <w:rPr>
                <w:b/>
              </w:rPr>
            </w:pPr>
            <w:r w:rsidRPr="00562639">
              <w:rPr>
                <w:b/>
              </w:rPr>
              <w:t>(C) Fifteen-year-olds in New Zealand</w:t>
            </w:r>
          </w:p>
          <w:p w14:paraId="633247EA" w14:textId="77777777" w:rsidR="00166C37" w:rsidRPr="00562639" w:rsidRDefault="00166C37" w:rsidP="00166C37">
            <w:r w:rsidRPr="00562639">
              <w:t xml:space="preserve">4,500 students </w:t>
            </w:r>
          </w:p>
        </w:tc>
        <w:tc>
          <w:tcPr>
            <w:tcW w:w="4508" w:type="dxa"/>
            <w:shd w:val="clear" w:color="auto" w:fill="DEEAF6" w:themeFill="accent1" w:themeFillTint="33"/>
          </w:tcPr>
          <w:p w14:paraId="1AFDD685" w14:textId="77777777" w:rsidR="00166C37" w:rsidRPr="00562639" w:rsidRDefault="00166C37" w:rsidP="00166C37">
            <w:pPr>
              <w:rPr>
                <w:b/>
              </w:rPr>
            </w:pPr>
            <w:r w:rsidRPr="00562639">
              <w:rPr>
                <w:b/>
              </w:rPr>
              <w:t xml:space="preserve">All OECD countries </w:t>
            </w:r>
          </w:p>
          <w:p w14:paraId="171B5F1F" w14:textId="77777777" w:rsidR="00166C37" w:rsidRPr="00562639" w:rsidRDefault="00166C37" w:rsidP="00166C37">
            <w:r w:rsidRPr="00562639">
              <w:t>540,000 students in 72 participating countries</w:t>
            </w:r>
          </w:p>
        </w:tc>
      </w:tr>
      <w:tr w:rsidR="00166C37" w:rsidRPr="00562639" w14:paraId="776E5DC7" w14:textId="77777777" w:rsidTr="00166C37">
        <w:trPr>
          <w:trHeight w:val="521"/>
        </w:trPr>
        <w:tc>
          <w:tcPr>
            <w:tcW w:w="4508" w:type="dxa"/>
          </w:tcPr>
          <w:p w14:paraId="3F06E93F" w14:textId="77777777" w:rsidR="00166C37" w:rsidRPr="00562639" w:rsidRDefault="00166C37" w:rsidP="00166C37">
            <w:pPr>
              <w:rPr>
                <w:b/>
              </w:rPr>
            </w:pPr>
            <w:r w:rsidRPr="00562639">
              <w:rPr>
                <w:b/>
              </w:rPr>
              <w:t xml:space="preserve">Second-highest rate of bullying among OECD countries </w:t>
            </w:r>
          </w:p>
          <w:p w14:paraId="072EE0BE" w14:textId="77777777" w:rsidR="00166C37" w:rsidRPr="00562639" w:rsidRDefault="00166C37" w:rsidP="00166C37"/>
        </w:tc>
        <w:tc>
          <w:tcPr>
            <w:tcW w:w="4508" w:type="dxa"/>
          </w:tcPr>
          <w:p w14:paraId="2C709E1C" w14:textId="7AA8C491" w:rsidR="00166C37" w:rsidRPr="00562639" w:rsidRDefault="00166C37" w:rsidP="00166C37">
            <w:pPr>
              <w:rPr>
                <w:b/>
              </w:rPr>
            </w:pPr>
            <w:r w:rsidRPr="00562639">
              <w:rPr>
                <w:b/>
              </w:rPr>
              <w:t xml:space="preserve">… out of 51 countries </w:t>
            </w:r>
            <w:r w:rsidRPr="00562639">
              <w:t>(Latvia was first, Singapore third, and Australia fifth, UK sixth</w:t>
            </w:r>
            <w:r w:rsidR="008A3D5D" w:rsidRPr="00562639">
              <w:t>,</w:t>
            </w:r>
            <w:r w:rsidRPr="00562639">
              <w:t xml:space="preserve"> and Canada seventh)</w:t>
            </w:r>
            <w:r w:rsidR="00BA5015" w:rsidRPr="00562639">
              <w:t>.</w:t>
            </w:r>
            <w:r w:rsidRPr="00562639">
              <w:t xml:space="preserve">  </w:t>
            </w:r>
          </w:p>
        </w:tc>
      </w:tr>
      <w:tr w:rsidR="00166C37" w:rsidRPr="00562639" w14:paraId="6E9F0599" w14:textId="77777777" w:rsidTr="00166C37">
        <w:tc>
          <w:tcPr>
            <w:tcW w:w="4508" w:type="dxa"/>
          </w:tcPr>
          <w:p w14:paraId="601091AE" w14:textId="77777777" w:rsidR="00166C37" w:rsidRPr="00562639" w:rsidRDefault="00166C37" w:rsidP="00797787">
            <w:pPr>
              <w:pStyle w:val="ListParagraph"/>
              <w:numPr>
                <w:ilvl w:val="0"/>
                <w:numId w:val="109"/>
              </w:numPr>
              <w:ind w:left="313" w:hanging="313"/>
            </w:pPr>
            <w:r w:rsidRPr="00562639">
              <w:t xml:space="preserve">For every type of bullying, NZ students were above the OECD average </w:t>
            </w:r>
          </w:p>
          <w:p w14:paraId="76B199BF" w14:textId="1AE33735" w:rsidR="00166C37" w:rsidRPr="00562639" w:rsidRDefault="00166C37" w:rsidP="00797787">
            <w:pPr>
              <w:pStyle w:val="ListParagraph"/>
              <w:numPr>
                <w:ilvl w:val="0"/>
                <w:numId w:val="109"/>
              </w:numPr>
              <w:ind w:left="313" w:hanging="313"/>
            </w:pPr>
            <w:r w:rsidRPr="00562639">
              <w:t>45% of students at Year 9, and 60% of students at Year 5 had experienced bullying behaviours monthly or more often</w:t>
            </w:r>
          </w:p>
          <w:p w14:paraId="166436EA" w14:textId="77777777" w:rsidR="00166C37" w:rsidRPr="00562639" w:rsidRDefault="00166C37" w:rsidP="00166C37">
            <w:r w:rsidRPr="00562639">
              <w:t>Specifically:</w:t>
            </w:r>
          </w:p>
          <w:p w14:paraId="1D9B72AC" w14:textId="77777777" w:rsidR="00166C37" w:rsidRPr="00562639" w:rsidRDefault="00166C37" w:rsidP="00797787">
            <w:pPr>
              <w:pStyle w:val="ListParagraph"/>
              <w:numPr>
                <w:ilvl w:val="0"/>
                <w:numId w:val="109"/>
              </w:numPr>
              <w:ind w:left="313" w:hanging="313"/>
            </w:pPr>
            <w:r w:rsidRPr="00562639">
              <w:t>6.7% reported being hit or pushed around by other students at least a few times a month</w:t>
            </w:r>
          </w:p>
          <w:p w14:paraId="6F8AE4C8" w14:textId="77777777" w:rsidR="00166C37" w:rsidRPr="00562639" w:rsidRDefault="00166C37" w:rsidP="00797787">
            <w:pPr>
              <w:pStyle w:val="ListParagraph"/>
              <w:numPr>
                <w:ilvl w:val="0"/>
                <w:numId w:val="109"/>
              </w:numPr>
              <w:ind w:left="313" w:hanging="313"/>
            </w:pPr>
            <w:r w:rsidRPr="00562639">
              <w:t>8.3% reported being threatened</w:t>
            </w:r>
          </w:p>
          <w:p w14:paraId="3E77C49E" w14:textId="42BD728D" w:rsidR="00166C37" w:rsidRPr="00562639" w:rsidRDefault="00166C37" w:rsidP="00797787">
            <w:pPr>
              <w:pStyle w:val="ListParagraph"/>
              <w:numPr>
                <w:ilvl w:val="0"/>
                <w:numId w:val="109"/>
              </w:numPr>
              <w:ind w:left="313" w:hanging="313"/>
            </w:pPr>
            <w:r w:rsidRPr="00562639">
              <w:t>6.3% said other students took or destroy</w:t>
            </w:r>
            <w:r w:rsidR="00BA5015" w:rsidRPr="00562639">
              <w:t>ed things that belonged to them</w:t>
            </w:r>
          </w:p>
          <w:p w14:paraId="13BEB3E6" w14:textId="77777777" w:rsidR="00166C37" w:rsidRPr="00562639" w:rsidRDefault="00166C37" w:rsidP="00797787">
            <w:pPr>
              <w:pStyle w:val="ListParagraph"/>
              <w:numPr>
                <w:ilvl w:val="0"/>
                <w:numId w:val="109"/>
              </w:numPr>
              <w:ind w:left="313" w:hanging="313"/>
            </w:pPr>
            <w:r w:rsidRPr="00562639">
              <w:t>2.8 % reported being left out or having students spread nasty rumours about them</w:t>
            </w:r>
          </w:p>
          <w:p w14:paraId="16083182" w14:textId="68B0C734" w:rsidR="00166C37" w:rsidRPr="00562639" w:rsidRDefault="00166C37" w:rsidP="00797787">
            <w:pPr>
              <w:pStyle w:val="ListParagraph"/>
              <w:numPr>
                <w:ilvl w:val="0"/>
                <w:numId w:val="109"/>
              </w:numPr>
              <w:ind w:left="313" w:hanging="313"/>
            </w:pPr>
            <w:r w:rsidRPr="00562639">
              <w:t>17.4% said other students made fun of them</w:t>
            </w:r>
          </w:p>
        </w:tc>
        <w:tc>
          <w:tcPr>
            <w:tcW w:w="4508" w:type="dxa"/>
          </w:tcPr>
          <w:p w14:paraId="53600F7C" w14:textId="77777777" w:rsidR="00166C37" w:rsidRPr="00562639" w:rsidRDefault="00166C37" w:rsidP="00797787">
            <w:pPr>
              <w:pStyle w:val="ListParagraph"/>
              <w:numPr>
                <w:ilvl w:val="0"/>
                <w:numId w:val="109"/>
              </w:numPr>
              <w:ind w:left="313" w:hanging="313"/>
            </w:pPr>
            <w:r w:rsidRPr="00562639">
              <w:t>8% physically bullied a few times a year</w:t>
            </w:r>
          </w:p>
          <w:p w14:paraId="273ED7EC" w14:textId="77777777" w:rsidR="00166C37" w:rsidRPr="00562639" w:rsidRDefault="00166C37" w:rsidP="00797787">
            <w:pPr>
              <w:pStyle w:val="ListParagraph"/>
              <w:numPr>
                <w:ilvl w:val="0"/>
                <w:numId w:val="109"/>
              </w:numPr>
              <w:ind w:left="313" w:hanging="313"/>
            </w:pPr>
            <w:r w:rsidRPr="00562639">
              <w:t>26% of frequently bullied students are not satis</w:t>
            </w:r>
            <w:r w:rsidRPr="00562639">
              <w:softHyphen/>
              <w:t>fied with their life, while only 10% of</w:t>
            </w:r>
          </w:p>
          <w:p w14:paraId="30EE4457" w14:textId="5C0EE876" w:rsidR="00166C37" w:rsidRPr="00562639" w:rsidRDefault="008A3D5D" w:rsidP="00166C37">
            <w:pPr>
              <w:pStyle w:val="ListParagraph"/>
              <w:ind w:left="313"/>
            </w:pPr>
            <w:r w:rsidRPr="00562639">
              <w:t>s</w:t>
            </w:r>
            <w:r w:rsidR="00166C37" w:rsidRPr="00562639">
              <w:t xml:space="preserve">tudents who are not </w:t>
            </w:r>
            <w:r w:rsidR="00BA5015" w:rsidRPr="00562639">
              <w:t>frequently bullied, reported so</w:t>
            </w:r>
            <w:r w:rsidR="00166C37" w:rsidRPr="00562639">
              <w:t xml:space="preserve"> </w:t>
            </w:r>
          </w:p>
          <w:p w14:paraId="3FC07BA5" w14:textId="77777777" w:rsidR="00166C37" w:rsidRPr="00562639" w:rsidRDefault="00166C37" w:rsidP="00797787">
            <w:pPr>
              <w:pStyle w:val="ListParagraph"/>
              <w:numPr>
                <w:ilvl w:val="0"/>
                <w:numId w:val="109"/>
              </w:numPr>
              <w:ind w:left="313" w:hanging="313"/>
            </w:pPr>
            <w:r w:rsidRPr="00562639">
              <w:t xml:space="preserve">4% reported being hit or pushed around by other students at least a few times a month - varies from 1% to 9.5% across countries </w:t>
            </w:r>
          </w:p>
          <w:p w14:paraId="56545211" w14:textId="77777777" w:rsidR="00166C37" w:rsidRPr="00562639" w:rsidRDefault="00166C37" w:rsidP="00797787">
            <w:pPr>
              <w:pStyle w:val="ListParagraph"/>
              <w:numPr>
                <w:ilvl w:val="0"/>
                <w:numId w:val="109"/>
              </w:numPr>
              <w:ind w:left="313" w:hanging="313"/>
            </w:pPr>
            <w:r w:rsidRPr="00562639">
              <w:t>7% were left out and 8% had nasty rumours spread about them</w:t>
            </w:r>
          </w:p>
          <w:p w14:paraId="7BDD29F1" w14:textId="19C9AAF9" w:rsidR="00166C37" w:rsidRPr="00562639" w:rsidRDefault="00166C37" w:rsidP="00797787">
            <w:pPr>
              <w:pStyle w:val="ListParagraph"/>
              <w:numPr>
                <w:ilvl w:val="0"/>
                <w:numId w:val="109"/>
              </w:numPr>
              <w:ind w:left="313" w:hanging="313"/>
            </w:pPr>
            <w:r w:rsidRPr="00562639">
              <w:t>11% said other students made fun of them</w:t>
            </w:r>
          </w:p>
        </w:tc>
      </w:tr>
      <w:tr w:rsidR="00166C37" w:rsidRPr="00562639" w14:paraId="2853E762" w14:textId="77777777" w:rsidTr="00166C37">
        <w:tc>
          <w:tcPr>
            <w:tcW w:w="9016" w:type="dxa"/>
            <w:gridSpan w:val="2"/>
          </w:tcPr>
          <w:p w14:paraId="65A6B2F2" w14:textId="77777777" w:rsidR="00166C37" w:rsidRPr="00562639" w:rsidRDefault="00166C37" w:rsidP="00166C37">
            <w:pPr>
              <w:rPr>
                <w:sz w:val="18"/>
                <w:szCs w:val="18"/>
              </w:rPr>
            </w:pPr>
            <w:r w:rsidRPr="00562639">
              <w:rPr>
                <w:sz w:val="18"/>
                <w:szCs w:val="18"/>
              </w:rPr>
              <w:t xml:space="preserve">PISA 2015 Results (Volume III) Students' Well-Being  </w:t>
            </w:r>
            <w:hyperlink r:id="rId60" w:history="1">
              <w:r w:rsidRPr="00562639">
                <w:rPr>
                  <w:rStyle w:val="Hyperlink"/>
                  <w:sz w:val="18"/>
                  <w:szCs w:val="18"/>
                </w:rPr>
                <w:t>http://www.oecd.org/education/pisa-2015-results-volume-iii-9789264273856-en.htm</w:t>
              </w:r>
            </w:hyperlink>
            <w:r w:rsidRPr="00562639">
              <w:rPr>
                <w:sz w:val="18"/>
                <w:szCs w:val="18"/>
              </w:rPr>
              <w:t xml:space="preserve"> </w:t>
            </w:r>
          </w:p>
          <w:p w14:paraId="472BCB33" w14:textId="77777777" w:rsidR="00166C37" w:rsidRPr="00562639" w:rsidRDefault="00166C37" w:rsidP="00166C37">
            <w:pPr>
              <w:rPr>
                <w:sz w:val="18"/>
                <w:szCs w:val="18"/>
              </w:rPr>
            </w:pPr>
            <w:r w:rsidRPr="00562639">
              <w:rPr>
                <w:sz w:val="18"/>
                <w:szCs w:val="18"/>
              </w:rPr>
              <w:t xml:space="preserve">Data collected 2015, reported 2017 (PISA stands for </w:t>
            </w:r>
            <w:r w:rsidRPr="00562639">
              <w:rPr>
                <w:i/>
                <w:sz w:val="18"/>
                <w:szCs w:val="18"/>
              </w:rPr>
              <w:t>Programme for International Student Assessment</w:t>
            </w:r>
            <w:r w:rsidRPr="00562639">
              <w:rPr>
                <w:sz w:val="18"/>
                <w:szCs w:val="18"/>
              </w:rPr>
              <w:t>)</w:t>
            </w:r>
          </w:p>
          <w:p w14:paraId="761F42D5" w14:textId="77777777" w:rsidR="00166C37" w:rsidRPr="00562639" w:rsidRDefault="00166C37" w:rsidP="00166C37">
            <w:pPr>
              <w:rPr>
                <w:sz w:val="18"/>
                <w:szCs w:val="18"/>
              </w:rPr>
            </w:pPr>
            <w:r w:rsidRPr="00562639">
              <w:rPr>
                <w:sz w:val="18"/>
                <w:szCs w:val="18"/>
              </w:rPr>
              <w:t xml:space="preserve">Data is collected by the OECD </w:t>
            </w:r>
            <w:r w:rsidRPr="00562639">
              <w:rPr>
                <w:rFonts w:ascii="Calibri" w:eastAsia="Verdana" w:hAnsi="Calibri" w:cs="Calibri"/>
                <w:color w:val="000000"/>
                <w:sz w:val="18"/>
                <w:szCs w:val="18"/>
              </w:rPr>
              <w:t>Organisation for Economic Co-operation and Development</w:t>
            </w:r>
          </w:p>
        </w:tc>
      </w:tr>
    </w:tbl>
    <w:p w14:paraId="35E053C6" w14:textId="2F1359A7" w:rsidR="00166C37" w:rsidRPr="00562639" w:rsidRDefault="00166C37" w:rsidP="00166C37">
      <w:pPr>
        <w:rPr>
          <w:color w:val="0070C0"/>
          <w:sz w:val="18"/>
          <w:szCs w:val="18"/>
        </w:rPr>
      </w:pPr>
      <w:r w:rsidRPr="00562639">
        <w:rPr>
          <w:color w:val="0070C0"/>
          <w:sz w:val="18"/>
          <w:szCs w:val="18"/>
        </w:rPr>
        <w:t>Copy template</w:t>
      </w:r>
      <w:r w:rsidR="005E2CD2" w:rsidRPr="005E2CD2">
        <w:t xml:space="preserve"> </w:t>
      </w:r>
      <w:r w:rsidR="005E2CD2" w:rsidRPr="005E2CD2">
        <w:rPr>
          <w:b/>
          <w:color w:val="0070C0"/>
          <w:sz w:val="18"/>
          <w:szCs w:val="18"/>
        </w:rPr>
        <w:t>Activity number 72.</w:t>
      </w:r>
      <w:r w:rsidR="005E2CD2" w:rsidRPr="005E2CD2">
        <w:rPr>
          <w:color w:val="0070C0"/>
          <w:sz w:val="18"/>
          <w:szCs w:val="18"/>
        </w:rPr>
        <w:t xml:space="preserve"> Bullying in New Zealand</w:t>
      </w:r>
    </w:p>
    <w:p w14:paraId="79FA9D1B" w14:textId="77777777" w:rsidR="00166C37" w:rsidRPr="00562639" w:rsidRDefault="00166C37" w:rsidP="00166C37">
      <w:pPr>
        <w:rPr>
          <w:color w:val="0070C0"/>
          <w:sz w:val="28"/>
          <w:szCs w:val="28"/>
        </w:rPr>
      </w:pPr>
      <w:r w:rsidRPr="00562639">
        <w:rPr>
          <w:color w:val="0070C0"/>
          <w:sz w:val="28"/>
          <w:szCs w:val="28"/>
        </w:rPr>
        <w:t>Bullying in New Zealand – questions</w:t>
      </w:r>
    </w:p>
    <w:tbl>
      <w:tblPr>
        <w:tblStyle w:val="TableGrid"/>
        <w:tblW w:w="0" w:type="auto"/>
        <w:tblLook w:val="04A0" w:firstRow="1" w:lastRow="0" w:firstColumn="1" w:lastColumn="0" w:noHBand="0" w:noVBand="1"/>
      </w:tblPr>
      <w:tblGrid>
        <w:gridCol w:w="9016"/>
      </w:tblGrid>
      <w:tr w:rsidR="00166C37" w:rsidRPr="00562639" w14:paraId="03D758FB" w14:textId="77777777" w:rsidTr="00166C37">
        <w:trPr>
          <w:trHeight w:val="70"/>
        </w:trPr>
        <w:tc>
          <w:tcPr>
            <w:tcW w:w="9016" w:type="dxa"/>
          </w:tcPr>
          <w:p w14:paraId="1E6A0E45" w14:textId="77777777" w:rsidR="00166C37" w:rsidRPr="00562639" w:rsidRDefault="00166C37" w:rsidP="00166C37">
            <w:pPr>
              <w:rPr>
                <w:color w:val="000000" w:themeColor="text1"/>
              </w:rPr>
            </w:pPr>
            <w:r w:rsidRPr="00562639">
              <w:rPr>
                <w:b/>
                <w:color w:val="000000" w:themeColor="text1"/>
              </w:rPr>
              <w:t>TASK:</w:t>
            </w:r>
            <w:r w:rsidRPr="00562639">
              <w:rPr>
                <w:color w:val="000000" w:themeColor="text1"/>
              </w:rPr>
              <w:t xml:space="preserve"> Read over the resource material provided.</w:t>
            </w:r>
          </w:p>
          <w:p w14:paraId="65B23179" w14:textId="77777777" w:rsidR="00166C37" w:rsidRPr="00562639" w:rsidRDefault="00166C37" w:rsidP="00166C37">
            <w:pPr>
              <w:rPr>
                <w:color w:val="000000" w:themeColor="text1"/>
              </w:rPr>
            </w:pPr>
          </w:p>
          <w:p w14:paraId="0020E8F2" w14:textId="77777777" w:rsidR="00166C37" w:rsidRPr="00562639" w:rsidRDefault="00166C37" w:rsidP="00166C37">
            <w:pPr>
              <w:rPr>
                <w:color w:val="000000" w:themeColor="text1"/>
              </w:rPr>
            </w:pPr>
            <w:r w:rsidRPr="00562639">
              <w:rPr>
                <w:color w:val="000000" w:themeColor="text1"/>
              </w:rPr>
              <w:t xml:space="preserve">Discuss the following questions with your group and record the main ideas: </w:t>
            </w:r>
          </w:p>
          <w:p w14:paraId="42F8D188" w14:textId="77777777" w:rsidR="00BA5015" w:rsidRPr="00562639" w:rsidRDefault="00BA5015" w:rsidP="00166C37">
            <w:pPr>
              <w:rPr>
                <w:color w:val="000000" w:themeColor="text1"/>
              </w:rPr>
            </w:pPr>
          </w:p>
          <w:p w14:paraId="0995344E" w14:textId="77777777" w:rsidR="00166C37" w:rsidRPr="00562639" w:rsidRDefault="00166C37" w:rsidP="00797787">
            <w:pPr>
              <w:pStyle w:val="ListParagraph"/>
              <w:numPr>
                <w:ilvl w:val="0"/>
                <w:numId w:val="110"/>
              </w:numPr>
              <w:rPr>
                <w:color w:val="000000" w:themeColor="text1"/>
              </w:rPr>
            </w:pPr>
            <w:r w:rsidRPr="00562639">
              <w:rPr>
                <w:color w:val="000000" w:themeColor="text1"/>
              </w:rPr>
              <w:t>What surprised you most about these results? Why?</w:t>
            </w:r>
          </w:p>
          <w:p w14:paraId="3C044424" w14:textId="77777777" w:rsidR="00166C37" w:rsidRPr="00562639" w:rsidRDefault="00166C37" w:rsidP="00797787">
            <w:pPr>
              <w:pStyle w:val="ListParagraph"/>
              <w:numPr>
                <w:ilvl w:val="0"/>
                <w:numId w:val="110"/>
              </w:numPr>
              <w:rPr>
                <w:color w:val="000000" w:themeColor="text1"/>
              </w:rPr>
            </w:pPr>
            <w:r w:rsidRPr="00562639">
              <w:rPr>
                <w:color w:val="000000" w:themeColor="text1"/>
              </w:rPr>
              <w:t>What surprised you the least? Why?</w:t>
            </w:r>
          </w:p>
          <w:p w14:paraId="0AB6FCF4" w14:textId="77777777" w:rsidR="00166C37" w:rsidRPr="00562639" w:rsidRDefault="00166C37" w:rsidP="00797787">
            <w:pPr>
              <w:pStyle w:val="ListParagraph"/>
              <w:numPr>
                <w:ilvl w:val="0"/>
                <w:numId w:val="110"/>
              </w:numPr>
              <w:rPr>
                <w:color w:val="000000" w:themeColor="text1"/>
              </w:rPr>
            </w:pPr>
            <w:r w:rsidRPr="00562639">
              <w:rPr>
                <w:color w:val="000000" w:themeColor="text1"/>
              </w:rPr>
              <w:t>Why do you think some forms of bullying like ‘</w:t>
            </w:r>
            <w:r w:rsidRPr="00562639">
              <w:rPr>
                <w:i/>
                <w:color w:val="000000" w:themeColor="text1"/>
              </w:rPr>
              <w:t>other students made fun of me</w:t>
            </w:r>
            <w:r w:rsidRPr="00562639">
              <w:rPr>
                <w:color w:val="000000" w:themeColor="text1"/>
              </w:rPr>
              <w:t>’ were more common than ‘</w:t>
            </w:r>
            <w:r w:rsidRPr="00562639">
              <w:rPr>
                <w:i/>
                <w:color w:val="000000" w:themeColor="text1"/>
              </w:rPr>
              <w:t>other students took away or destroyed things that belong to me</w:t>
            </w:r>
            <w:r w:rsidRPr="00562639">
              <w:rPr>
                <w:color w:val="000000" w:themeColor="text1"/>
              </w:rPr>
              <w:t>’?</w:t>
            </w:r>
          </w:p>
          <w:p w14:paraId="2912C5B4" w14:textId="5FD5BA54" w:rsidR="00166C37" w:rsidRPr="00562639" w:rsidRDefault="00166C37" w:rsidP="00797787">
            <w:pPr>
              <w:pStyle w:val="ListParagraph"/>
              <w:numPr>
                <w:ilvl w:val="0"/>
                <w:numId w:val="110"/>
              </w:numPr>
              <w:rPr>
                <w:color w:val="000000" w:themeColor="text1"/>
              </w:rPr>
            </w:pPr>
            <w:r w:rsidRPr="00562639">
              <w:rPr>
                <w:color w:val="000000" w:themeColor="text1"/>
              </w:rPr>
              <w:t>Do you think there is a difference between</w:t>
            </w:r>
            <w:r w:rsidR="008A3D5D" w:rsidRPr="00562639">
              <w:rPr>
                <w:color w:val="000000" w:themeColor="text1"/>
              </w:rPr>
              <w:t xml:space="preserve"> boys and girls bullying? Why? </w:t>
            </w:r>
            <w:r w:rsidRPr="00562639">
              <w:rPr>
                <w:color w:val="000000" w:themeColor="text1"/>
              </w:rPr>
              <w:t xml:space="preserve">Use the Youth’12 data to find out if your assumptions are correct </w:t>
            </w:r>
            <w:r w:rsidRPr="00562639">
              <w:rPr>
                <w:rFonts w:ascii="Calibri" w:eastAsia="Verdana" w:hAnsi="Calibri" w:cs="Calibri"/>
              </w:rPr>
              <w:t>–</w:t>
            </w:r>
            <w:r w:rsidR="008A3D5D" w:rsidRPr="00562639">
              <w:rPr>
                <w:rFonts w:ascii="Calibri" w:eastAsia="Verdana" w:hAnsi="Calibri" w:cs="Calibri"/>
              </w:rPr>
              <w:t>see School safety p</w:t>
            </w:r>
            <w:r w:rsidR="00DD2FDA" w:rsidRPr="00562639">
              <w:rPr>
                <w:rFonts w:ascii="Calibri" w:eastAsia="Verdana" w:hAnsi="Calibri" w:cs="Calibri"/>
              </w:rPr>
              <w:t>.</w:t>
            </w:r>
            <w:r w:rsidR="008A3D5D" w:rsidRPr="00562639">
              <w:rPr>
                <w:rFonts w:ascii="Calibri" w:eastAsia="Verdana" w:hAnsi="Calibri" w:cs="Calibri"/>
              </w:rPr>
              <w:t xml:space="preserve">53 in </w:t>
            </w:r>
            <w:r w:rsidRPr="00562639">
              <w:rPr>
                <w:rFonts w:ascii="Calibri" w:eastAsia="Verdana" w:hAnsi="Calibri" w:cs="Calibri"/>
              </w:rPr>
              <w:t xml:space="preserve">the </w:t>
            </w:r>
            <w:r w:rsidR="008A3D5D" w:rsidRPr="00562639">
              <w:rPr>
                <w:rFonts w:ascii="Calibri" w:eastAsia="Verdana" w:hAnsi="Calibri" w:cs="Calibri"/>
              </w:rPr>
              <w:t>prevalence tables:</w:t>
            </w:r>
            <w:r w:rsidRPr="00562639">
              <w:rPr>
                <w:rFonts w:ascii="Calibri" w:eastAsia="Verdana" w:hAnsi="Calibri" w:cs="Calibri"/>
              </w:rPr>
              <w:t xml:space="preserve">  </w:t>
            </w:r>
            <w:hyperlink r:id="rId61" w:history="1">
              <w:r w:rsidRPr="00562639">
                <w:rPr>
                  <w:rStyle w:val="Hyperlink"/>
                  <w:rFonts w:ascii="Calibri" w:eastAsia="Verdana" w:hAnsi="Calibri" w:cs="Calibri"/>
                </w:rPr>
                <w:t>https://www.fmhs.auckland.ac.nz/assets/fmhs/faculty/ahrg/docs/Prevalence%20report.pdf</w:t>
              </w:r>
            </w:hyperlink>
          </w:p>
          <w:p w14:paraId="5037528C" w14:textId="77777777" w:rsidR="00166C37" w:rsidRPr="00562639" w:rsidRDefault="00166C37" w:rsidP="00797787">
            <w:pPr>
              <w:pStyle w:val="ListParagraph"/>
              <w:numPr>
                <w:ilvl w:val="0"/>
                <w:numId w:val="110"/>
              </w:numPr>
              <w:rPr>
                <w:color w:val="000000" w:themeColor="text1"/>
              </w:rPr>
            </w:pPr>
            <w:r w:rsidRPr="00562639">
              <w:rPr>
                <w:color w:val="000000" w:themeColor="text1"/>
              </w:rPr>
              <w:t>What other types of bullying behaviour do you think would be useful to include in research like this? Why?</w:t>
            </w:r>
          </w:p>
          <w:p w14:paraId="75669BA0" w14:textId="77777777" w:rsidR="00166C37" w:rsidRPr="00562639" w:rsidRDefault="00166C37" w:rsidP="00797787">
            <w:pPr>
              <w:pStyle w:val="ListParagraph"/>
              <w:numPr>
                <w:ilvl w:val="0"/>
                <w:numId w:val="110"/>
              </w:numPr>
              <w:rPr>
                <w:color w:val="000000" w:themeColor="text1"/>
              </w:rPr>
            </w:pPr>
            <w:r w:rsidRPr="00562639">
              <w:rPr>
                <w:color w:val="000000" w:themeColor="text1"/>
              </w:rPr>
              <w:t>Why do you think most other countries have lower rates of bullying than New Zealand? Do you think there is an answer to this question? Why or why not? How could you find this out?</w:t>
            </w:r>
          </w:p>
          <w:p w14:paraId="7C6D3000" w14:textId="77777777" w:rsidR="00166C37" w:rsidRPr="00562639" w:rsidRDefault="00166C37" w:rsidP="00166C37">
            <w:pPr>
              <w:rPr>
                <w:color w:val="000000" w:themeColor="text1"/>
              </w:rPr>
            </w:pPr>
          </w:p>
        </w:tc>
      </w:tr>
    </w:tbl>
    <w:p w14:paraId="777D34BA" w14:textId="77777777" w:rsidR="001F0F08" w:rsidRPr="00562639" w:rsidRDefault="001F0F08">
      <w:pPr>
        <w:rPr>
          <w:rFonts w:ascii="Calibri" w:eastAsia="Verdana" w:hAnsi="Calibri" w:cs="Calibri"/>
        </w:rPr>
      </w:pPr>
    </w:p>
    <w:p w14:paraId="195CAF78" w14:textId="77777777" w:rsidR="001F0F08" w:rsidRPr="00562639" w:rsidRDefault="001F0F08">
      <w:pPr>
        <w:rPr>
          <w:rFonts w:ascii="Calibri" w:eastAsia="Verdana" w:hAnsi="Calibri" w:cs="Calibri"/>
        </w:rPr>
      </w:pPr>
      <w:r w:rsidRPr="00562639">
        <w:rPr>
          <w:rFonts w:ascii="Calibri" w:eastAsia="Verdana" w:hAnsi="Calibri" w:cs="Calibri"/>
        </w:rPr>
        <w:br w:type="page"/>
      </w:r>
    </w:p>
    <w:p w14:paraId="5AF65385" w14:textId="24A1F6EC" w:rsidR="00B83D66" w:rsidRPr="00562639" w:rsidRDefault="00B83D66" w:rsidP="00B83D66">
      <w:pPr>
        <w:rPr>
          <w:color w:val="0070C0"/>
          <w:sz w:val="18"/>
          <w:szCs w:val="18"/>
        </w:rPr>
      </w:pPr>
      <w:r w:rsidRPr="00562639">
        <w:rPr>
          <w:color w:val="0070C0"/>
          <w:sz w:val="18"/>
          <w:szCs w:val="18"/>
        </w:rPr>
        <w:t>Copy template</w:t>
      </w:r>
      <w:r w:rsidR="005E2CD2" w:rsidRPr="005E2CD2">
        <w:t xml:space="preserve"> </w:t>
      </w:r>
      <w:r w:rsidR="005E2CD2" w:rsidRPr="005E2CD2">
        <w:rPr>
          <w:b/>
          <w:color w:val="0070C0"/>
          <w:sz w:val="18"/>
          <w:szCs w:val="18"/>
        </w:rPr>
        <w:t>Activity number 73.</w:t>
      </w:r>
      <w:r w:rsidR="005E2CD2" w:rsidRPr="005E2CD2">
        <w:rPr>
          <w:color w:val="0070C0"/>
          <w:sz w:val="18"/>
          <w:szCs w:val="18"/>
        </w:rPr>
        <w:t xml:space="preserve"> Cyberbullying  </w:t>
      </w:r>
    </w:p>
    <w:p w14:paraId="36EF02A3" w14:textId="77777777" w:rsidR="00B83D66" w:rsidRPr="00562639" w:rsidRDefault="00B83D66" w:rsidP="00B83D66">
      <w:pPr>
        <w:rPr>
          <w:color w:val="0070C0"/>
          <w:sz w:val="28"/>
          <w:szCs w:val="28"/>
        </w:rPr>
      </w:pPr>
      <w:r w:rsidRPr="00562639">
        <w:rPr>
          <w:color w:val="0070C0"/>
          <w:sz w:val="28"/>
          <w:szCs w:val="28"/>
        </w:rPr>
        <w:t xml:space="preserve">Preparing class protocols for being responsible digital citizens (and eliminating cyberbullying and other harmful online behaviours)   </w:t>
      </w:r>
    </w:p>
    <w:tbl>
      <w:tblPr>
        <w:tblStyle w:val="TableGrid"/>
        <w:tblW w:w="0" w:type="auto"/>
        <w:tblLook w:val="04A0" w:firstRow="1" w:lastRow="0" w:firstColumn="1" w:lastColumn="0" w:noHBand="0" w:noVBand="1"/>
      </w:tblPr>
      <w:tblGrid>
        <w:gridCol w:w="3823"/>
        <w:gridCol w:w="5193"/>
      </w:tblGrid>
      <w:tr w:rsidR="00B83D66" w:rsidRPr="00562639" w14:paraId="6D3CB0C8" w14:textId="77777777" w:rsidTr="00B83D66">
        <w:tc>
          <w:tcPr>
            <w:tcW w:w="3823" w:type="dxa"/>
            <w:shd w:val="clear" w:color="auto" w:fill="DEEAF6" w:themeFill="accent1" w:themeFillTint="33"/>
          </w:tcPr>
          <w:p w14:paraId="0A450195" w14:textId="77777777" w:rsidR="00B83D66" w:rsidRPr="00562639" w:rsidRDefault="00B83D66" w:rsidP="00B83D66">
            <w:pPr>
              <w:contextualSpacing/>
              <w:rPr>
                <w:rFonts w:ascii="Calibri" w:eastAsia="Verdana" w:hAnsi="Calibri" w:cs="Calibri"/>
                <w:b/>
              </w:rPr>
            </w:pPr>
            <w:r w:rsidRPr="00562639">
              <w:rPr>
                <w:rFonts w:ascii="Calibri" w:eastAsia="Verdana" w:hAnsi="Calibri" w:cs="Calibri"/>
                <w:b/>
              </w:rPr>
              <w:t xml:space="preserve">Netsafe states that: </w:t>
            </w:r>
          </w:p>
          <w:p w14:paraId="145A66DB" w14:textId="494A80B1" w:rsidR="00B83D66" w:rsidRPr="00562639" w:rsidRDefault="00B83D66" w:rsidP="00795141">
            <w:pPr>
              <w:contextualSpacing/>
              <w:rPr>
                <w:rFonts w:ascii="Calibri" w:eastAsia="Verdana" w:hAnsi="Calibri" w:cs="Calibri"/>
              </w:rPr>
            </w:pPr>
            <w:r w:rsidRPr="00562639">
              <w:rPr>
                <w:rFonts w:ascii="Calibri" w:eastAsia="Verdana" w:hAnsi="Calibri" w:cs="Calibri"/>
                <w:b/>
                <w:i/>
              </w:rPr>
              <w:t xml:space="preserve">A successful digital citizen </w:t>
            </w:r>
            <w:r w:rsidR="00795141" w:rsidRPr="00562639">
              <w:rPr>
                <w:rFonts w:ascii="Calibri" w:eastAsia="Verdana" w:hAnsi="Calibri" w:cs="Calibri"/>
                <w:b/>
                <w:i/>
              </w:rPr>
              <w:t>i</w:t>
            </w:r>
            <w:r w:rsidRPr="00562639">
              <w:rPr>
                <w:rFonts w:ascii="Calibri" w:eastAsia="Verdana" w:hAnsi="Calibri" w:cs="Calibri"/>
                <w:b/>
                <w:i/>
              </w:rPr>
              <w:t>s someone who:</w:t>
            </w:r>
          </w:p>
        </w:tc>
        <w:tc>
          <w:tcPr>
            <w:tcW w:w="5193" w:type="dxa"/>
            <w:shd w:val="clear" w:color="auto" w:fill="DEEAF6" w:themeFill="accent1" w:themeFillTint="33"/>
          </w:tcPr>
          <w:p w14:paraId="6B289C19" w14:textId="77777777" w:rsidR="00B83D66" w:rsidRPr="00562639" w:rsidRDefault="00B83D66" w:rsidP="00B83D66">
            <w:pPr>
              <w:contextualSpacing/>
              <w:rPr>
                <w:rFonts w:ascii="Calibri" w:eastAsia="Verdana" w:hAnsi="Calibri" w:cs="Calibri"/>
                <w:b/>
              </w:rPr>
            </w:pPr>
            <w:r w:rsidRPr="00562639">
              <w:rPr>
                <w:rFonts w:ascii="Calibri" w:eastAsia="Verdana" w:hAnsi="Calibri" w:cs="Calibri"/>
                <w:b/>
              </w:rPr>
              <w:t>Planning:</w:t>
            </w:r>
          </w:p>
          <w:p w14:paraId="0FF9624C" w14:textId="77777777" w:rsidR="00B83D66" w:rsidRPr="00562639" w:rsidRDefault="00B83D66" w:rsidP="00B83D66">
            <w:pPr>
              <w:contextualSpacing/>
              <w:rPr>
                <w:rFonts w:ascii="Calibri" w:eastAsia="Verdana" w:hAnsi="Calibri" w:cs="Calibri"/>
              </w:rPr>
            </w:pPr>
            <w:r w:rsidRPr="00562639">
              <w:rPr>
                <w:rFonts w:ascii="Calibri" w:eastAsia="Verdana" w:hAnsi="Calibri" w:cs="Calibri"/>
              </w:rPr>
              <w:t xml:space="preserve">If our class protocols aim to describe </w:t>
            </w:r>
            <w:r w:rsidRPr="00562639">
              <w:rPr>
                <w:rFonts w:ascii="Calibri" w:eastAsia="Verdana" w:hAnsi="Calibri" w:cs="Calibri"/>
                <w:b/>
              </w:rPr>
              <w:t>what we will do personally,</w:t>
            </w:r>
            <w:r w:rsidRPr="00562639">
              <w:rPr>
                <w:rFonts w:ascii="Calibri" w:eastAsia="Verdana" w:hAnsi="Calibri" w:cs="Calibri"/>
              </w:rPr>
              <w:t xml:space="preserve"> and </w:t>
            </w:r>
            <w:r w:rsidRPr="00562639">
              <w:rPr>
                <w:rFonts w:ascii="Calibri" w:eastAsia="Verdana" w:hAnsi="Calibri" w:cs="Calibri"/>
                <w:b/>
              </w:rPr>
              <w:t>what we expect of others</w:t>
            </w:r>
            <w:r w:rsidRPr="00562639">
              <w:rPr>
                <w:rFonts w:ascii="Calibri" w:eastAsia="Verdana" w:hAnsi="Calibri" w:cs="Calibri"/>
              </w:rPr>
              <w:t xml:space="preserve">, how can the principles of digital citizenship guide our ideas? </w:t>
            </w:r>
          </w:p>
        </w:tc>
      </w:tr>
      <w:tr w:rsidR="00B83D66" w:rsidRPr="00562639" w14:paraId="52AC5FF6" w14:textId="77777777" w:rsidTr="00B83D66">
        <w:tc>
          <w:tcPr>
            <w:tcW w:w="3823" w:type="dxa"/>
          </w:tcPr>
          <w:p w14:paraId="4C56EB2E" w14:textId="2EA1BFF1" w:rsidR="00B83D66" w:rsidRPr="00562639" w:rsidRDefault="00B83D66" w:rsidP="00797787">
            <w:pPr>
              <w:pStyle w:val="ListParagraph"/>
              <w:numPr>
                <w:ilvl w:val="0"/>
                <w:numId w:val="119"/>
              </w:numPr>
              <w:ind w:left="313" w:hanging="284"/>
              <w:rPr>
                <w:rFonts w:ascii="Calibri" w:eastAsia="Verdana" w:hAnsi="Calibri" w:cs="Calibri"/>
                <w:i/>
              </w:rPr>
            </w:pPr>
            <w:r w:rsidRPr="00562639">
              <w:rPr>
                <w:rFonts w:ascii="Calibri" w:eastAsia="Verdana" w:hAnsi="Calibri" w:cs="Calibri"/>
                <w:i/>
              </w:rPr>
              <w:t xml:space="preserve">uses and develops </w:t>
            </w:r>
            <w:r w:rsidRPr="00562639">
              <w:rPr>
                <w:rFonts w:ascii="Calibri" w:eastAsia="Verdana" w:hAnsi="Calibri" w:cs="Calibri"/>
                <w:b/>
                <w:i/>
              </w:rPr>
              <w:t>critical thinking</w:t>
            </w:r>
            <w:r w:rsidRPr="00562639">
              <w:rPr>
                <w:rFonts w:ascii="Calibri" w:eastAsia="Verdana" w:hAnsi="Calibri" w:cs="Calibri"/>
                <w:i/>
              </w:rPr>
              <w:t xml:space="preserve"> skills in cyberspace</w:t>
            </w:r>
          </w:p>
        </w:tc>
        <w:tc>
          <w:tcPr>
            <w:tcW w:w="5193" w:type="dxa"/>
          </w:tcPr>
          <w:p w14:paraId="3D892DBC" w14:textId="77777777" w:rsidR="00B83D66" w:rsidRPr="00562639" w:rsidRDefault="00B83D66" w:rsidP="00B83D66">
            <w:pPr>
              <w:rPr>
                <w:rFonts w:ascii="Calibri" w:eastAsia="Verdana" w:hAnsi="Calibri" w:cs="Calibri"/>
              </w:rPr>
            </w:pPr>
          </w:p>
        </w:tc>
      </w:tr>
      <w:tr w:rsidR="00B83D66" w:rsidRPr="00562639" w14:paraId="4FFEE183" w14:textId="77777777" w:rsidTr="00B83D66">
        <w:tc>
          <w:tcPr>
            <w:tcW w:w="3823" w:type="dxa"/>
          </w:tcPr>
          <w:p w14:paraId="39EA31F7" w14:textId="11E8E4E4" w:rsidR="00B83D66" w:rsidRPr="00562639" w:rsidRDefault="00B83D66" w:rsidP="00797787">
            <w:pPr>
              <w:pStyle w:val="ListParagraph"/>
              <w:numPr>
                <w:ilvl w:val="0"/>
                <w:numId w:val="119"/>
              </w:numPr>
              <w:ind w:left="313" w:hanging="284"/>
              <w:rPr>
                <w:rFonts w:ascii="Calibri" w:eastAsia="Verdana" w:hAnsi="Calibri" w:cs="Calibri"/>
                <w:i/>
              </w:rPr>
            </w:pPr>
            <w:r w:rsidRPr="00562639">
              <w:rPr>
                <w:rFonts w:ascii="Calibri" w:eastAsia="Verdana" w:hAnsi="Calibri" w:cs="Calibri"/>
                <w:i/>
              </w:rPr>
              <w:t xml:space="preserve">uses ICT to </w:t>
            </w:r>
            <w:r w:rsidRPr="00562639">
              <w:rPr>
                <w:rFonts w:ascii="Calibri" w:eastAsia="Verdana" w:hAnsi="Calibri" w:cs="Calibri"/>
                <w:b/>
                <w:i/>
              </w:rPr>
              <w:t>relate to others in positive, meaningful ways</w:t>
            </w:r>
          </w:p>
        </w:tc>
        <w:tc>
          <w:tcPr>
            <w:tcW w:w="5193" w:type="dxa"/>
          </w:tcPr>
          <w:p w14:paraId="688BA326" w14:textId="77777777" w:rsidR="00B83D66" w:rsidRPr="00562639" w:rsidRDefault="00B83D66" w:rsidP="00B83D66">
            <w:pPr>
              <w:rPr>
                <w:rFonts w:ascii="Calibri" w:eastAsia="Verdana" w:hAnsi="Calibri" w:cs="Calibri"/>
              </w:rPr>
            </w:pPr>
          </w:p>
        </w:tc>
      </w:tr>
      <w:tr w:rsidR="00B83D66" w:rsidRPr="00562639" w14:paraId="6708045D" w14:textId="77777777" w:rsidTr="00B83D66">
        <w:tc>
          <w:tcPr>
            <w:tcW w:w="3823" w:type="dxa"/>
          </w:tcPr>
          <w:p w14:paraId="001E5056" w14:textId="77777777" w:rsidR="00B83D66" w:rsidRPr="00562639" w:rsidRDefault="00B83D66" w:rsidP="00797787">
            <w:pPr>
              <w:pStyle w:val="ListParagraph"/>
              <w:numPr>
                <w:ilvl w:val="0"/>
                <w:numId w:val="119"/>
              </w:numPr>
              <w:ind w:left="313" w:hanging="284"/>
              <w:rPr>
                <w:rFonts w:ascii="Calibri" w:eastAsia="Verdana" w:hAnsi="Calibri" w:cs="Calibri"/>
                <w:i/>
              </w:rPr>
            </w:pPr>
            <w:r w:rsidRPr="00562639">
              <w:rPr>
                <w:rFonts w:ascii="Calibri" w:eastAsia="Verdana" w:hAnsi="Calibri" w:cs="Calibri"/>
                <w:i/>
              </w:rPr>
              <w:t xml:space="preserve">demonstrates </w:t>
            </w:r>
            <w:r w:rsidRPr="00562639">
              <w:rPr>
                <w:rFonts w:ascii="Calibri" w:eastAsia="Verdana" w:hAnsi="Calibri" w:cs="Calibri"/>
                <w:b/>
                <w:i/>
              </w:rPr>
              <w:t>honesty and integrity</w:t>
            </w:r>
            <w:r w:rsidRPr="00562639">
              <w:rPr>
                <w:rFonts w:ascii="Calibri" w:eastAsia="Verdana" w:hAnsi="Calibri" w:cs="Calibri"/>
                <w:i/>
              </w:rPr>
              <w:t xml:space="preserve"> and </w:t>
            </w:r>
            <w:r w:rsidRPr="00562639">
              <w:rPr>
                <w:rFonts w:ascii="Calibri" w:eastAsia="Verdana" w:hAnsi="Calibri" w:cs="Calibri"/>
                <w:b/>
                <w:i/>
              </w:rPr>
              <w:t>ethical behaviour</w:t>
            </w:r>
            <w:r w:rsidRPr="00562639">
              <w:rPr>
                <w:rFonts w:ascii="Calibri" w:eastAsia="Verdana" w:hAnsi="Calibri" w:cs="Calibri"/>
                <w:i/>
              </w:rPr>
              <w:t xml:space="preserve"> in their use of ICT</w:t>
            </w:r>
          </w:p>
        </w:tc>
        <w:tc>
          <w:tcPr>
            <w:tcW w:w="5193" w:type="dxa"/>
          </w:tcPr>
          <w:p w14:paraId="25FC9C61" w14:textId="77777777" w:rsidR="00B83D66" w:rsidRPr="00562639" w:rsidRDefault="00B83D66" w:rsidP="00B83D66">
            <w:pPr>
              <w:rPr>
                <w:rFonts w:ascii="Calibri" w:eastAsia="Verdana" w:hAnsi="Calibri" w:cs="Calibri"/>
              </w:rPr>
            </w:pPr>
          </w:p>
        </w:tc>
      </w:tr>
      <w:tr w:rsidR="00B83D66" w:rsidRPr="00562639" w14:paraId="5FC7C500" w14:textId="77777777" w:rsidTr="00B83D66">
        <w:tc>
          <w:tcPr>
            <w:tcW w:w="3823" w:type="dxa"/>
          </w:tcPr>
          <w:p w14:paraId="399C44D1" w14:textId="77777777" w:rsidR="00B83D66" w:rsidRPr="00562639" w:rsidRDefault="00B83D66" w:rsidP="00797787">
            <w:pPr>
              <w:pStyle w:val="ListParagraph"/>
              <w:numPr>
                <w:ilvl w:val="0"/>
                <w:numId w:val="119"/>
              </w:numPr>
              <w:ind w:left="313" w:hanging="284"/>
              <w:rPr>
                <w:rFonts w:ascii="Calibri" w:eastAsia="Verdana" w:hAnsi="Calibri" w:cs="Calibri"/>
                <w:i/>
              </w:rPr>
            </w:pPr>
            <w:r w:rsidRPr="00562639">
              <w:rPr>
                <w:rFonts w:ascii="Calibri" w:eastAsia="Verdana" w:hAnsi="Calibri" w:cs="Calibri"/>
                <w:i/>
              </w:rPr>
              <w:t xml:space="preserve">respects the concepts of </w:t>
            </w:r>
            <w:r w:rsidRPr="00562639">
              <w:rPr>
                <w:rFonts w:ascii="Calibri" w:eastAsia="Verdana" w:hAnsi="Calibri" w:cs="Calibri"/>
                <w:b/>
                <w:i/>
              </w:rPr>
              <w:t>privacy</w:t>
            </w:r>
            <w:r w:rsidRPr="00562639">
              <w:rPr>
                <w:rFonts w:ascii="Calibri" w:eastAsia="Verdana" w:hAnsi="Calibri" w:cs="Calibri"/>
                <w:i/>
              </w:rPr>
              <w:t xml:space="preserve"> and freedom of speech in a digital world</w:t>
            </w:r>
          </w:p>
        </w:tc>
        <w:tc>
          <w:tcPr>
            <w:tcW w:w="5193" w:type="dxa"/>
          </w:tcPr>
          <w:p w14:paraId="3B08E862" w14:textId="77777777" w:rsidR="00B83D66" w:rsidRPr="00562639" w:rsidRDefault="00B83D66" w:rsidP="00B83D66">
            <w:pPr>
              <w:rPr>
                <w:rFonts w:ascii="Calibri" w:eastAsia="Verdana" w:hAnsi="Calibri" w:cs="Calibri"/>
              </w:rPr>
            </w:pPr>
          </w:p>
        </w:tc>
      </w:tr>
      <w:tr w:rsidR="00B83D66" w:rsidRPr="00562639" w14:paraId="195B9927" w14:textId="77777777" w:rsidTr="00B83D66">
        <w:tc>
          <w:tcPr>
            <w:tcW w:w="3823" w:type="dxa"/>
          </w:tcPr>
          <w:p w14:paraId="0DDD8332" w14:textId="77777777" w:rsidR="00B83D66" w:rsidRPr="00562639" w:rsidRDefault="00B83D66" w:rsidP="00797787">
            <w:pPr>
              <w:pStyle w:val="ListParagraph"/>
              <w:numPr>
                <w:ilvl w:val="0"/>
                <w:numId w:val="119"/>
              </w:numPr>
              <w:ind w:left="313" w:hanging="284"/>
              <w:rPr>
                <w:i/>
              </w:rPr>
            </w:pPr>
            <w:r w:rsidRPr="00562639">
              <w:rPr>
                <w:rFonts w:ascii="Calibri" w:eastAsia="Verdana" w:hAnsi="Calibri" w:cs="Calibri"/>
                <w:b/>
                <w:i/>
              </w:rPr>
              <w:t>contributes</w:t>
            </w:r>
            <w:r w:rsidRPr="00562639">
              <w:rPr>
                <w:rFonts w:ascii="Calibri" w:eastAsia="Verdana" w:hAnsi="Calibri" w:cs="Calibri"/>
                <w:i/>
              </w:rPr>
              <w:t xml:space="preserve"> to and </w:t>
            </w:r>
            <w:r w:rsidRPr="00562639">
              <w:rPr>
                <w:rFonts w:ascii="Calibri" w:eastAsia="Verdana" w:hAnsi="Calibri" w:cs="Calibri"/>
                <w:b/>
                <w:i/>
              </w:rPr>
              <w:t>actively promotes the values</w:t>
            </w:r>
            <w:r w:rsidRPr="00562639">
              <w:rPr>
                <w:rFonts w:ascii="Calibri" w:eastAsia="Verdana" w:hAnsi="Calibri" w:cs="Calibri"/>
                <w:i/>
              </w:rPr>
              <w:t xml:space="preserve"> of digital citizenship.</w:t>
            </w:r>
            <w:r w:rsidRPr="00562639">
              <w:rPr>
                <w:i/>
              </w:rPr>
              <w:t xml:space="preserve"> </w:t>
            </w:r>
          </w:p>
        </w:tc>
        <w:tc>
          <w:tcPr>
            <w:tcW w:w="5193" w:type="dxa"/>
          </w:tcPr>
          <w:p w14:paraId="05FEC1C0" w14:textId="77777777" w:rsidR="00B83D66" w:rsidRPr="00562639" w:rsidRDefault="00B83D66" w:rsidP="00B83D66">
            <w:pPr>
              <w:rPr>
                <w:rFonts w:ascii="Calibri" w:eastAsia="Verdana" w:hAnsi="Calibri" w:cs="Calibri"/>
              </w:rPr>
            </w:pPr>
          </w:p>
        </w:tc>
      </w:tr>
      <w:tr w:rsidR="00B83D66" w:rsidRPr="00562639" w14:paraId="6CC2B2A3" w14:textId="77777777" w:rsidTr="00B83D66">
        <w:tc>
          <w:tcPr>
            <w:tcW w:w="9016" w:type="dxa"/>
            <w:gridSpan w:val="2"/>
          </w:tcPr>
          <w:p w14:paraId="6A0F1BB2" w14:textId="4A37D9EC" w:rsidR="00B83D66" w:rsidRPr="00562639" w:rsidRDefault="00B83D66" w:rsidP="00B83D66">
            <w:pPr>
              <w:contextualSpacing/>
              <w:rPr>
                <w:rFonts w:ascii="Calibri" w:eastAsia="Verdana" w:hAnsi="Calibri" w:cs="Calibri"/>
                <w:sz w:val="18"/>
                <w:szCs w:val="18"/>
              </w:rPr>
            </w:pPr>
            <w:r w:rsidRPr="00562639">
              <w:rPr>
                <w:i/>
                <w:sz w:val="18"/>
                <w:szCs w:val="18"/>
              </w:rPr>
              <w:t xml:space="preserve">Note that this is not the complete list of principles for digital citizenship. </w:t>
            </w:r>
            <w:r w:rsidRPr="00562639">
              <w:rPr>
                <w:rFonts w:ascii="Calibri" w:eastAsia="Verdana" w:hAnsi="Calibri" w:cs="Calibri"/>
                <w:sz w:val="18"/>
                <w:szCs w:val="18"/>
              </w:rPr>
              <w:t>The full list is at</w:t>
            </w:r>
          </w:p>
          <w:p w14:paraId="60A67426" w14:textId="77777777" w:rsidR="00B83D66" w:rsidRPr="00562639" w:rsidRDefault="004A5427" w:rsidP="00B83D66">
            <w:pPr>
              <w:pStyle w:val="ListParagraph"/>
              <w:ind w:left="0"/>
              <w:rPr>
                <w:i/>
              </w:rPr>
            </w:pPr>
            <w:hyperlink r:id="rId62" w:history="1">
              <w:r w:rsidR="00B83D66" w:rsidRPr="00562639">
                <w:rPr>
                  <w:rStyle w:val="Hyperlink"/>
                  <w:rFonts w:ascii="Calibri" w:eastAsia="Verdana" w:hAnsi="Calibri" w:cs="Calibri"/>
                  <w:sz w:val="18"/>
                  <w:szCs w:val="18"/>
                </w:rPr>
                <w:t>https://www.netsafe.org.nz/digital-citizenship-and-digital-literacy/</w:t>
              </w:r>
            </w:hyperlink>
            <w:r w:rsidR="00B83D66" w:rsidRPr="00562639">
              <w:rPr>
                <w:rFonts w:ascii="Calibri" w:eastAsia="Verdana" w:hAnsi="Calibri" w:cs="Calibri"/>
                <w:sz w:val="18"/>
                <w:szCs w:val="18"/>
              </w:rPr>
              <w:t xml:space="preserve"> </w:t>
            </w:r>
          </w:p>
        </w:tc>
      </w:tr>
    </w:tbl>
    <w:p w14:paraId="044C1972" w14:textId="77777777" w:rsidR="00B83D66" w:rsidRPr="00562639" w:rsidRDefault="00B83D66" w:rsidP="00B83D66">
      <w:pPr>
        <w:rPr>
          <w:i/>
        </w:rPr>
      </w:pPr>
    </w:p>
    <w:tbl>
      <w:tblPr>
        <w:tblStyle w:val="TableGrid"/>
        <w:tblW w:w="0" w:type="auto"/>
        <w:tblLook w:val="04A0" w:firstRow="1" w:lastRow="0" w:firstColumn="1" w:lastColumn="0" w:noHBand="0" w:noVBand="1"/>
      </w:tblPr>
      <w:tblGrid>
        <w:gridCol w:w="4508"/>
        <w:gridCol w:w="4508"/>
      </w:tblGrid>
      <w:tr w:rsidR="00B83D66" w:rsidRPr="00562639" w14:paraId="64BF9218" w14:textId="77777777" w:rsidTr="00B83D66">
        <w:tc>
          <w:tcPr>
            <w:tcW w:w="4508" w:type="dxa"/>
            <w:shd w:val="clear" w:color="auto" w:fill="DEEAF6" w:themeFill="accent1" w:themeFillTint="33"/>
          </w:tcPr>
          <w:p w14:paraId="7678D233" w14:textId="798F3BA7" w:rsidR="00B83D66" w:rsidRPr="00562639" w:rsidRDefault="00B83D66" w:rsidP="00B83D66">
            <w:r w:rsidRPr="00562639">
              <w:rPr>
                <w:rFonts w:ascii="Calibri" w:eastAsia="Verdana" w:hAnsi="Calibri" w:cs="Calibri"/>
              </w:rPr>
              <w:t xml:space="preserve">What we will </w:t>
            </w:r>
            <w:r w:rsidRPr="00562639">
              <w:rPr>
                <w:rFonts w:ascii="Calibri" w:eastAsia="Verdana" w:hAnsi="Calibri" w:cs="Calibri"/>
                <w:b/>
              </w:rPr>
              <w:t>personally</w:t>
            </w:r>
            <w:r w:rsidRPr="00562639">
              <w:rPr>
                <w:rFonts w:ascii="Calibri" w:eastAsia="Verdana" w:hAnsi="Calibri" w:cs="Calibri"/>
              </w:rPr>
              <w:t xml:space="preserve"> do when using social media, email, texting</w:t>
            </w:r>
            <w:r w:rsidR="004B0E28" w:rsidRPr="00562639">
              <w:rPr>
                <w:rFonts w:ascii="Calibri" w:eastAsia="Verdana" w:hAnsi="Calibri" w:cs="Calibri"/>
              </w:rPr>
              <w:t>,</w:t>
            </w:r>
            <w:r w:rsidRPr="00562639">
              <w:rPr>
                <w:rFonts w:ascii="Calibri" w:eastAsia="Verdana" w:hAnsi="Calibri" w:cs="Calibri"/>
              </w:rPr>
              <w:t xml:space="preserve"> etc</w:t>
            </w:r>
            <w:r w:rsidR="004B0E28" w:rsidRPr="00562639">
              <w:rPr>
                <w:rFonts w:ascii="Calibri" w:eastAsia="Verdana" w:hAnsi="Calibri" w:cs="Calibri"/>
              </w:rPr>
              <w:t>.</w:t>
            </w:r>
            <w:r w:rsidRPr="00562639">
              <w:rPr>
                <w:rFonts w:ascii="Calibri" w:eastAsia="Verdana" w:hAnsi="Calibri" w:cs="Calibri"/>
              </w:rPr>
              <w:t xml:space="preserve"> (how we will personally contribute to a safe online environment as a way to eliminate cyberbullying)</w:t>
            </w:r>
            <w:r w:rsidR="008A3D5D" w:rsidRPr="00562639">
              <w:rPr>
                <w:rFonts w:ascii="Calibri" w:eastAsia="Verdana" w:hAnsi="Calibri" w:cs="Calibri"/>
              </w:rPr>
              <w:t>:</w:t>
            </w:r>
          </w:p>
        </w:tc>
        <w:tc>
          <w:tcPr>
            <w:tcW w:w="4508" w:type="dxa"/>
            <w:shd w:val="clear" w:color="auto" w:fill="DEEAF6" w:themeFill="accent1" w:themeFillTint="33"/>
          </w:tcPr>
          <w:p w14:paraId="1424D9AE" w14:textId="3F618AD1" w:rsidR="00B83D66" w:rsidRPr="00562639" w:rsidRDefault="00B83D66" w:rsidP="00B83D66">
            <w:r w:rsidRPr="00562639">
              <w:rPr>
                <w:rFonts w:ascii="Calibri" w:eastAsia="Verdana" w:hAnsi="Calibri" w:cs="Calibri"/>
              </w:rPr>
              <w:t xml:space="preserve">What we </w:t>
            </w:r>
            <w:r w:rsidRPr="00562639">
              <w:rPr>
                <w:rFonts w:ascii="Calibri" w:eastAsia="Verdana" w:hAnsi="Calibri" w:cs="Calibri"/>
                <w:b/>
              </w:rPr>
              <w:t>expect of others</w:t>
            </w:r>
            <w:r w:rsidRPr="00562639">
              <w:rPr>
                <w:rFonts w:ascii="Calibri" w:eastAsia="Verdana" w:hAnsi="Calibri" w:cs="Calibri"/>
              </w:rPr>
              <w:t xml:space="preserve"> when using social media, email, texting</w:t>
            </w:r>
            <w:r w:rsidR="004B0E28" w:rsidRPr="00562639">
              <w:rPr>
                <w:rFonts w:ascii="Calibri" w:eastAsia="Verdana" w:hAnsi="Calibri" w:cs="Calibri"/>
              </w:rPr>
              <w:t>,</w:t>
            </w:r>
            <w:r w:rsidRPr="00562639">
              <w:rPr>
                <w:rFonts w:ascii="Calibri" w:eastAsia="Verdana" w:hAnsi="Calibri" w:cs="Calibri"/>
              </w:rPr>
              <w:t xml:space="preserve"> etc</w:t>
            </w:r>
            <w:r w:rsidR="004B0E28" w:rsidRPr="00562639">
              <w:rPr>
                <w:rFonts w:ascii="Calibri" w:eastAsia="Verdana" w:hAnsi="Calibri" w:cs="Calibri"/>
              </w:rPr>
              <w:t>.</w:t>
            </w:r>
            <w:r w:rsidRPr="00562639">
              <w:rPr>
                <w:rFonts w:ascii="Calibri" w:eastAsia="Verdana" w:hAnsi="Calibri" w:cs="Calibri"/>
              </w:rPr>
              <w:t xml:space="preserve"> (how we expect others </w:t>
            </w:r>
            <w:r w:rsidR="004B0E28" w:rsidRPr="00562639">
              <w:rPr>
                <w:rFonts w:ascii="Calibri" w:eastAsia="Verdana" w:hAnsi="Calibri" w:cs="Calibri"/>
              </w:rPr>
              <w:t xml:space="preserve">to </w:t>
            </w:r>
            <w:r w:rsidRPr="00562639">
              <w:rPr>
                <w:rFonts w:ascii="Calibri" w:eastAsia="Verdana" w:hAnsi="Calibri" w:cs="Calibri"/>
              </w:rPr>
              <w:t>contribute to a safe online environment as a way to eliminate cyberbullying)</w:t>
            </w:r>
            <w:r w:rsidR="008A3D5D" w:rsidRPr="00562639">
              <w:rPr>
                <w:rFonts w:ascii="Calibri" w:eastAsia="Verdana" w:hAnsi="Calibri" w:cs="Calibri"/>
              </w:rPr>
              <w:t>:</w:t>
            </w:r>
          </w:p>
        </w:tc>
      </w:tr>
      <w:tr w:rsidR="00B83D66" w:rsidRPr="00562639" w14:paraId="2D261673" w14:textId="77777777" w:rsidTr="00B83D66">
        <w:tc>
          <w:tcPr>
            <w:tcW w:w="4508" w:type="dxa"/>
          </w:tcPr>
          <w:p w14:paraId="2454912A" w14:textId="77777777" w:rsidR="00B83D66" w:rsidRPr="00562639" w:rsidRDefault="00B83D66" w:rsidP="00B83D66">
            <w:pPr>
              <w:rPr>
                <w:i/>
              </w:rPr>
            </w:pPr>
            <w:r w:rsidRPr="00562639">
              <w:rPr>
                <w:i/>
              </w:rPr>
              <w:t xml:space="preserve">Prepare your list of ideas to share with the class </w:t>
            </w:r>
          </w:p>
          <w:p w14:paraId="5B51C80E" w14:textId="77777777" w:rsidR="00B83D66" w:rsidRPr="00562639" w:rsidRDefault="00B83D66" w:rsidP="00B83D66"/>
          <w:p w14:paraId="6B74AC15" w14:textId="77777777" w:rsidR="00B83D66" w:rsidRPr="00562639" w:rsidRDefault="00B83D66" w:rsidP="00B83D66"/>
          <w:p w14:paraId="75FA8A27" w14:textId="77777777" w:rsidR="00B83D66" w:rsidRPr="00562639" w:rsidRDefault="00B83D66" w:rsidP="00B83D66"/>
          <w:p w14:paraId="2792E2FF" w14:textId="77777777" w:rsidR="00B83D66" w:rsidRPr="00562639" w:rsidRDefault="00B83D66" w:rsidP="00B83D66"/>
        </w:tc>
        <w:tc>
          <w:tcPr>
            <w:tcW w:w="4508" w:type="dxa"/>
          </w:tcPr>
          <w:p w14:paraId="491B089C" w14:textId="77777777" w:rsidR="00B83D66" w:rsidRPr="00562639" w:rsidRDefault="00B83D66" w:rsidP="00B83D66"/>
        </w:tc>
      </w:tr>
    </w:tbl>
    <w:p w14:paraId="5FA6C890" w14:textId="7C55D73D" w:rsidR="00512A22" w:rsidRPr="005E2CD2" w:rsidRDefault="00B83D66" w:rsidP="00512A22">
      <w:pPr>
        <w:rPr>
          <w:i/>
        </w:rPr>
      </w:pPr>
      <w:r w:rsidRPr="00562639">
        <w:rPr>
          <w:i/>
        </w:rPr>
        <w:br w:type="page"/>
      </w:r>
    </w:p>
    <w:p w14:paraId="0669C902" w14:textId="43FF583D" w:rsidR="00512A22" w:rsidRPr="00562639" w:rsidRDefault="00512A22" w:rsidP="00512A22">
      <w:pPr>
        <w:rPr>
          <w:rFonts w:ascii="Calibri" w:eastAsia="Verdana" w:hAnsi="Calibri" w:cs="Calibri"/>
          <w:color w:val="0070C0"/>
          <w:sz w:val="18"/>
          <w:szCs w:val="18"/>
        </w:rPr>
      </w:pPr>
      <w:r w:rsidRPr="00562639">
        <w:rPr>
          <w:rFonts w:ascii="Calibri" w:eastAsia="Verdana" w:hAnsi="Calibri" w:cs="Calibri"/>
          <w:color w:val="0070C0"/>
          <w:sz w:val="18"/>
          <w:szCs w:val="18"/>
        </w:rPr>
        <w:t>Copy template</w:t>
      </w:r>
      <w:r w:rsidR="005E2CD2" w:rsidRPr="005E2CD2">
        <w:t xml:space="preserve"> </w:t>
      </w:r>
      <w:r w:rsidR="005E2CD2" w:rsidRPr="005E2CD2">
        <w:rPr>
          <w:rFonts w:ascii="Calibri" w:eastAsia="Verdana" w:hAnsi="Calibri" w:cs="Calibri"/>
          <w:b/>
          <w:color w:val="0070C0"/>
          <w:sz w:val="18"/>
          <w:szCs w:val="18"/>
        </w:rPr>
        <w:t>Activity number 74.</w:t>
      </w:r>
      <w:r w:rsidR="005E2CD2" w:rsidRPr="005E2CD2">
        <w:rPr>
          <w:rFonts w:ascii="Calibri" w:eastAsia="Verdana" w:hAnsi="Calibri" w:cs="Calibri"/>
          <w:color w:val="0070C0"/>
          <w:sz w:val="18"/>
          <w:szCs w:val="18"/>
        </w:rPr>
        <w:t xml:space="preserve"> Discrimination</w:t>
      </w:r>
    </w:p>
    <w:p w14:paraId="2351037B" w14:textId="77777777" w:rsidR="00512A22" w:rsidRPr="00562639" w:rsidRDefault="00512A22" w:rsidP="00512A22">
      <w:pPr>
        <w:rPr>
          <w:rFonts w:ascii="Calibri" w:eastAsia="Verdana" w:hAnsi="Calibri" w:cs="Calibri"/>
          <w:color w:val="0070C0"/>
          <w:sz w:val="28"/>
          <w:szCs w:val="28"/>
        </w:rPr>
      </w:pPr>
      <w:r w:rsidRPr="00562639">
        <w:rPr>
          <w:rFonts w:ascii="Calibri" w:eastAsia="Verdana" w:hAnsi="Calibri" w:cs="Calibri"/>
          <w:color w:val="0070C0"/>
          <w:sz w:val="28"/>
          <w:szCs w:val="28"/>
        </w:rPr>
        <w:t>Discrimination scenarios</w:t>
      </w:r>
    </w:p>
    <w:tbl>
      <w:tblPr>
        <w:tblStyle w:val="TableGrid"/>
        <w:tblW w:w="0" w:type="auto"/>
        <w:tblLook w:val="04A0" w:firstRow="1" w:lastRow="0" w:firstColumn="1" w:lastColumn="0" w:noHBand="0" w:noVBand="1"/>
      </w:tblPr>
      <w:tblGrid>
        <w:gridCol w:w="4531"/>
        <w:gridCol w:w="4485"/>
      </w:tblGrid>
      <w:tr w:rsidR="00512A22" w:rsidRPr="00562639" w14:paraId="27E4C715" w14:textId="77777777" w:rsidTr="00D84500">
        <w:tc>
          <w:tcPr>
            <w:tcW w:w="4531" w:type="dxa"/>
            <w:shd w:val="clear" w:color="auto" w:fill="DEEAF6" w:themeFill="accent1" w:themeFillTint="33"/>
          </w:tcPr>
          <w:p w14:paraId="67941ED7" w14:textId="38701864" w:rsidR="00B64E80" w:rsidRPr="00562639" w:rsidRDefault="00512A22" w:rsidP="00D84500">
            <w:pPr>
              <w:rPr>
                <w:rFonts w:ascii="Calibri" w:eastAsia="Verdana" w:hAnsi="Calibri" w:cs="Calibri"/>
                <w:b/>
                <w:color w:val="000000" w:themeColor="text1"/>
              </w:rPr>
            </w:pPr>
            <w:r w:rsidRPr="00562639">
              <w:rPr>
                <w:rFonts w:ascii="Calibri" w:eastAsia="Verdana" w:hAnsi="Calibri" w:cs="Calibri"/>
                <w:b/>
                <w:color w:val="000000" w:themeColor="text1"/>
              </w:rPr>
              <w:t>Discrimination is a partic</w:t>
            </w:r>
            <w:r w:rsidR="00795141" w:rsidRPr="00562639">
              <w:rPr>
                <w:rFonts w:ascii="Calibri" w:eastAsia="Verdana" w:hAnsi="Calibri" w:cs="Calibri"/>
                <w:b/>
                <w:color w:val="000000" w:themeColor="text1"/>
              </w:rPr>
              <w:t xml:space="preserve">ular form of behaviour whereby </w:t>
            </w:r>
            <w:r w:rsidRPr="00562639">
              <w:rPr>
                <w:rFonts w:ascii="Calibri" w:eastAsia="Verdana" w:hAnsi="Calibri" w:cs="Calibri"/>
                <w:b/>
                <w:color w:val="000000" w:themeColor="text1"/>
              </w:rPr>
              <w:t>people are treated unfairly or less favourably than another people in the same or similar circumstances</w:t>
            </w:r>
            <w:r w:rsidR="00B64E80" w:rsidRPr="00562639">
              <w:rPr>
                <w:rFonts w:ascii="Calibri" w:eastAsia="Verdana" w:hAnsi="Calibri" w:cs="Calibri"/>
                <w:b/>
                <w:color w:val="000000" w:themeColor="text1"/>
              </w:rPr>
              <w:t>.</w:t>
            </w:r>
          </w:p>
          <w:p w14:paraId="3F647897" w14:textId="77777777" w:rsidR="00B64E80" w:rsidRPr="00562639" w:rsidRDefault="00B64E80" w:rsidP="00D84500">
            <w:pPr>
              <w:rPr>
                <w:rFonts w:ascii="Calibri" w:eastAsia="Verdana" w:hAnsi="Calibri" w:cs="Calibri"/>
                <w:b/>
                <w:color w:val="000000" w:themeColor="text1"/>
              </w:rPr>
            </w:pPr>
          </w:p>
          <w:p w14:paraId="75FF5089" w14:textId="4170D9B7" w:rsidR="00512A22" w:rsidRPr="00562639" w:rsidRDefault="00512A22" w:rsidP="00D84500">
            <w:pPr>
              <w:rPr>
                <w:rFonts w:ascii="Calibri" w:eastAsia="Verdana" w:hAnsi="Calibri" w:cs="Calibri"/>
                <w:b/>
                <w:color w:val="000000" w:themeColor="text1"/>
              </w:rPr>
            </w:pPr>
            <w:r w:rsidRPr="00562639">
              <w:rPr>
                <w:rFonts w:ascii="Calibri" w:eastAsia="Verdana" w:hAnsi="Calibri" w:cs="Calibri"/>
                <w:b/>
                <w:color w:val="000000" w:themeColor="text1"/>
              </w:rPr>
              <w:t xml:space="preserve"> Discrimination scenarios: </w:t>
            </w:r>
          </w:p>
        </w:tc>
        <w:tc>
          <w:tcPr>
            <w:tcW w:w="4485" w:type="dxa"/>
            <w:shd w:val="clear" w:color="auto" w:fill="DEEAF6" w:themeFill="accent1" w:themeFillTint="33"/>
          </w:tcPr>
          <w:p w14:paraId="5EC18337" w14:textId="77777777" w:rsidR="00512A22" w:rsidRPr="00562639" w:rsidRDefault="00512A22" w:rsidP="00797787">
            <w:pPr>
              <w:pStyle w:val="ListParagraph"/>
              <w:numPr>
                <w:ilvl w:val="0"/>
                <w:numId w:val="111"/>
              </w:numPr>
              <w:ind w:left="176" w:hanging="261"/>
              <w:rPr>
                <w:rFonts w:ascii="Calibri" w:eastAsia="Verdana" w:hAnsi="Calibri" w:cs="Calibri"/>
                <w:b/>
                <w:color w:val="000000" w:themeColor="text1"/>
              </w:rPr>
            </w:pPr>
            <w:r w:rsidRPr="00562639">
              <w:rPr>
                <w:rFonts w:ascii="Calibri" w:eastAsia="Verdana" w:hAnsi="Calibri" w:cs="Calibri"/>
                <w:b/>
                <w:color w:val="000000" w:themeColor="text1"/>
              </w:rPr>
              <w:t xml:space="preserve">What is unfair about this situation? </w:t>
            </w:r>
          </w:p>
          <w:p w14:paraId="40D3C11A" w14:textId="77777777" w:rsidR="00512A22" w:rsidRPr="00562639" w:rsidRDefault="00512A22" w:rsidP="00797787">
            <w:pPr>
              <w:pStyle w:val="ListParagraph"/>
              <w:numPr>
                <w:ilvl w:val="0"/>
                <w:numId w:val="111"/>
              </w:numPr>
              <w:ind w:left="176" w:hanging="261"/>
              <w:rPr>
                <w:rFonts w:ascii="Calibri" w:eastAsia="Verdana" w:hAnsi="Calibri" w:cs="Calibri"/>
                <w:b/>
                <w:color w:val="000000" w:themeColor="text1"/>
              </w:rPr>
            </w:pPr>
            <w:r w:rsidRPr="00562639">
              <w:rPr>
                <w:rFonts w:ascii="Calibri" w:eastAsia="Verdana" w:hAnsi="Calibri" w:cs="Calibri"/>
                <w:b/>
                <w:color w:val="000000" w:themeColor="text1"/>
              </w:rPr>
              <w:t>What are the values and beliefs of the person who is treating the person (or people) unfairly?</w:t>
            </w:r>
          </w:p>
          <w:p w14:paraId="16A3E069" w14:textId="0E4D5479" w:rsidR="00512A22" w:rsidRPr="00562639" w:rsidRDefault="00512A22" w:rsidP="00797787">
            <w:pPr>
              <w:pStyle w:val="ListParagraph"/>
              <w:numPr>
                <w:ilvl w:val="0"/>
                <w:numId w:val="111"/>
              </w:numPr>
              <w:ind w:left="176" w:hanging="261"/>
              <w:rPr>
                <w:rFonts w:ascii="Calibri" w:eastAsia="Verdana" w:hAnsi="Calibri" w:cs="Calibri"/>
                <w:b/>
                <w:color w:val="000000" w:themeColor="text1"/>
              </w:rPr>
            </w:pPr>
            <w:r w:rsidRPr="00562639">
              <w:rPr>
                <w:rFonts w:ascii="Calibri" w:eastAsia="Verdana" w:hAnsi="Calibri" w:cs="Calibri"/>
                <w:b/>
                <w:color w:val="000000" w:themeColor="text1"/>
              </w:rPr>
              <w:t xml:space="preserve">Where </w:t>
            </w:r>
            <w:r w:rsidR="00B64E80" w:rsidRPr="00562639">
              <w:rPr>
                <w:rFonts w:ascii="Calibri" w:eastAsia="Verdana" w:hAnsi="Calibri" w:cs="Calibri"/>
                <w:b/>
                <w:color w:val="000000" w:themeColor="text1"/>
              </w:rPr>
              <w:t>d</w:t>
            </w:r>
            <w:r w:rsidRPr="00562639">
              <w:rPr>
                <w:rFonts w:ascii="Calibri" w:eastAsia="Verdana" w:hAnsi="Calibri" w:cs="Calibri"/>
                <w:b/>
                <w:color w:val="000000" w:themeColor="text1"/>
              </w:rPr>
              <w:t xml:space="preserve">o you think these values and beliefs come from? </w:t>
            </w:r>
          </w:p>
        </w:tc>
      </w:tr>
      <w:tr w:rsidR="00512A22" w:rsidRPr="00562639" w14:paraId="7BEACA96" w14:textId="77777777" w:rsidTr="00D84500">
        <w:tc>
          <w:tcPr>
            <w:tcW w:w="4531" w:type="dxa"/>
          </w:tcPr>
          <w:p w14:paraId="0EB6272E" w14:textId="47AE6A37" w:rsidR="00512A22" w:rsidRPr="00562639" w:rsidRDefault="00512A22" w:rsidP="00D84500">
            <w:pPr>
              <w:rPr>
                <w:rFonts w:ascii="Calibri" w:eastAsia="Verdana" w:hAnsi="Calibri" w:cs="Calibri"/>
                <w:color w:val="000000" w:themeColor="text1"/>
              </w:rPr>
            </w:pPr>
            <w:r w:rsidRPr="00562639">
              <w:rPr>
                <w:rFonts w:ascii="Calibri" w:eastAsia="Verdana" w:hAnsi="Calibri" w:cs="Calibri"/>
                <w:b/>
                <w:color w:val="000000" w:themeColor="text1"/>
              </w:rPr>
              <w:t xml:space="preserve">Gender: </w:t>
            </w:r>
            <w:r w:rsidRPr="00562639">
              <w:rPr>
                <w:rFonts w:ascii="Calibri" w:eastAsia="Verdana" w:hAnsi="Calibri" w:cs="Calibri"/>
                <w:color w:val="000000" w:themeColor="text1"/>
              </w:rPr>
              <w:t xml:space="preserve">A male is told he cannot apply for a job to sell cosmetics because only women buy the products and they need to be able to relate to the person selling them. </w:t>
            </w:r>
          </w:p>
        </w:tc>
        <w:tc>
          <w:tcPr>
            <w:tcW w:w="4485" w:type="dxa"/>
          </w:tcPr>
          <w:p w14:paraId="7D09CC2D" w14:textId="77777777" w:rsidR="00512A22" w:rsidRPr="00562639" w:rsidRDefault="00512A22" w:rsidP="00D84500">
            <w:pPr>
              <w:rPr>
                <w:rFonts w:ascii="Calibri" w:eastAsia="Verdana" w:hAnsi="Calibri" w:cs="Calibri"/>
                <w:color w:val="000000" w:themeColor="text1"/>
              </w:rPr>
            </w:pPr>
          </w:p>
        </w:tc>
      </w:tr>
      <w:tr w:rsidR="00512A22" w:rsidRPr="00562639" w14:paraId="18C9A0E5" w14:textId="77777777" w:rsidTr="00D84500">
        <w:tc>
          <w:tcPr>
            <w:tcW w:w="4531" w:type="dxa"/>
          </w:tcPr>
          <w:p w14:paraId="796AE096" w14:textId="77777777" w:rsidR="00512A22" w:rsidRPr="00562639" w:rsidRDefault="00512A22" w:rsidP="00D84500">
            <w:pPr>
              <w:rPr>
                <w:rFonts w:ascii="Calibri" w:eastAsia="Verdana" w:hAnsi="Calibri" w:cs="Calibri"/>
                <w:color w:val="000000" w:themeColor="text1"/>
              </w:rPr>
            </w:pPr>
            <w:r w:rsidRPr="00562639">
              <w:rPr>
                <w:rFonts w:ascii="Calibri" w:eastAsia="Verdana" w:hAnsi="Calibri" w:cs="Calibri"/>
                <w:b/>
                <w:color w:val="000000" w:themeColor="text1"/>
              </w:rPr>
              <w:t xml:space="preserve">Size/appearance: </w:t>
            </w:r>
            <w:r w:rsidRPr="00562639">
              <w:rPr>
                <w:rFonts w:ascii="Calibri" w:eastAsia="Verdana" w:hAnsi="Calibri" w:cs="Calibri"/>
                <w:color w:val="000000" w:themeColor="text1"/>
              </w:rPr>
              <w:t xml:space="preserve">A woman is told that she didn’t get the job because she was too big to fit into the company uniform. </w:t>
            </w:r>
          </w:p>
        </w:tc>
        <w:tc>
          <w:tcPr>
            <w:tcW w:w="4485" w:type="dxa"/>
          </w:tcPr>
          <w:p w14:paraId="1436E3B0" w14:textId="77777777" w:rsidR="00512A22" w:rsidRPr="00562639" w:rsidRDefault="00512A22" w:rsidP="00D84500">
            <w:pPr>
              <w:rPr>
                <w:rFonts w:ascii="Calibri" w:eastAsia="Verdana" w:hAnsi="Calibri" w:cs="Calibri"/>
                <w:color w:val="000000" w:themeColor="text1"/>
              </w:rPr>
            </w:pPr>
          </w:p>
        </w:tc>
      </w:tr>
      <w:tr w:rsidR="00512A22" w:rsidRPr="00562639" w14:paraId="310BBC80" w14:textId="77777777" w:rsidTr="00D84500">
        <w:tc>
          <w:tcPr>
            <w:tcW w:w="4531" w:type="dxa"/>
          </w:tcPr>
          <w:p w14:paraId="0A2E2F63" w14:textId="77777777" w:rsidR="00512A22" w:rsidRPr="00562639" w:rsidRDefault="00512A22" w:rsidP="00D84500">
            <w:pPr>
              <w:rPr>
                <w:rFonts w:ascii="Calibri" w:eastAsia="Verdana" w:hAnsi="Calibri" w:cs="Calibri"/>
                <w:color w:val="000000" w:themeColor="text1"/>
              </w:rPr>
            </w:pPr>
            <w:r w:rsidRPr="00562639">
              <w:rPr>
                <w:rFonts w:ascii="Calibri" w:eastAsia="Verdana" w:hAnsi="Calibri" w:cs="Calibri"/>
                <w:b/>
                <w:color w:val="000000" w:themeColor="text1"/>
              </w:rPr>
              <w:t xml:space="preserve">Sexuality: </w:t>
            </w:r>
            <w:r w:rsidRPr="00562639">
              <w:rPr>
                <w:rFonts w:ascii="Calibri" w:eastAsia="Verdana" w:hAnsi="Calibri" w:cs="Calibri"/>
                <w:color w:val="000000" w:themeColor="text1"/>
              </w:rPr>
              <w:t xml:space="preserve">A same-sex couple is turned down for a flat because the prospective landlord ‘doesn’t agree with their lifestyle’. </w:t>
            </w:r>
          </w:p>
        </w:tc>
        <w:tc>
          <w:tcPr>
            <w:tcW w:w="4485" w:type="dxa"/>
          </w:tcPr>
          <w:p w14:paraId="28DC934D" w14:textId="77777777" w:rsidR="00512A22" w:rsidRPr="00562639" w:rsidRDefault="00512A22" w:rsidP="00D84500">
            <w:pPr>
              <w:rPr>
                <w:rFonts w:ascii="Calibri" w:eastAsia="Verdana" w:hAnsi="Calibri" w:cs="Calibri"/>
                <w:color w:val="000000" w:themeColor="text1"/>
              </w:rPr>
            </w:pPr>
          </w:p>
        </w:tc>
      </w:tr>
      <w:tr w:rsidR="00512A22" w:rsidRPr="00562639" w14:paraId="755ADAEE" w14:textId="77777777" w:rsidTr="00D84500">
        <w:tc>
          <w:tcPr>
            <w:tcW w:w="4531" w:type="dxa"/>
          </w:tcPr>
          <w:p w14:paraId="2A4B57F0" w14:textId="77777777" w:rsidR="00512A22" w:rsidRPr="00562639" w:rsidRDefault="00512A22" w:rsidP="00D84500">
            <w:pPr>
              <w:rPr>
                <w:rFonts w:ascii="Calibri" w:eastAsia="Verdana" w:hAnsi="Calibri" w:cs="Calibri"/>
                <w:b/>
                <w:color w:val="000000" w:themeColor="text1"/>
              </w:rPr>
            </w:pPr>
            <w:r w:rsidRPr="00562639">
              <w:rPr>
                <w:rFonts w:ascii="Calibri" w:eastAsia="Verdana" w:hAnsi="Calibri" w:cs="Calibri"/>
                <w:b/>
                <w:color w:val="000000" w:themeColor="text1"/>
              </w:rPr>
              <w:t xml:space="preserve">Ethnicity: </w:t>
            </w:r>
            <w:r w:rsidRPr="00562639">
              <w:rPr>
                <w:rFonts w:ascii="Calibri" w:eastAsia="Verdana" w:hAnsi="Calibri" w:cs="Calibri"/>
                <w:color w:val="000000" w:themeColor="text1"/>
              </w:rPr>
              <w:t xml:space="preserve">An office manager won’t employ a person from another ethnic group because they say they only want people who can understand and relate to each other culturally.  </w:t>
            </w:r>
          </w:p>
        </w:tc>
        <w:tc>
          <w:tcPr>
            <w:tcW w:w="4485" w:type="dxa"/>
          </w:tcPr>
          <w:p w14:paraId="27795912" w14:textId="77777777" w:rsidR="00512A22" w:rsidRPr="00562639" w:rsidRDefault="00512A22" w:rsidP="00D84500">
            <w:pPr>
              <w:rPr>
                <w:rFonts w:ascii="Calibri" w:eastAsia="Verdana" w:hAnsi="Calibri" w:cs="Calibri"/>
                <w:color w:val="000000" w:themeColor="text1"/>
              </w:rPr>
            </w:pPr>
          </w:p>
        </w:tc>
      </w:tr>
      <w:tr w:rsidR="00512A22" w:rsidRPr="00562639" w14:paraId="5457790E" w14:textId="77777777" w:rsidTr="00D84500">
        <w:tc>
          <w:tcPr>
            <w:tcW w:w="4531" w:type="dxa"/>
          </w:tcPr>
          <w:p w14:paraId="398DE308" w14:textId="77777777" w:rsidR="00512A22" w:rsidRPr="00562639" w:rsidRDefault="00512A22" w:rsidP="00D84500">
            <w:pPr>
              <w:rPr>
                <w:rFonts w:ascii="Calibri" w:eastAsia="Verdana" w:hAnsi="Calibri" w:cs="Calibri"/>
                <w:b/>
                <w:color w:val="000000" w:themeColor="text1"/>
              </w:rPr>
            </w:pPr>
            <w:r w:rsidRPr="00562639">
              <w:rPr>
                <w:rFonts w:ascii="Calibri" w:eastAsia="Verdana" w:hAnsi="Calibri" w:cs="Calibri"/>
                <w:b/>
                <w:color w:val="000000" w:themeColor="text1"/>
              </w:rPr>
              <w:t xml:space="preserve">Culture: </w:t>
            </w:r>
            <w:r w:rsidRPr="00562639">
              <w:rPr>
                <w:rFonts w:ascii="Calibri" w:eastAsia="Verdana" w:hAnsi="Calibri" w:cs="Calibri"/>
                <w:color w:val="000000" w:themeColor="text1"/>
              </w:rPr>
              <w:t>A person with a cultural tattoo</w:t>
            </w:r>
            <w:r w:rsidRPr="00562639">
              <w:rPr>
                <w:rFonts w:ascii="Calibri" w:eastAsia="Verdana" w:hAnsi="Calibri" w:cs="Calibri"/>
                <w:b/>
                <w:color w:val="000000" w:themeColor="text1"/>
              </w:rPr>
              <w:t xml:space="preserve"> </w:t>
            </w:r>
            <w:r w:rsidRPr="00562639">
              <w:rPr>
                <w:rFonts w:ascii="Calibri" w:eastAsia="Verdana" w:hAnsi="Calibri" w:cs="Calibri"/>
                <w:color w:val="000000" w:themeColor="text1"/>
              </w:rPr>
              <w:t>(e.g. Māori moko)</w:t>
            </w:r>
            <w:r w:rsidRPr="00562639">
              <w:rPr>
                <w:rFonts w:ascii="Calibri" w:eastAsia="Verdana" w:hAnsi="Calibri" w:cs="Calibri"/>
                <w:b/>
                <w:color w:val="000000" w:themeColor="text1"/>
              </w:rPr>
              <w:t xml:space="preserve"> </w:t>
            </w:r>
            <w:r w:rsidRPr="00562639">
              <w:rPr>
                <w:rFonts w:ascii="Calibri" w:eastAsia="Verdana" w:hAnsi="Calibri" w:cs="Calibri"/>
                <w:color w:val="000000" w:themeColor="text1"/>
              </w:rPr>
              <w:t xml:space="preserve">is turned down for a job where they have to deal with the public. </w:t>
            </w:r>
          </w:p>
        </w:tc>
        <w:tc>
          <w:tcPr>
            <w:tcW w:w="4485" w:type="dxa"/>
          </w:tcPr>
          <w:p w14:paraId="134B8C71" w14:textId="77777777" w:rsidR="00512A22" w:rsidRPr="00562639" w:rsidRDefault="00512A22" w:rsidP="00D84500">
            <w:pPr>
              <w:rPr>
                <w:rFonts w:ascii="Calibri" w:eastAsia="Verdana" w:hAnsi="Calibri" w:cs="Calibri"/>
                <w:color w:val="000000" w:themeColor="text1"/>
              </w:rPr>
            </w:pPr>
          </w:p>
        </w:tc>
      </w:tr>
      <w:tr w:rsidR="00512A22" w:rsidRPr="00562639" w14:paraId="033E4D70" w14:textId="77777777" w:rsidTr="00D84500">
        <w:tc>
          <w:tcPr>
            <w:tcW w:w="4531" w:type="dxa"/>
          </w:tcPr>
          <w:p w14:paraId="3ACBFC28" w14:textId="329BCB20" w:rsidR="00512A22" w:rsidRPr="00562639" w:rsidRDefault="00512A22" w:rsidP="00D84500">
            <w:pPr>
              <w:rPr>
                <w:rFonts w:ascii="Calibri" w:eastAsia="Verdana" w:hAnsi="Calibri" w:cs="Calibri"/>
                <w:color w:val="000000" w:themeColor="text1"/>
              </w:rPr>
            </w:pPr>
            <w:r w:rsidRPr="00562639">
              <w:rPr>
                <w:rFonts w:ascii="Calibri" w:eastAsia="Verdana" w:hAnsi="Calibri" w:cs="Calibri"/>
                <w:b/>
                <w:color w:val="000000" w:themeColor="text1"/>
              </w:rPr>
              <w:t xml:space="preserve">Disability: </w:t>
            </w:r>
            <w:r w:rsidRPr="00562639">
              <w:rPr>
                <w:rFonts w:ascii="Calibri" w:eastAsia="Verdana" w:hAnsi="Calibri" w:cs="Calibri"/>
                <w:color w:val="000000" w:themeColor="text1"/>
              </w:rPr>
              <w:t>A person in a wheelchair is not able to enrol at course. They are told that this is because there is no wheelchair access</w:t>
            </w:r>
            <w:r w:rsidR="00B64E80" w:rsidRPr="00562639">
              <w:rPr>
                <w:rFonts w:ascii="Calibri" w:eastAsia="Verdana" w:hAnsi="Calibri" w:cs="Calibri"/>
                <w:color w:val="000000" w:themeColor="text1"/>
              </w:rPr>
              <w:t>.</w:t>
            </w:r>
            <w:r w:rsidRPr="00562639">
              <w:rPr>
                <w:rFonts w:ascii="Calibri" w:eastAsia="Verdana" w:hAnsi="Calibri" w:cs="Calibri"/>
                <w:color w:val="000000" w:themeColor="text1"/>
              </w:rPr>
              <w:t xml:space="preserve">  </w:t>
            </w:r>
          </w:p>
        </w:tc>
        <w:tc>
          <w:tcPr>
            <w:tcW w:w="4485" w:type="dxa"/>
          </w:tcPr>
          <w:p w14:paraId="3E955DDA" w14:textId="77777777" w:rsidR="00512A22" w:rsidRPr="00562639" w:rsidRDefault="00512A22" w:rsidP="00D84500">
            <w:pPr>
              <w:rPr>
                <w:rFonts w:ascii="Calibri" w:eastAsia="Verdana" w:hAnsi="Calibri" w:cs="Calibri"/>
                <w:color w:val="000000" w:themeColor="text1"/>
              </w:rPr>
            </w:pPr>
          </w:p>
        </w:tc>
      </w:tr>
      <w:tr w:rsidR="00512A22" w:rsidRPr="00562639" w14:paraId="36645F26" w14:textId="77777777" w:rsidTr="00D84500">
        <w:tc>
          <w:tcPr>
            <w:tcW w:w="4531" w:type="dxa"/>
          </w:tcPr>
          <w:p w14:paraId="082D81FB" w14:textId="77777777" w:rsidR="00512A22" w:rsidRPr="00562639" w:rsidRDefault="00512A22" w:rsidP="00D84500">
            <w:pPr>
              <w:rPr>
                <w:rFonts w:ascii="Calibri" w:eastAsia="Verdana" w:hAnsi="Calibri" w:cs="Calibri"/>
                <w:b/>
                <w:color w:val="000000" w:themeColor="text1"/>
              </w:rPr>
            </w:pPr>
            <w:r w:rsidRPr="00562639">
              <w:rPr>
                <w:rFonts w:ascii="Calibri" w:eastAsia="Verdana" w:hAnsi="Calibri" w:cs="Calibri"/>
                <w:b/>
                <w:color w:val="000000" w:themeColor="text1"/>
              </w:rPr>
              <w:t xml:space="preserve">Religious belief: </w:t>
            </w:r>
            <w:r w:rsidRPr="00562639">
              <w:rPr>
                <w:rFonts w:ascii="Calibri" w:eastAsia="Verdana" w:hAnsi="Calibri" w:cs="Calibri"/>
                <w:color w:val="000000" w:themeColor="text1"/>
              </w:rPr>
              <w:t>A person of one faith is denied participation in a community group dominated by people from another faith – they were told they wouldn’t fit in.</w:t>
            </w:r>
            <w:r w:rsidRPr="00562639">
              <w:rPr>
                <w:rFonts w:ascii="Calibri" w:eastAsia="Verdana" w:hAnsi="Calibri" w:cs="Calibri"/>
                <w:b/>
                <w:color w:val="000000" w:themeColor="text1"/>
              </w:rPr>
              <w:t xml:space="preserve"> </w:t>
            </w:r>
          </w:p>
        </w:tc>
        <w:tc>
          <w:tcPr>
            <w:tcW w:w="4485" w:type="dxa"/>
          </w:tcPr>
          <w:p w14:paraId="54E027D1" w14:textId="77777777" w:rsidR="00512A22" w:rsidRPr="00562639" w:rsidRDefault="00512A22" w:rsidP="00D84500">
            <w:pPr>
              <w:rPr>
                <w:rFonts w:ascii="Calibri" w:eastAsia="Verdana" w:hAnsi="Calibri" w:cs="Calibri"/>
                <w:color w:val="000000" w:themeColor="text1"/>
              </w:rPr>
            </w:pPr>
          </w:p>
        </w:tc>
      </w:tr>
      <w:tr w:rsidR="00512A22" w:rsidRPr="00562639" w14:paraId="75173267" w14:textId="77777777" w:rsidTr="00D84500">
        <w:tc>
          <w:tcPr>
            <w:tcW w:w="4531" w:type="dxa"/>
          </w:tcPr>
          <w:p w14:paraId="43A30461" w14:textId="77777777" w:rsidR="00512A22" w:rsidRPr="00562639" w:rsidRDefault="00512A22" w:rsidP="00D84500">
            <w:pPr>
              <w:rPr>
                <w:rFonts w:ascii="Calibri" w:eastAsia="Verdana" w:hAnsi="Calibri" w:cs="Calibri"/>
                <w:color w:val="000000" w:themeColor="text1"/>
              </w:rPr>
            </w:pPr>
            <w:r w:rsidRPr="00562639">
              <w:rPr>
                <w:rFonts w:ascii="Calibri" w:eastAsia="Verdana" w:hAnsi="Calibri" w:cs="Calibri"/>
                <w:b/>
                <w:color w:val="000000" w:themeColor="text1"/>
              </w:rPr>
              <w:t xml:space="preserve">Nationality: </w:t>
            </w:r>
            <w:r w:rsidRPr="00562639">
              <w:rPr>
                <w:rFonts w:ascii="Calibri" w:eastAsia="Verdana" w:hAnsi="Calibri" w:cs="Calibri"/>
                <w:color w:val="000000" w:themeColor="text1"/>
              </w:rPr>
              <w:t xml:space="preserve">A person is denied entry to a social club because they weren’t born in NZ. </w:t>
            </w:r>
          </w:p>
        </w:tc>
        <w:tc>
          <w:tcPr>
            <w:tcW w:w="4485" w:type="dxa"/>
          </w:tcPr>
          <w:p w14:paraId="5FEBD354" w14:textId="77777777" w:rsidR="00512A22" w:rsidRPr="00562639" w:rsidRDefault="00512A22" w:rsidP="00D84500">
            <w:pPr>
              <w:rPr>
                <w:rFonts w:ascii="Calibri" w:eastAsia="Verdana" w:hAnsi="Calibri" w:cs="Calibri"/>
                <w:color w:val="000000" w:themeColor="text1"/>
              </w:rPr>
            </w:pPr>
          </w:p>
        </w:tc>
      </w:tr>
      <w:tr w:rsidR="00512A22" w:rsidRPr="00562639" w14:paraId="5480C172" w14:textId="77777777" w:rsidTr="00D84500">
        <w:tc>
          <w:tcPr>
            <w:tcW w:w="4531" w:type="dxa"/>
          </w:tcPr>
          <w:p w14:paraId="15F5810C" w14:textId="1DCC600C" w:rsidR="00512A22" w:rsidRPr="00562639" w:rsidRDefault="00512A22" w:rsidP="00D84500">
            <w:pPr>
              <w:rPr>
                <w:rFonts w:ascii="Calibri" w:eastAsia="Verdana" w:hAnsi="Calibri" w:cs="Calibri"/>
                <w:color w:val="000000" w:themeColor="text1"/>
              </w:rPr>
            </w:pPr>
            <w:r w:rsidRPr="00562639">
              <w:rPr>
                <w:rFonts w:ascii="Calibri" w:eastAsia="Verdana" w:hAnsi="Calibri" w:cs="Calibri"/>
                <w:b/>
                <w:color w:val="000000" w:themeColor="text1"/>
              </w:rPr>
              <w:t xml:space="preserve">Age: </w:t>
            </w:r>
            <w:r w:rsidRPr="00562639">
              <w:rPr>
                <w:rFonts w:ascii="Calibri" w:eastAsia="Verdana" w:hAnsi="Calibri" w:cs="Calibri"/>
                <w:color w:val="000000" w:themeColor="text1"/>
              </w:rPr>
              <w:t xml:space="preserve">A person over 65 is told they can’t apply for the job because they are too old and it’s a job </w:t>
            </w:r>
            <w:r w:rsidR="00B64E80" w:rsidRPr="00562639">
              <w:rPr>
                <w:rFonts w:ascii="Calibri" w:eastAsia="Verdana" w:hAnsi="Calibri" w:cs="Calibri"/>
                <w:color w:val="000000" w:themeColor="text1"/>
              </w:rPr>
              <w:t xml:space="preserve">designed </w:t>
            </w:r>
            <w:r w:rsidRPr="00562639">
              <w:rPr>
                <w:rFonts w:ascii="Calibri" w:eastAsia="Verdana" w:hAnsi="Calibri" w:cs="Calibri"/>
                <w:color w:val="000000" w:themeColor="text1"/>
              </w:rPr>
              <w:t xml:space="preserve">to give a young person a start in life. </w:t>
            </w:r>
          </w:p>
        </w:tc>
        <w:tc>
          <w:tcPr>
            <w:tcW w:w="4485" w:type="dxa"/>
          </w:tcPr>
          <w:p w14:paraId="066464EE" w14:textId="77777777" w:rsidR="00512A22" w:rsidRPr="00562639" w:rsidRDefault="00512A22" w:rsidP="00D84500">
            <w:pPr>
              <w:rPr>
                <w:rFonts w:ascii="Calibri" w:eastAsia="Verdana" w:hAnsi="Calibri" w:cs="Calibri"/>
                <w:color w:val="000000" w:themeColor="text1"/>
              </w:rPr>
            </w:pPr>
          </w:p>
        </w:tc>
      </w:tr>
      <w:tr w:rsidR="00512A22" w:rsidRPr="00562639" w14:paraId="1B390F43" w14:textId="77777777" w:rsidTr="00D84500">
        <w:tc>
          <w:tcPr>
            <w:tcW w:w="4531" w:type="dxa"/>
          </w:tcPr>
          <w:p w14:paraId="6A8A1B16" w14:textId="77777777" w:rsidR="00512A22" w:rsidRPr="00562639" w:rsidRDefault="00512A22" w:rsidP="00D84500">
            <w:pPr>
              <w:rPr>
                <w:rFonts w:ascii="Calibri" w:eastAsia="Verdana" w:hAnsi="Calibri" w:cs="Calibri"/>
                <w:b/>
                <w:color w:val="000000" w:themeColor="text1"/>
              </w:rPr>
            </w:pPr>
            <w:r w:rsidRPr="00562639">
              <w:rPr>
                <w:rFonts w:ascii="Calibri" w:eastAsia="Verdana" w:hAnsi="Calibri" w:cs="Calibri"/>
                <w:b/>
                <w:color w:val="000000" w:themeColor="text1"/>
              </w:rPr>
              <w:t xml:space="preserve">Health status: </w:t>
            </w:r>
            <w:r w:rsidRPr="00562639">
              <w:rPr>
                <w:rFonts w:ascii="Calibri" w:eastAsia="Verdana" w:hAnsi="Calibri" w:cs="Calibri"/>
                <w:color w:val="000000" w:themeColor="text1"/>
              </w:rPr>
              <w:t>A person is denied enrolment at a school because of a significant health condition.</w:t>
            </w:r>
            <w:r w:rsidRPr="00562639">
              <w:rPr>
                <w:rFonts w:ascii="Calibri" w:eastAsia="Verdana" w:hAnsi="Calibri" w:cs="Calibri"/>
                <w:b/>
                <w:color w:val="000000" w:themeColor="text1"/>
              </w:rPr>
              <w:t xml:space="preserve"> </w:t>
            </w:r>
          </w:p>
        </w:tc>
        <w:tc>
          <w:tcPr>
            <w:tcW w:w="4485" w:type="dxa"/>
          </w:tcPr>
          <w:p w14:paraId="4F3E11AE" w14:textId="77777777" w:rsidR="00512A22" w:rsidRPr="00562639" w:rsidRDefault="00512A22" w:rsidP="00D84500">
            <w:pPr>
              <w:rPr>
                <w:rFonts w:ascii="Calibri" w:eastAsia="Verdana" w:hAnsi="Calibri" w:cs="Calibri"/>
                <w:color w:val="000000" w:themeColor="text1"/>
              </w:rPr>
            </w:pPr>
          </w:p>
        </w:tc>
      </w:tr>
      <w:tr w:rsidR="00512A22" w:rsidRPr="00562639" w14:paraId="346EC8BB" w14:textId="77777777" w:rsidTr="00D84500">
        <w:tc>
          <w:tcPr>
            <w:tcW w:w="4531" w:type="dxa"/>
          </w:tcPr>
          <w:p w14:paraId="770B4904" w14:textId="77777777" w:rsidR="00512A22" w:rsidRPr="00562639" w:rsidRDefault="00512A22" w:rsidP="00D84500">
            <w:pPr>
              <w:rPr>
                <w:rFonts w:ascii="Calibri" w:eastAsia="Verdana" w:hAnsi="Calibri" w:cs="Calibri"/>
                <w:b/>
                <w:color w:val="000000" w:themeColor="text1"/>
              </w:rPr>
            </w:pPr>
            <w:r w:rsidRPr="00562639">
              <w:rPr>
                <w:rFonts w:ascii="Calibri" w:eastAsia="Verdana" w:hAnsi="Calibri" w:cs="Calibri"/>
                <w:b/>
                <w:color w:val="000000" w:themeColor="text1"/>
              </w:rPr>
              <w:t xml:space="preserve">Marital status: </w:t>
            </w:r>
            <w:r w:rsidRPr="00562639">
              <w:rPr>
                <w:rFonts w:ascii="Calibri" w:eastAsia="Verdana" w:hAnsi="Calibri" w:cs="Calibri"/>
                <w:color w:val="000000" w:themeColor="text1"/>
              </w:rPr>
              <w:t>A company will only employ married people because they think they are more mature and stable workers.</w:t>
            </w:r>
          </w:p>
        </w:tc>
        <w:tc>
          <w:tcPr>
            <w:tcW w:w="4485" w:type="dxa"/>
          </w:tcPr>
          <w:p w14:paraId="06FD09D4" w14:textId="77777777" w:rsidR="00512A22" w:rsidRPr="00562639" w:rsidRDefault="00512A22" w:rsidP="00D84500">
            <w:pPr>
              <w:rPr>
                <w:rFonts w:ascii="Calibri" w:eastAsia="Verdana" w:hAnsi="Calibri" w:cs="Calibri"/>
                <w:color w:val="000000" w:themeColor="text1"/>
              </w:rPr>
            </w:pPr>
          </w:p>
        </w:tc>
      </w:tr>
    </w:tbl>
    <w:p w14:paraId="1917890D" w14:textId="77777777" w:rsidR="00512A22" w:rsidRPr="00562639" w:rsidRDefault="00512A22" w:rsidP="00512A22">
      <w:pPr>
        <w:rPr>
          <w:rFonts w:ascii="Calibri" w:eastAsia="Verdana" w:hAnsi="Calibri" w:cs="Calibri"/>
          <w:color w:val="000000" w:themeColor="text1"/>
        </w:rPr>
      </w:pPr>
    </w:p>
    <w:p w14:paraId="66A40604" w14:textId="77777777" w:rsidR="00D77E29" w:rsidRPr="00562639" w:rsidRDefault="00D77E29">
      <w:r w:rsidRPr="00562639">
        <w:br w:type="page"/>
      </w:r>
    </w:p>
    <w:p w14:paraId="1F4A3F78" w14:textId="34EFC481" w:rsidR="00D77E29" w:rsidRPr="00562639" w:rsidRDefault="00D77E29" w:rsidP="008E56AC">
      <w:pPr>
        <w:rPr>
          <w:rFonts w:ascii="Calibri" w:eastAsia="Verdana" w:hAnsi="Calibri" w:cs="Calibri"/>
          <w:color w:val="0070C0"/>
          <w:sz w:val="18"/>
          <w:szCs w:val="18"/>
        </w:rPr>
      </w:pPr>
      <w:r w:rsidRPr="00562639">
        <w:rPr>
          <w:rFonts w:ascii="Calibri" w:eastAsia="Verdana" w:hAnsi="Calibri" w:cs="Calibri"/>
          <w:color w:val="0070C0"/>
          <w:sz w:val="18"/>
          <w:szCs w:val="18"/>
        </w:rPr>
        <w:t>Copy template</w:t>
      </w:r>
      <w:r w:rsidR="005E2CD2" w:rsidRPr="005E2CD2">
        <w:t xml:space="preserve"> </w:t>
      </w:r>
      <w:r w:rsidR="005E2CD2" w:rsidRPr="005E2CD2">
        <w:rPr>
          <w:rFonts w:ascii="Calibri" w:eastAsia="Verdana" w:hAnsi="Calibri" w:cs="Calibri"/>
          <w:b/>
          <w:color w:val="0070C0"/>
          <w:sz w:val="18"/>
          <w:szCs w:val="18"/>
        </w:rPr>
        <w:t>Activity number 74.</w:t>
      </w:r>
      <w:r w:rsidR="005E2CD2" w:rsidRPr="005E2CD2">
        <w:rPr>
          <w:rFonts w:ascii="Calibri" w:eastAsia="Verdana" w:hAnsi="Calibri" w:cs="Calibri"/>
          <w:color w:val="0070C0"/>
          <w:sz w:val="18"/>
          <w:szCs w:val="18"/>
        </w:rPr>
        <w:t xml:space="preserve"> Discrimination</w:t>
      </w:r>
    </w:p>
    <w:p w14:paraId="7E719942" w14:textId="01FCF92A" w:rsidR="00D77E29" w:rsidRPr="00562639" w:rsidRDefault="00D77E29" w:rsidP="00D77E29">
      <w:pPr>
        <w:rPr>
          <w:rFonts w:ascii="Calibri" w:eastAsia="Verdana" w:hAnsi="Calibri" w:cs="Calibri"/>
          <w:color w:val="0070C0"/>
          <w:sz w:val="28"/>
          <w:szCs w:val="28"/>
        </w:rPr>
      </w:pPr>
      <w:r w:rsidRPr="00562639">
        <w:rPr>
          <w:rFonts w:ascii="Calibri" w:eastAsia="Verdana" w:hAnsi="Calibri" w:cs="Calibri"/>
          <w:color w:val="0070C0"/>
          <w:sz w:val="28"/>
          <w:szCs w:val="28"/>
        </w:rPr>
        <w:t>Discrimination scenarios summary</w:t>
      </w:r>
    </w:p>
    <w:tbl>
      <w:tblPr>
        <w:tblStyle w:val="TableGrid"/>
        <w:tblW w:w="0" w:type="auto"/>
        <w:tblLook w:val="04A0" w:firstRow="1" w:lastRow="0" w:firstColumn="1" w:lastColumn="0" w:noHBand="0" w:noVBand="1"/>
      </w:tblPr>
      <w:tblGrid>
        <w:gridCol w:w="4531"/>
        <w:gridCol w:w="4485"/>
      </w:tblGrid>
      <w:tr w:rsidR="00512A22" w:rsidRPr="00562639" w14:paraId="1DF8E5EB" w14:textId="77777777" w:rsidTr="00D84500">
        <w:tc>
          <w:tcPr>
            <w:tcW w:w="4531" w:type="dxa"/>
            <w:shd w:val="clear" w:color="auto" w:fill="DEEAF6" w:themeFill="accent1" w:themeFillTint="33"/>
          </w:tcPr>
          <w:p w14:paraId="36F16667" w14:textId="5E7AC722" w:rsidR="00512A22" w:rsidRPr="00562639" w:rsidRDefault="00512A22" w:rsidP="00D84500">
            <w:pPr>
              <w:rPr>
                <w:rFonts w:ascii="Calibri" w:eastAsia="Verdana" w:hAnsi="Calibri" w:cs="Calibri"/>
                <w:b/>
                <w:color w:val="000000" w:themeColor="text1"/>
              </w:rPr>
            </w:pPr>
            <w:r w:rsidRPr="00562639">
              <w:rPr>
                <w:rFonts w:ascii="Calibri" w:eastAsia="Verdana" w:hAnsi="Calibri" w:cs="Calibri"/>
                <w:b/>
                <w:color w:val="000000" w:themeColor="text1"/>
              </w:rPr>
              <w:t>Summary:</w:t>
            </w:r>
          </w:p>
        </w:tc>
        <w:tc>
          <w:tcPr>
            <w:tcW w:w="4485" w:type="dxa"/>
            <w:shd w:val="clear" w:color="auto" w:fill="DEEAF6" w:themeFill="accent1" w:themeFillTint="33"/>
          </w:tcPr>
          <w:p w14:paraId="65F25D79" w14:textId="77777777" w:rsidR="00512A22" w:rsidRPr="00562639" w:rsidRDefault="00512A22" w:rsidP="00D84500">
            <w:pPr>
              <w:rPr>
                <w:rFonts w:ascii="Calibri" w:eastAsia="Verdana" w:hAnsi="Calibri" w:cs="Calibri"/>
                <w:color w:val="000000" w:themeColor="text1"/>
              </w:rPr>
            </w:pPr>
          </w:p>
        </w:tc>
      </w:tr>
      <w:tr w:rsidR="00512A22" w:rsidRPr="00562639" w14:paraId="4AADE467" w14:textId="77777777" w:rsidTr="00D84500">
        <w:tc>
          <w:tcPr>
            <w:tcW w:w="4531" w:type="dxa"/>
          </w:tcPr>
          <w:p w14:paraId="70991E9E" w14:textId="77777777" w:rsidR="00512A22" w:rsidRPr="00562639" w:rsidRDefault="00512A22" w:rsidP="00797787">
            <w:pPr>
              <w:pStyle w:val="ListParagraph"/>
              <w:numPr>
                <w:ilvl w:val="0"/>
                <w:numId w:val="112"/>
              </w:numPr>
              <w:ind w:left="313" w:hanging="313"/>
              <w:rPr>
                <w:rFonts w:ascii="Calibri" w:eastAsia="Verdana" w:hAnsi="Calibri" w:cs="Calibri"/>
                <w:color w:val="000000" w:themeColor="text1"/>
              </w:rPr>
            </w:pPr>
            <w:r w:rsidRPr="00562639">
              <w:rPr>
                <w:rFonts w:ascii="Calibri" w:eastAsia="Verdana" w:hAnsi="Calibri" w:cs="Calibri"/>
                <w:color w:val="000000" w:themeColor="text1"/>
              </w:rPr>
              <w:t xml:space="preserve">For all of these cases, how does being discriminated against make people feel? </w:t>
            </w:r>
          </w:p>
          <w:p w14:paraId="3D3880B8" w14:textId="77777777" w:rsidR="00512A22" w:rsidRPr="00562639" w:rsidRDefault="00512A22" w:rsidP="00797787">
            <w:pPr>
              <w:pStyle w:val="ListParagraph"/>
              <w:numPr>
                <w:ilvl w:val="0"/>
                <w:numId w:val="112"/>
              </w:numPr>
              <w:ind w:left="313" w:hanging="313"/>
              <w:rPr>
                <w:rFonts w:ascii="Calibri" w:eastAsia="Verdana" w:hAnsi="Calibri" w:cs="Calibri"/>
                <w:color w:val="000000" w:themeColor="text1"/>
              </w:rPr>
            </w:pPr>
            <w:r w:rsidRPr="00562639">
              <w:rPr>
                <w:rFonts w:ascii="Calibri" w:eastAsia="Verdana" w:hAnsi="Calibri" w:cs="Calibri"/>
                <w:color w:val="000000" w:themeColor="text1"/>
              </w:rPr>
              <w:t>What thoughts might a person have when they are discriminated against?</w:t>
            </w:r>
          </w:p>
          <w:p w14:paraId="3BAEED48" w14:textId="15CDF419" w:rsidR="00512A22" w:rsidRPr="00562639" w:rsidRDefault="00512A22" w:rsidP="00797787">
            <w:pPr>
              <w:pStyle w:val="ListParagraph"/>
              <w:numPr>
                <w:ilvl w:val="0"/>
                <w:numId w:val="112"/>
              </w:numPr>
              <w:ind w:left="313" w:hanging="313"/>
              <w:rPr>
                <w:rFonts w:ascii="Calibri" w:eastAsia="Verdana" w:hAnsi="Calibri" w:cs="Calibri"/>
                <w:color w:val="000000" w:themeColor="text1"/>
              </w:rPr>
            </w:pPr>
            <w:r w:rsidRPr="00562639">
              <w:rPr>
                <w:rFonts w:ascii="Calibri" w:eastAsia="Verdana" w:hAnsi="Calibri" w:cs="Calibri"/>
                <w:color w:val="000000" w:themeColor="text1"/>
              </w:rPr>
              <w:t>Overall, how does being discriminated against affect people</w:t>
            </w:r>
            <w:r w:rsidR="00795141" w:rsidRPr="00562639">
              <w:rPr>
                <w:rFonts w:ascii="Calibri" w:eastAsia="Verdana" w:hAnsi="Calibri" w:cs="Calibri"/>
                <w:color w:val="000000" w:themeColor="text1"/>
              </w:rPr>
              <w:t>’s</w:t>
            </w:r>
            <w:r w:rsidRPr="00562639">
              <w:rPr>
                <w:rFonts w:ascii="Calibri" w:eastAsia="Verdana" w:hAnsi="Calibri" w:cs="Calibri"/>
                <w:color w:val="000000" w:themeColor="text1"/>
              </w:rPr>
              <w:t xml:space="preserve"> wellbeing? </w:t>
            </w:r>
          </w:p>
        </w:tc>
        <w:tc>
          <w:tcPr>
            <w:tcW w:w="4485" w:type="dxa"/>
          </w:tcPr>
          <w:p w14:paraId="40D1C636" w14:textId="77777777" w:rsidR="00512A22" w:rsidRPr="00562639" w:rsidRDefault="00512A22" w:rsidP="00D84500">
            <w:pPr>
              <w:rPr>
                <w:rFonts w:ascii="Calibri" w:eastAsia="Verdana" w:hAnsi="Calibri" w:cs="Calibri"/>
                <w:color w:val="000000" w:themeColor="text1"/>
              </w:rPr>
            </w:pPr>
          </w:p>
        </w:tc>
      </w:tr>
      <w:tr w:rsidR="00512A22" w:rsidRPr="00562639" w14:paraId="2541AE45" w14:textId="77777777" w:rsidTr="00D84500">
        <w:tc>
          <w:tcPr>
            <w:tcW w:w="4531" w:type="dxa"/>
          </w:tcPr>
          <w:p w14:paraId="0C2014A5" w14:textId="77777777" w:rsidR="00512A22" w:rsidRPr="00562639" w:rsidRDefault="00512A22" w:rsidP="00D84500">
            <w:pPr>
              <w:rPr>
                <w:rFonts w:ascii="Calibri" w:eastAsia="Verdana" w:hAnsi="Calibri" w:cs="Calibri"/>
                <w:color w:val="000000" w:themeColor="text1"/>
              </w:rPr>
            </w:pPr>
            <w:r w:rsidRPr="00562639">
              <w:rPr>
                <w:rFonts w:ascii="Calibri" w:eastAsia="Verdana" w:hAnsi="Calibri" w:cs="Calibri"/>
                <w:color w:val="000000" w:themeColor="text1"/>
              </w:rPr>
              <w:t>Overall, why is it that some people think they can treat others unfairly?</w:t>
            </w:r>
          </w:p>
        </w:tc>
        <w:tc>
          <w:tcPr>
            <w:tcW w:w="4485" w:type="dxa"/>
          </w:tcPr>
          <w:p w14:paraId="45C4AD85" w14:textId="77777777" w:rsidR="00512A22" w:rsidRPr="00562639" w:rsidRDefault="00512A22" w:rsidP="00D84500">
            <w:pPr>
              <w:rPr>
                <w:rFonts w:ascii="Calibri" w:eastAsia="Verdana" w:hAnsi="Calibri" w:cs="Calibri"/>
                <w:color w:val="000000" w:themeColor="text1"/>
              </w:rPr>
            </w:pPr>
          </w:p>
        </w:tc>
      </w:tr>
      <w:tr w:rsidR="00512A22" w:rsidRPr="00562639" w14:paraId="4B7F74DD" w14:textId="77777777" w:rsidTr="00D84500">
        <w:tc>
          <w:tcPr>
            <w:tcW w:w="4531" w:type="dxa"/>
            <w:shd w:val="clear" w:color="auto" w:fill="DEEAF6" w:themeFill="accent1" w:themeFillTint="33"/>
          </w:tcPr>
          <w:p w14:paraId="63C75692" w14:textId="77777777" w:rsidR="00512A22" w:rsidRPr="00562639" w:rsidRDefault="00512A22" w:rsidP="00D84500">
            <w:pPr>
              <w:rPr>
                <w:rFonts w:ascii="Calibri" w:eastAsia="Verdana" w:hAnsi="Calibri" w:cs="Calibri"/>
                <w:color w:val="000000" w:themeColor="text1"/>
              </w:rPr>
            </w:pPr>
            <w:r w:rsidRPr="00562639">
              <w:rPr>
                <w:rFonts w:ascii="Calibri" w:eastAsia="Verdana" w:hAnsi="Calibri" w:cs="Calibri"/>
                <w:color w:val="000000" w:themeColor="text1"/>
              </w:rPr>
              <w:t>Check out the Human Rights Commission website</w:t>
            </w:r>
            <w:r w:rsidRPr="00562639">
              <w:rPr>
                <w:rFonts w:ascii="Calibri" w:eastAsia="Verdana" w:hAnsi="Calibri" w:cs="Calibri"/>
              </w:rPr>
              <w:t xml:space="preserve"> </w:t>
            </w:r>
            <w:hyperlink r:id="rId63" w:history="1">
              <w:r w:rsidRPr="00562639">
                <w:rPr>
                  <w:rFonts w:ascii="Calibri" w:eastAsia="Verdana" w:hAnsi="Calibri" w:cs="Calibri"/>
                  <w:color w:val="0563C1" w:themeColor="hyperlink"/>
                  <w:u w:val="single"/>
                </w:rPr>
                <w:t>https://www.hrc.co.nz/</w:t>
              </w:r>
            </w:hyperlink>
            <w:r w:rsidRPr="00562639">
              <w:rPr>
                <w:rFonts w:ascii="Calibri" w:eastAsia="Verdana" w:hAnsi="Calibri" w:cs="Calibri"/>
                <w:color w:val="000000" w:themeColor="text1"/>
              </w:rPr>
              <w:t xml:space="preserve">  </w:t>
            </w:r>
          </w:p>
        </w:tc>
        <w:tc>
          <w:tcPr>
            <w:tcW w:w="4485" w:type="dxa"/>
            <w:shd w:val="clear" w:color="auto" w:fill="DEEAF6" w:themeFill="accent1" w:themeFillTint="33"/>
          </w:tcPr>
          <w:p w14:paraId="71510025" w14:textId="77777777" w:rsidR="00512A22" w:rsidRPr="00562639" w:rsidRDefault="00512A22" w:rsidP="00D84500">
            <w:pPr>
              <w:rPr>
                <w:rFonts w:ascii="Calibri" w:eastAsia="Verdana" w:hAnsi="Calibri" w:cs="Calibri"/>
                <w:color w:val="000000" w:themeColor="text1"/>
              </w:rPr>
            </w:pPr>
          </w:p>
        </w:tc>
      </w:tr>
      <w:tr w:rsidR="00512A22" w:rsidRPr="00562639" w14:paraId="4D6A0A39" w14:textId="77777777" w:rsidTr="00D84500">
        <w:tc>
          <w:tcPr>
            <w:tcW w:w="4531" w:type="dxa"/>
          </w:tcPr>
          <w:p w14:paraId="73B33200" w14:textId="77777777" w:rsidR="00512A22" w:rsidRPr="00562639" w:rsidRDefault="00512A22" w:rsidP="00D84500">
            <w:pPr>
              <w:rPr>
                <w:rFonts w:ascii="Calibri" w:eastAsia="Verdana" w:hAnsi="Calibri" w:cs="Calibri"/>
                <w:color w:val="000000" w:themeColor="text1"/>
              </w:rPr>
            </w:pPr>
            <w:r w:rsidRPr="00562639">
              <w:rPr>
                <w:rFonts w:ascii="Calibri" w:eastAsia="Verdana" w:hAnsi="Calibri" w:cs="Calibri"/>
                <w:color w:val="000000" w:themeColor="text1"/>
              </w:rPr>
              <w:t xml:space="preserve">What are ‘human rights’ – according to New Zealand law? </w:t>
            </w:r>
          </w:p>
        </w:tc>
        <w:tc>
          <w:tcPr>
            <w:tcW w:w="4485" w:type="dxa"/>
          </w:tcPr>
          <w:p w14:paraId="3C922389" w14:textId="77777777" w:rsidR="00512A22" w:rsidRPr="00562639" w:rsidRDefault="00512A22" w:rsidP="00D84500">
            <w:pPr>
              <w:rPr>
                <w:rFonts w:ascii="Calibri" w:eastAsia="Verdana" w:hAnsi="Calibri" w:cs="Calibri"/>
                <w:color w:val="000000" w:themeColor="text1"/>
              </w:rPr>
            </w:pPr>
          </w:p>
        </w:tc>
      </w:tr>
      <w:tr w:rsidR="00512A22" w:rsidRPr="00562639" w14:paraId="5BD16FCA" w14:textId="77777777" w:rsidTr="00D84500">
        <w:tc>
          <w:tcPr>
            <w:tcW w:w="4531" w:type="dxa"/>
          </w:tcPr>
          <w:p w14:paraId="7817032C" w14:textId="14697B15" w:rsidR="00512A22" w:rsidRPr="00562639" w:rsidRDefault="00512A22" w:rsidP="00D77E29">
            <w:pPr>
              <w:rPr>
                <w:rFonts w:ascii="Calibri" w:eastAsia="Verdana" w:hAnsi="Calibri" w:cs="Calibri"/>
                <w:color w:val="000000" w:themeColor="text1"/>
              </w:rPr>
            </w:pPr>
            <w:r w:rsidRPr="00562639">
              <w:rPr>
                <w:rFonts w:ascii="Calibri" w:eastAsia="Verdana" w:hAnsi="Calibri" w:cs="Calibri"/>
                <w:color w:val="000000" w:themeColor="text1"/>
              </w:rPr>
              <w:t>Under what circu</w:t>
            </w:r>
            <w:r w:rsidR="00D77E29" w:rsidRPr="00562639">
              <w:rPr>
                <w:rFonts w:ascii="Calibri" w:eastAsia="Verdana" w:hAnsi="Calibri" w:cs="Calibri"/>
                <w:color w:val="000000" w:themeColor="text1"/>
              </w:rPr>
              <w:t>mstances can people be excluded? W</w:t>
            </w:r>
            <w:r w:rsidRPr="00562639">
              <w:rPr>
                <w:rFonts w:ascii="Calibri" w:eastAsia="Verdana" w:hAnsi="Calibri" w:cs="Calibri"/>
                <w:color w:val="000000" w:themeColor="text1"/>
              </w:rPr>
              <w:t xml:space="preserve">hat are the exceptions when it comes to cases of discrimination? </w:t>
            </w:r>
          </w:p>
        </w:tc>
        <w:tc>
          <w:tcPr>
            <w:tcW w:w="4485" w:type="dxa"/>
          </w:tcPr>
          <w:p w14:paraId="25E1A05A" w14:textId="77777777" w:rsidR="00512A22" w:rsidRPr="00562639" w:rsidRDefault="00512A22" w:rsidP="00D84500">
            <w:pPr>
              <w:rPr>
                <w:rFonts w:ascii="Calibri" w:eastAsia="Verdana" w:hAnsi="Calibri" w:cs="Calibri"/>
                <w:color w:val="000000" w:themeColor="text1"/>
              </w:rPr>
            </w:pPr>
          </w:p>
        </w:tc>
      </w:tr>
      <w:tr w:rsidR="00512A22" w:rsidRPr="00562639" w14:paraId="3BF66207" w14:textId="77777777" w:rsidTr="00D84500">
        <w:tc>
          <w:tcPr>
            <w:tcW w:w="4531" w:type="dxa"/>
          </w:tcPr>
          <w:p w14:paraId="0CBA8316" w14:textId="77777777" w:rsidR="00512A22" w:rsidRPr="00562639" w:rsidRDefault="00512A22" w:rsidP="00D84500">
            <w:pPr>
              <w:rPr>
                <w:rFonts w:ascii="Calibri" w:eastAsia="Verdana" w:hAnsi="Calibri" w:cs="Calibri"/>
              </w:rPr>
            </w:pPr>
            <w:r w:rsidRPr="00562639">
              <w:rPr>
                <w:rFonts w:ascii="Calibri" w:eastAsia="Verdana" w:hAnsi="Calibri" w:cs="Calibri"/>
                <w:color w:val="000000" w:themeColor="text1"/>
              </w:rPr>
              <w:t xml:space="preserve">What is the role of the Human Rights Commission in cases of discrimination? </w:t>
            </w:r>
          </w:p>
        </w:tc>
        <w:tc>
          <w:tcPr>
            <w:tcW w:w="4485" w:type="dxa"/>
          </w:tcPr>
          <w:p w14:paraId="6A438947" w14:textId="77777777" w:rsidR="00512A22" w:rsidRPr="00562639" w:rsidRDefault="00512A22" w:rsidP="00D84500">
            <w:pPr>
              <w:rPr>
                <w:rFonts w:ascii="Calibri" w:eastAsia="Verdana" w:hAnsi="Calibri" w:cs="Calibri"/>
                <w:color w:val="000000" w:themeColor="text1"/>
              </w:rPr>
            </w:pPr>
          </w:p>
        </w:tc>
      </w:tr>
    </w:tbl>
    <w:p w14:paraId="761B7C55" w14:textId="77777777" w:rsidR="00512A22" w:rsidRPr="00562639" w:rsidRDefault="00512A22">
      <w:pPr>
        <w:rPr>
          <w:rFonts w:ascii="Calibri" w:eastAsia="Verdana" w:hAnsi="Calibri" w:cs="Calibri"/>
        </w:rPr>
      </w:pPr>
      <w:r w:rsidRPr="00562639">
        <w:rPr>
          <w:rFonts w:ascii="Calibri" w:eastAsia="Verdana" w:hAnsi="Calibri" w:cs="Calibri"/>
        </w:rPr>
        <w:br w:type="page"/>
      </w:r>
    </w:p>
    <w:p w14:paraId="71E85D8C" w14:textId="3B8ED2F9" w:rsidR="006871F4" w:rsidRPr="00562639" w:rsidRDefault="006871F4" w:rsidP="006871F4">
      <w:pPr>
        <w:rPr>
          <w:rFonts w:ascii="Calibri" w:eastAsia="Verdana" w:hAnsi="Calibri" w:cs="Calibri"/>
          <w:color w:val="0070C0"/>
          <w:sz w:val="18"/>
          <w:szCs w:val="18"/>
        </w:rPr>
      </w:pPr>
      <w:r w:rsidRPr="00562639">
        <w:rPr>
          <w:rFonts w:ascii="Calibri" w:eastAsia="Verdana" w:hAnsi="Calibri" w:cs="Calibri"/>
          <w:color w:val="0070C0"/>
          <w:sz w:val="18"/>
          <w:szCs w:val="18"/>
        </w:rPr>
        <w:t>Copy template</w:t>
      </w:r>
      <w:r w:rsidR="005E2CD2" w:rsidRPr="005E2CD2">
        <w:t xml:space="preserve"> </w:t>
      </w:r>
      <w:r w:rsidR="005E2CD2" w:rsidRPr="005E2CD2">
        <w:rPr>
          <w:rFonts w:ascii="Calibri" w:eastAsia="Verdana" w:hAnsi="Calibri" w:cs="Calibri"/>
          <w:b/>
          <w:color w:val="0070C0"/>
          <w:sz w:val="18"/>
          <w:szCs w:val="18"/>
        </w:rPr>
        <w:t>Activity number 76.</w:t>
      </w:r>
      <w:r w:rsidR="005E2CD2" w:rsidRPr="005E2CD2">
        <w:rPr>
          <w:rFonts w:ascii="Calibri" w:eastAsia="Verdana" w:hAnsi="Calibri" w:cs="Calibri"/>
          <w:color w:val="0070C0"/>
          <w:sz w:val="18"/>
          <w:szCs w:val="18"/>
        </w:rPr>
        <w:t xml:space="preserve"> Influences on body image</w:t>
      </w:r>
    </w:p>
    <w:p w14:paraId="7A59BC91" w14:textId="77777777" w:rsidR="006871F4" w:rsidRPr="00562639" w:rsidRDefault="006871F4" w:rsidP="006871F4">
      <w:pPr>
        <w:rPr>
          <w:rFonts w:ascii="Calibri" w:eastAsia="Verdana" w:hAnsi="Calibri" w:cs="Calibri"/>
          <w:color w:val="0070C0"/>
          <w:sz w:val="28"/>
          <w:szCs w:val="28"/>
        </w:rPr>
      </w:pPr>
      <w:r w:rsidRPr="00562639">
        <w:rPr>
          <w:rFonts w:ascii="Calibri" w:eastAsia="Verdana" w:hAnsi="Calibri" w:cs="Calibri"/>
          <w:color w:val="0070C0"/>
          <w:sz w:val="28"/>
          <w:szCs w:val="28"/>
        </w:rPr>
        <w:t xml:space="preserve">Prompts for preparing a poster showing what you know about body image </w:t>
      </w:r>
    </w:p>
    <w:p w14:paraId="5FA3F87E" w14:textId="77777777" w:rsidR="006871F4" w:rsidRPr="00562639" w:rsidRDefault="006871F4" w:rsidP="006871F4">
      <w:pPr>
        <w:rPr>
          <w:rFonts w:ascii="Calibri" w:eastAsia="Verdana" w:hAnsi="Calibri" w:cs="Calibri"/>
        </w:rPr>
      </w:pPr>
      <w:r w:rsidRPr="00562639">
        <w:rPr>
          <w:rFonts w:ascii="Calibri" w:eastAsia="Verdana" w:hAnsi="Calibri" w:cs="Calibri"/>
          <w:b/>
        </w:rPr>
        <w:t>TASK: your group will prepare a poster indicating all the things you know about body image.</w:t>
      </w:r>
      <w:r w:rsidRPr="00562639">
        <w:rPr>
          <w:rFonts w:ascii="Calibri" w:eastAsia="Verdana" w:hAnsi="Calibri" w:cs="Calibri"/>
        </w:rPr>
        <w:t xml:space="preserve"> </w:t>
      </w:r>
    </w:p>
    <w:p w14:paraId="3080D051" w14:textId="77777777" w:rsidR="006871F4" w:rsidRPr="00562639" w:rsidRDefault="006871F4" w:rsidP="006871F4">
      <w:pPr>
        <w:rPr>
          <w:rFonts w:ascii="Calibri" w:eastAsia="Verdana" w:hAnsi="Calibri" w:cs="Calibri"/>
        </w:rPr>
      </w:pPr>
      <w:r w:rsidRPr="00562639">
        <w:rPr>
          <w:rFonts w:ascii="Calibri" w:eastAsia="Verdana" w:hAnsi="Calibri" w:cs="Calibri"/>
        </w:rPr>
        <w:t xml:space="preserve">The questions below do not need to be answered as such – they are just to help you think of ideas to add to your poster. Think about how you will organise your ideas into themes. You can add illustrations to your poster to support what the words are saying.  </w:t>
      </w:r>
    </w:p>
    <w:p w14:paraId="58C48565" w14:textId="77777777" w:rsidR="006871F4" w:rsidRPr="00562639" w:rsidRDefault="006871F4" w:rsidP="006871F4">
      <w:pPr>
        <w:rPr>
          <w:rFonts w:ascii="Calibri" w:eastAsia="Verdana" w:hAnsi="Calibri" w:cs="Calibri"/>
          <w:b/>
        </w:rPr>
      </w:pPr>
      <w:r w:rsidRPr="00562639">
        <w:rPr>
          <w:rFonts w:ascii="Calibri" w:eastAsia="Verdana" w:hAnsi="Calibri" w:cs="Calibri"/>
          <w:b/>
        </w:rPr>
        <w:t>Definition: Body image is defined as our thoughts, feelings and perceptions about our body.</w:t>
      </w:r>
    </w:p>
    <w:p w14:paraId="063E68F5" w14:textId="77777777" w:rsidR="006871F4" w:rsidRPr="00562639" w:rsidRDefault="006871F4" w:rsidP="00797787">
      <w:pPr>
        <w:pStyle w:val="ListParagraph"/>
        <w:numPr>
          <w:ilvl w:val="0"/>
          <w:numId w:val="106"/>
        </w:numPr>
        <w:rPr>
          <w:rFonts w:ascii="Calibri" w:eastAsia="Verdana" w:hAnsi="Calibri" w:cs="Calibri"/>
        </w:rPr>
      </w:pPr>
      <w:r w:rsidRPr="00562639">
        <w:rPr>
          <w:rFonts w:ascii="Calibri" w:eastAsia="Verdana" w:hAnsi="Calibri" w:cs="Calibri"/>
        </w:rPr>
        <w:t>What helps people have a positive body image or be satisfied with their body?</w:t>
      </w:r>
    </w:p>
    <w:p w14:paraId="234D3CBF" w14:textId="340531DB" w:rsidR="006871F4" w:rsidRPr="00562639" w:rsidRDefault="006871F4" w:rsidP="00797787">
      <w:pPr>
        <w:pStyle w:val="ListParagraph"/>
        <w:numPr>
          <w:ilvl w:val="0"/>
          <w:numId w:val="106"/>
        </w:numPr>
        <w:rPr>
          <w:rFonts w:ascii="Calibri" w:eastAsia="Verdana" w:hAnsi="Calibri" w:cs="Calibri"/>
        </w:rPr>
      </w:pPr>
      <w:r w:rsidRPr="00562639">
        <w:rPr>
          <w:rFonts w:ascii="Calibri" w:eastAsia="Verdana" w:hAnsi="Calibri" w:cs="Calibri"/>
        </w:rPr>
        <w:t>What gets in the way of people having a positive body image</w:t>
      </w:r>
      <w:r w:rsidR="00C44B8B" w:rsidRPr="00562639">
        <w:rPr>
          <w:rFonts w:ascii="Calibri" w:eastAsia="Verdana" w:hAnsi="Calibri" w:cs="Calibri"/>
        </w:rPr>
        <w:t>, or leads to people being dissatisfied with their body?</w:t>
      </w:r>
    </w:p>
    <w:p w14:paraId="652038A3" w14:textId="77777777" w:rsidR="006871F4" w:rsidRPr="00562639" w:rsidRDefault="006871F4" w:rsidP="00797787">
      <w:pPr>
        <w:pStyle w:val="ListParagraph"/>
        <w:numPr>
          <w:ilvl w:val="0"/>
          <w:numId w:val="106"/>
        </w:numPr>
        <w:rPr>
          <w:rFonts w:ascii="Calibri" w:eastAsia="Verdana" w:hAnsi="Calibri" w:cs="Calibri"/>
        </w:rPr>
      </w:pPr>
      <w:r w:rsidRPr="00562639">
        <w:rPr>
          <w:rFonts w:ascii="Calibri" w:eastAsia="Verdana" w:hAnsi="Calibri" w:cs="Calibri"/>
        </w:rPr>
        <w:t xml:space="preserve">Do body image issues impact females and males? Who is more affected? </w:t>
      </w:r>
    </w:p>
    <w:p w14:paraId="2029A979" w14:textId="77777777" w:rsidR="006871F4" w:rsidRPr="00562639" w:rsidRDefault="006871F4" w:rsidP="00797787">
      <w:pPr>
        <w:pStyle w:val="ListParagraph"/>
        <w:numPr>
          <w:ilvl w:val="0"/>
          <w:numId w:val="106"/>
        </w:numPr>
        <w:rPr>
          <w:rFonts w:ascii="Calibri" w:eastAsia="Verdana" w:hAnsi="Calibri" w:cs="Calibri"/>
        </w:rPr>
      </w:pPr>
      <w:r w:rsidRPr="00562639">
        <w:rPr>
          <w:rFonts w:ascii="Calibri" w:eastAsia="Verdana" w:hAnsi="Calibri" w:cs="Calibri"/>
        </w:rPr>
        <w:t xml:space="preserve">Do body image issues impact children as well as teenagers, younger adults and older adults? Who is more affected? </w:t>
      </w:r>
    </w:p>
    <w:p w14:paraId="79573BC7" w14:textId="77777777" w:rsidR="006871F4" w:rsidRPr="00562639" w:rsidRDefault="006871F4" w:rsidP="00797787">
      <w:pPr>
        <w:pStyle w:val="ListParagraph"/>
        <w:numPr>
          <w:ilvl w:val="0"/>
          <w:numId w:val="106"/>
        </w:numPr>
        <w:rPr>
          <w:rFonts w:ascii="Calibri" w:eastAsia="Verdana" w:hAnsi="Calibri" w:cs="Calibri"/>
        </w:rPr>
      </w:pPr>
      <w:r w:rsidRPr="00562639">
        <w:rPr>
          <w:rFonts w:ascii="Calibri" w:eastAsia="Verdana" w:hAnsi="Calibri" w:cs="Calibri"/>
        </w:rPr>
        <w:t xml:space="preserve">Do you think all people from different cultural and ethnic backgrounds are affected by body image issues? </w:t>
      </w:r>
    </w:p>
    <w:p w14:paraId="229D43AC" w14:textId="77777777" w:rsidR="006871F4" w:rsidRPr="00562639" w:rsidRDefault="006871F4" w:rsidP="00797787">
      <w:pPr>
        <w:pStyle w:val="ListParagraph"/>
        <w:numPr>
          <w:ilvl w:val="0"/>
          <w:numId w:val="106"/>
        </w:numPr>
        <w:rPr>
          <w:rFonts w:ascii="Calibri" w:eastAsia="Verdana" w:hAnsi="Calibri" w:cs="Calibri"/>
        </w:rPr>
      </w:pPr>
      <w:r w:rsidRPr="00562639">
        <w:rPr>
          <w:rFonts w:ascii="Calibri" w:eastAsia="Verdana" w:hAnsi="Calibri" w:cs="Calibri"/>
        </w:rPr>
        <w:t>What behaviours result from having a negative body image?</w:t>
      </w:r>
    </w:p>
    <w:p w14:paraId="0639D310" w14:textId="77777777" w:rsidR="006871F4" w:rsidRPr="00562639" w:rsidRDefault="006871F4" w:rsidP="00797787">
      <w:pPr>
        <w:pStyle w:val="ListParagraph"/>
        <w:numPr>
          <w:ilvl w:val="0"/>
          <w:numId w:val="106"/>
        </w:numPr>
        <w:rPr>
          <w:rFonts w:ascii="Calibri" w:eastAsia="Verdana" w:hAnsi="Calibri" w:cs="Calibri"/>
        </w:rPr>
      </w:pPr>
      <w:r w:rsidRPr="00562639">
        <w:rPr>
          <w:rFonts w:ascii="Calibri" w:eastAsia="Verdana" w:hAnsi="Calibri" w:cs="Calibri"/>
        </w:rPr>
        <w:t>What behaviours result from having a positive body image?</w:t>
      </w:r>
    </w:p>
    <w:p w14:paraId="7362BB6A" w14:textId="77777777" w:rsidR="006871F4" w:rsidRPr="00562639" w:rsidRDefault="006871F4" w:rsidP="00797787">
      <w:pPr>
        <w:pStyle w:val="ListParagraph"/>
        <w:numPr>
          <w:ilvl w:val="0"/>
          <w:numId w:val="106"/>
        </w:numPr>
        <w:rPr>
          <w:rFonts w:ascii="Calibri" w:eastAsia="Verdana" w:hAnsi="Calibri" w:cs="Calibri"/>
        </w:rPr>
      </w:pPr>
      <w:r w:rsidRPr="00562639">
        <w:rPr>
          <w:rFonts w:ascii="Calibri" w:eastAsia="Verdana" w:hAnsi="Calibri" w:cs="Calibri"/>
        </w:rPr>
        <w:t xml:space="preserve">How do friends influence or have an effect on our body image? </w:t>
      </w:r>
    </w:p>
    <w:p w14:paraId="2DBCD0F6" w14:textId="77777777" w:rsidR="006871F4" w:rsidRPr="00562639" w:rsidRDefault="006871F4" w:rsidP="00797787">
      <w:pPr>
        <w:pStyle w:val="ListParagraph"/>
        <w:numPr>
          <w:ilvl w:val="0"/>
          <w:numId w:val="106"/>
        </w:numPr>
        <w:rPr>
          <w:rFonts w:ascii="Calibri" w:eastAsia="Verdana" w:hAnsi="Calibri" w:cs="Calibri"/>
        </w:rPr>
      </w:pPr>
      <w:r w:rsidRPr="00562639">
        <w:rPr>
          <w:rFonts w:ascii="Calibri" w:eastAsia="Verdana" w:hAnsi="Calibri" w:cs="Calibri"/>
        </w:rPr>
        <w:t xml:space="preserve">How do family influence or have an effect on our body image? </w:t>
      </w:r>
    </w:p>
    <w:p w14:paraId="3FA94628" w14:textId="32CCD5C5" w:rsidR="006871F4" w:rsidRPr="00562639" w:rsidRDefault="006871F4" w:rsidP="00797787">
      <w:pPr>
        <w:pStyle w:val="ListParagraph"/>
        <w:numPr>
          <w:ilvl w:val="0"/>
          <w:numId w:val="106"/>
        </w:numPr>
        <w:rPr>
          <w:rFonts w:ascii="Calibri" w:eastAsia="Verdana" w:hAnsi="Calibri" w:cs="Calibri"/>
        </w:rPr>
      </w:pPr>
      <w:r w:rsidRPr="00562639">
        <w:rPr>
          <w:rFonts w:ascii="Calibri" w:eastAsia="Verdana" w:hAnsi="Calibri" w:cs="Calibri"/>
        </w:rPr>
        <w:t xml:space="preserve">When some people look at magazines, or watch people on TV or in films, why is it </w:t>
      </w:r>
      <w:r w:rsidR="00C44B8B" w:rsidRPr="00562639">
        <w:rPr>
          <w:rFonts w:ascii="Calibri" w:eastAsia="Verdana" w:hAnsi="Calibri" w:cs="Calibri"/>
        </w:rPr>
        <w:t xml:space="preserve">they </w:t>
      </w:r>
      <w:r w:rsidRPr="00562639">
        <w:rPr>
          <w:rFonts w:ascii="Calibri" w:eastAsia="Verdana" w:hAnsi="Calibri" w:cs="Calibri"/>
        </w:rPr>
        <w:t xml:space="preserve">are left feeling dissatisfied about their own body?  </w:t>
      </w:r>
    </w:p>
    <w:p w14:paraId="5BF54FBC" w14:textId="77777777" w:rsidR="006871F4" w:rsidRPr="00562639" w:rsidRDefault="006871F4" w:rsidP="00797787">
      <w:pPr>
        <w:pStyle w:val="ListParagraph"/>
        <w:numPr>
          <w:ilvl w:val="0"/>
          <w:numId w:val="106"/>
        </w:numPr>
        <w:rPr>
          <w:rFonts w:ascii="Calibri" w:eastAsia="Verdana" w:hAnsi="Calibri" w:cs="Calibri"/>
        </w:rPr>
      </w:pPr>
      <w:r w:rsidRPr="00562639">
        <w:rPr>
          <w:rFonts w:ascii="Calibri" w:eastAsia="Verdana" w:hAnsi="Calibri" w:cs="Calibri"/>
        </w:rPr>
        <w:t xml:space="preserve">How does social media impact positively or negatively on body image? </w:t>
      </w:r>
    </w:p>
    <w:p w14:paraId="6D00CC04" w14:textId="77777777" w:rsidR="006871F4" w:rsidRPr="00562639" w:rsidRDefault="006871F4" w:rsidP="00797787">
      <w:pPr>
        <w:pStyle w:val="ListParagraph"/>
        <w:numPr>
          <w:ilvl w:val="0"/>
          <w:numId w:val="106"/>
        </w:numPr>
        <w:rPr>
          <w:rFonts w:ascii="Calibri" w:eastAsia="Verdana" w:hAnsi="Calibri" w:cs="Calibri"/>
        </w:rPr>
      </w:pPr>
      <w:r w:rsidRPr="00562639">
        <w:rPr>
          <w:rFonts w:ascii="Calibri" w:eastAsia="Verdana" w:hAnsi="Calibri" w:cs="Calibri"/>
        </w:rPr>
        <w:t>What is an idealised body appearance?</w:t>
      </w:r>
    </w:p>
    <w:p w14:paraId="529FA4CC" w14:textId="77777777" w:rsidR="006871F4" w:rsidRPr="00562639" w:rsidRDefault="006871F4" w:rsidP="00797787">
      <w:pPr>
        <w:pStyle w:val="ListParagraph"/>
        <w:numPr>
          <w:ilvl w:val="0"/>
          <w:numId w:val="106"/>
        </w:numPr>
        <w:rPr>
          <w:rFonts w:ascii="Calibri" w:eastAsia="Verdana" w:hAnsi="Calibri" w:cs="Calibri"/>
        </w:rPr>
      </w:pPr>
      <w:r w:rsidRPr="00562639">
        <w:rPr>
          <w:rFonts w:ascii="Calibri" w:eastAsia="Verdana" w:hAnsi="Calibri" w:cs="Calibri"/>
        </w:rPr>
        <w:t>Why do some media promote a certain ideal of beauty and attractiveness?</w:t>
      </w:r>
    </w:p>
    <w:p w14:paraId="5181FCF3" w14:textId="77777777" w:rsidR="006871F4" w:rsidRPr="00562639" w:rsidRDefault="006871F4" w:rsidP="006871F4">
      <w:pPr>
        <w:rPr>
          <w:rFonts w:ascii="Calibri" w:eastAsia="Verdana" w:hAnsi="Calibri" w:cs="Calibri"/>
        </w:rPr>
      </w:pPr>
      <w:r w:rsidRPr="00562639">
        <w:rPr>
          <w:rFonts w:ascii="Calibri" w:eastAsia="Verdana" w:hAnsi="Calibri" w:cs="Calibri"/>
        </w:rPr>
        <w:t xml:space="preserve">Don’t be limited by these ideas. </w:t>
      </w:r>
    </w:p>
    <w:p w14:paraId="02D1E420" w14:textId="77777777" w:rsidR="006871F4" w:rsidRPr="00562639" w:rsidRDefault="006871F4" w:rsidP="006871F4">
      <w:pPr>
        <w:rPr>
          <w:rFonts w:ascii="Calibri" w:eastAsia="Verdana" w:hAnsi="Calibri" w:cs="Calibri"/>
          <w:b/>
        </w:rPr>
      </w:pPr>
      <w:r w:rsidRPr="00562639">
        <w:rPr>
          <w:rFonts w:ascii="Calibri" w:eastAsia="Verdana" w:hAnsi="Calibri" w:cs="Calibri"/>
          <w:b/>
        </w:rPr>
        <w:t xml:space="preserve">On your poster include (at least) ONE question you would like to have answered during this unit. Make sure it is something you don’t know the answer to already. </w:t>
      </w:r>
    </w:p>
    <w:p w14:paraId="49295E0A" w14:textId="77777777" w:rsidR="006871F4" w:rsidRPr="00562639" w:rsidRDefault="006871F4" w:rsidP="006871F4">
      <w:r w:rsidRPr="00562639">
        <w:br w:type="page"/>
      </w:r>
    </w:p>
    <w:p w14:paraId="2BD2FDFA" w14:textId="77777777" w:rsidR="00E6134D" w:rsidRPr="00562639" w:rsidRDefault="00E6134D" w:rsidP="00E6134D">
      <w:pPr>
        <w:rPr>
          <w:color w:val="0070C0"/>
          <w:sz w:val="18"/>
          <w:szCs w:val="18"/>
        </w:rPr>
      </w:pPr>
      <w:r w:rsidRPr="00562639">
        <w:rPr>
          <w:color w:val="0070C0"/>
          <w:sz w:val="18"/>
          <w:szCs w:val="18"/>
        </w:rPr>
        <w:t>Copy template</w:t>
      </w:r>
      <w:r w:rsidRPr="005E2CD2">
        <w:t xml:space="preserve"> </w:t>
      </w:r>
      <w:r w:rsidRPr="005E2CD2">
        <w:rPr>
          <w:b/>
          <w:color w:val="0070C0"/>
          <w:sz w:val="18"/>
          <w:szCs w:val="18"/>
        </w:rPr>
        <w:t>Activity number 78.</w:t>
      </w:r>
      <w:r w:rsidRPr="005E2CD2">
        <w:rPr>
          <w:color w:val="0070C0"/>
          <w:sz w:val="18"/>
          <w:szCs w:val="18"/>
        </w:rPr>
        <w:t xml:space="preserve"> Body image as a (mental and emotional) wellbeing  issue</w:t>
      </w:r>
    </w:p>
    <w:p w14:paraId="58663011" w14:textId="77777777" w:rsidR="00E6134D" w:rsidRPr="00562639" w:rsidRDefault="00E6134D" w:rsidP="00E6134D">
      <w:pPr>
        <w:rPr>
          <w:color w:val="0070C0"/>
          <w:sz w:val="28"/>
          <w:szCs w:val="28"/>
        </w:rPr>
      </w:pPr>
      <w:r w:rsidRPr="00562639">
        <w:rPr>
          <w:color w:val="0070C0"/>
          <w:sz w:val="28"/>
          <w:szCs w:val="28"/>
        </w:rPr>
        <w:t xml:space="preserve">Body image as a (mental and emotional) wellbeing issue </w:t>
      </w:r>
    </w:p>
    <w:tbl>
      <w:tblPr>
        <w:tblStyle w:val="TableGrid"/>
        <w:tblW w:w="0" w:type="auto"/>
        <w:tblLook w:val="04A0" w:firstRow="1" w:lastRow="0" w:firstColumn="1" w:lastColumn="0" w:noHBand="0" w:noVBand="1"/>
      </w:tblPr>
      <w:tblGrid>
        <w:gridCol w:w="4508"/>
        <w:gridCol w:w="4508"/>
      </w:tblGrid>
      <w:tr w:rsidR="00E6134D" w:rsidRPr="00562639" w14:paraId="658BA58F" w14:textId="77777777" w:rsidTr="00164A2F">
        <w:tc>
          <w:tcPr>
            <w:tcW w:w="9016" w:type="dxa"/>
            <w:gridSpan w:val="2"/>
            <w:shd w:val="clear" w:color="auto" w:fill="DEEAF6" w:themeFill="accent1" w:themeFillTint="33"/>
          </w:tcPr>
          <w:p w14:paraId="634EEA9E" w14:textId="77777777" w:rsidR="00E6134D" w:rsidRPr="00562639" w:rsidRDefault="00E6134D" w:rsidP="00164A2F">
            <w:pPr>
              <w:shd w:val="clear" w:color="auto" w:fill="DEEAF6" w:themeFill="accent1" w:themeFillTint="33"/>
              <w:jc w:val="both"/>
              <w:rPr>
                <w:b/>
              </w:rPr>
            </w:pPr>
            <w:r w:rsidRPr="00562639">
              <w:rPr>
                <w:b/>
              </w:rPr>
              <w:t xml:space="preserve">Body image definition: a person’s thoughts, feelings and perceptions about their body </w:t>
            </w:r>
          </w:p>
        </w:tc>
      </w:tr>
      <w:tr w:rsidR="00E6134D" w:rsidRPr="00562639" w14:paraId="2D13FE70" w14:textId="77777777" w:rsidTr="00164A2F">
        <w:tc>
          <w:tcPr>
            <w:tcW w:w="4508" w:type="dxa"/>
            <w:shd w:val="clear" w:color="auto" w:fill="DEEAF6" w:themeFill="accent1" w:themeFillTint="33"/>
          </w:tcPr>
          <w:p w14:paraId="395B49F3" w14:textId="77777777" w:rsidR="00E6134D" w:rsidRPr="00562639" w:rsidRDefault="00E6134D" w:rsidP="00164A2F">
            <w:r w:rsidRPr="00562639">
              <w:t xml:space="preserve">If a person’s thoughts and feelings about their body are mostly </w:t>
            </w:r>
            <w:r w:rsidRPr="00562639">
              <w:rPr>
                <w:b/>
              </w:rPr>
              <w:t>negative</w:t>
            </w:r>
            <w:r w:rsidRPr="00562639">
              <w:t xml:space="preserve"> …. </w:t>
            </w:r>
          </w:p>
        </w:tc>
        <w:tc>
          <w:tcPr>
            <w:tcW w:w="4508" w:type="dxa"/>
            <w:shd w:val="clear" w:color="auto" w:fill="DEEAF6" w:themeFill="accent1" w:themeFillTint="33"/>
          </w:tcPr>
          <w:p w14:paraId="7E30B170" w14:textId="77777777" w:rsidR="00E6134D" w:rsidRPr="00562639" w:rsidRDefault="00E6134D" w:rsidP="00164A2F">
            <w:r w:rsidRPr="00562639">
              <w:t xml:space="preserve">If a person’s thoughts and feelings about their body are mostly </w:t>
            </w:r>
            <w:r w:rsidRPr="00562639">
              <w:rPr>
                <w:b/>
              </w:rPr>
              <w:t>positive</w:t>
            </w:r>
            <w:r w:rsidRPr="00562639">
              <w:t xml:space="preserve"> ….</w:t>
            </w:r>
          </w:p>
        </w:tc>
      </w:tr>
      <w:tr w:rsidR="00E6134D" w:rsidRPr="00562639" w14:paraId="4F27CAE1" w14:textId="77777777" w:rsidTr="00164A2F">
        <w:tc>
          <w:tcPr>
            <w:tcW w:w="4508" w:type="dxa"/>
          </w:tcPr>
          <w:p w14:paraId="7314E620" w14:textId="77777777" w:rsidR="00E6134D" w:rsidRPr="00562639" w:rsidRDefault="00E6134D" w:rsidP="00164A2F">
            <w:r w:rsidRPr="00562639">
              <w:t xml:space="preserve">The sorts of thoughts and feelings they might have about their body that are negatively affecting their </w:t>
            </w:r>
            <w:r w:rsidRPr="00562639">
              <w:rPr>
                <w:b/>
              </w:rPr>
              <w:t>mental and emotional wellbeing</w:t>
            </w:r>
            <w:r w:rsidRPr="00562639">
              <w:t xml:space="preserve"> could include …</w:t>
            </w:r>
          </w:p>
          <w:p w14:paraId="03CD58DB" w14:textId="77777777" w:rsidR="00E6134D" w:rsidRPr="00562639" w:rsidRDefault="00E6134D" w:rsidP="00164A2F"/>
          <w:p w14:paraId="77D68D84" w14:textId="77777777" w:rsidR="00E6134D" w:rsidRPr="00562639" w:rsidRDefault="00E6134D" w:rsidP="00164A2F"/>
          <w:p w14:paraId="7CFFF77C" w14:textId="77777777" w:rsidR="00E6134D" w:rsidRPr="00562639" w:rsidRDefault="00E6134D" w:rsidP="00164A2F"/>
        </w:tc>
        <w:tc>
          <w:tcPr>
            <w:tcW w:w="4508" w:type="dxa"/>
          </w:tcPr>
          <w:p w14:paraId="02C65E0A" w14:textId="77777777" w:rsidR="00E6134D" w:rsidRPr="00562639" w:rsidRDefault="00E6134D" w:rsidP="00164A2F">
            <w:r w:rsidRPr="00562639">
              <w:t xml:space="preserve">The sorts of thoughts and feelings they might have about their body that are positively affecting their </w:t>
            </w:r>
            <w:r w:rsidRPr="00562639">
              <w:rPr>
                <w:b/>
              </w:rPr>
              <w:t>mental and emotional wellbeing</w:t>
            </w:r>
            <w:r w:rsidRPr="00562639">
              <w:t xml:space="preserve"> could include …</w:t>
            </w:r>
          </w:p>
          <w:p w14:paraId="0F126134" w14:textId="77777777" w:rsidR="00E6134D" w:rsidRPr="00562639" w:rsidRDefault="00E6134D" w:rsidP="00164A2F"/>
        </w:tc>
      </w:tr>
      <w:tr w:rsidR="00E6134D" w:rsidRPr="00562639" w14:paraId="2393D09F" w14:textId="77777777" w:rsidTr="00164A2F">
        <w:tc>
          <w:tcPr>
            <w:tcW w:w="4508" w:type="dxa"/>
          </w:tcPr>
          <w:p w14:paraId="449EF30E" w14:textId="77777777" w:rsidR="00E6134D" w:rsidRPr="00562639" w:rsidRDefault="00E6134D" w:rsidP="00164A2F">
            <w:r w:rsidRPr="00562639">
              <w:t>As a consequence of these thoughts and feelings, behaviours or things they might do include …</w:t>
            </w:r>
          </w:p>
          <w:p w14:paraId="20DF2758" w14:textId="77777777" w:rsidR="00E6134D" w:rsidRPr="00562639" w:rsidRDefault="00E6134D" w:rsidP="00164A2F"/>
          <w:p w14:paraId="2BF52AD8" w14:textId="77777777" w:rsidR="00E6134D" w:rsidRPr="00562639" w:rsidRDefault="00E6134D" w:rsidP="00164A2F"/>
          <w:p w14:paraId="77796C11" w14:textId="77777777" w:rsidR="00E6134D" w:rsidRPr="00562639" w:rsidRDefault="00E6134D" w:rsidP="00164A2F">
            <w:r w:rsidRPr="00562639">
              <w:t xml:space="preserve"> </w:t>
            </w:r>
          </w:p>
        </w:tc>
        <w:tc>
          <w:tcPr>
            <w:tcW w:w="4508" w:type="dxa"/>
          </w:tcPr>
          <w:p w14:paraId="0833D2F2" w14:textId="77777777" w:rsidR="00E6134D" w:rsidRPr="00562639" w:rsidRDefault="00E6134D" w:rsidP="00164A2F">
            <w:r w:rsidRPr="00562639">
              <w:t>As a consequence of these thoughts and feelings, behaviours or things they might do include …</w:t>
            </w:r>
          </w:p>
          <w:p w14:paraId="473050AD" w14:textId="77777777" w:rsidR="00E6134D" w:rsidRPr="00562639" w:rsidRDefault="00E6134D" w:rsidP="00164A2F"/>
        </w:tc>
      </w:tr>
      <w:tr w:rsidR="00E6134D" w:rsidRPr="00562639" w14:paraId="2C5B6313" w14:textId="77777777" w:rsidTr="00164A2F">
        <w:tc>
          <w:tcPr>
            <w:tcW w:w="4508" w:type="dxa"/>
          </w:tcPr>
          <w:p w14:paraId="78B71A15" w14:textId="77777777" w:rsidR="00E6134D" w:rsidRPr="00562639" w:rsidRDefault="00E6134D" w:rsidP="00164A2F">
            <w:r w:rsidRPr="00562639">
              <w:t xml:space="preserve">As a result of these behaviours, their </w:t>
            </w:r>
            <w:r w:rsidRPr="00562639">
              <w:rPr>
                <w:b/>
              </w:rPr>
              <w:t>physical wellbeing</w:t>
            </w:r>
            <w:r w:rsidRPr="00562639">
              <w:t xml:space="preserve"> could be …</w:t>
            </w:r>
          </w:p>
          <w:p w14:paraId="23708BEB" w14:textId="77777777" w:rsidR="00E6134D" w:rsidRPr="00562639" w:rsidRDefault="00E6134D" w:rsidP="00164A2F"/>
          <w:p w14:paraId="2FB48C9D" w14:textId="77777777" w:rsidR="00E6134D" w:rsidRPr="00562639" w:rsidRDefault="00E6134D" w:rsidP="00164A2F"/>
        </w:tc>
        <w:tc>
          <w:tcPr>
            <w:tcW w:w="4508" w:type="dxa"/>
          </w:tcPr>
          <w:p w14:paraId="3C833F7F" w14:textId="77777777" w:rsidR="00E6134D" w:rsidRPr="00562639" w:rsidRDefault="00E6134D" w:rsidP="00164A2F">
            <w:r w:rsidRPr="00562639">
              <w:t xml:space="preserve">As a result of these behaviours, their </w:t>
            </w:r>
            <w:r w:rsidRPr="00562639">
              <w:rPr>
                <w:b/>
              </w:rPr>
              <w:t>physical wellbeing</w:t>
            </w:r>
            <w:r w:rsidRPr="00562639">
              <w:t xml:space="preserve"> could be …</w:t>
            </w:r>
          </w:p>
          <w:p w14:paraId="1227CA86" w14:textId="77777777" w:rsidR="00E6134D" w:rsidRPr="00562639" w:rsidRDefault="00E6134D" w:rsidP="00164A2F"/>
          <w:p w14:paraId="1B9132ED" w14:textId="77777777" w:rsidR="00E6134D" w:rsidRPr="00562639" w:rsidRDefault="00E6134D" w:rsidP="00164A2F"/>
        </w:tc>
      </w:tr>
      <w:tr w:rsidR="00E6134D" w:rsidRPr="00562639" w14:paraId="00693AF7" w14:textId="77777777" w:rsidTr="00164A2F">
        <w:tc>
          <w:tcPr>
            <w:tcW w:w="4508" w:type="dxa"/>
          </w:tcPr>
          <w:p w14:paraId="48F4937D" w14:textId="77777777" w:rsidR="00E6134D" w:rsidRPr="00562639" w:rsidRDefault="00E6134D" w:rsidP="00164A2F">
            <w:r w:rsidRPr="00562639">
              <w:t xml:space="preserve">Their </w:t>
            </w:r>
            <w:r w:rsidRPr="00562639">
              <w:rPr>
                <w:b/>
              </w:rPr>
              <w:t>social wellbeing</w:t>
            </w:r>
            <w:r w:rsidRPr="00562639">
              <w:t xml:space="preserve"> could be …</w:t>
            </w:r>
          </w:p>
          <w:p w14:paraId="69CAF61A" w14:textId="77777777" w:rsidR="00E6134D" w:rsidRPr="00562639" w:rsidRDefault="00E6134D" w:rsidP="00164A2F"/>
          <w:p w14:paraId="2A503F87" w14:textId="77777777" w:rsidR="00E6134D" w:rsidRPr="00562639" w:rsidRDefault="00E6134D" w:rsidP="00164A2F"/>
          <w:p w14:paraId="63A1F016" w14:textId="77777777" w:rsidR="00E6134D" w:rsidRPr="00562639" w:rsidRDefault="00E6134D" w:rsidP="00164A2F"/>
        </w:tc>
        <w:tc>
          <w:tcPr>
            <w:tcW w:w="4508" w:type="dxa"/>
          </w:tcPr>
          <w:p w14:paraId="56847839" w14:textId="77777777" w:rsidR="00E6134D" w:rsidRPr="00562639" w:rsidRDefault="00E6134D" w:rsidP="00164A2F">
            <w:r w:rsidRPr="00562639">
              <w:t xml:space="preserve">Their </w:t>
            </w:r>
            <w:r w:rsidRPr="00562639">
              <w:rPr>
                <w:b/>
              </w:rPr>
              <w:t>social wellbeing</w:t>
            </w:r>
            <w:r w:rsidRPr="00562639">
              <w:t xml:space="preserve"> could be …</w:t>
            </w:r>
          </w:p>
          <w:p w14:paraId="330502B1" w14:textId="77777777" w:rsidR="00E6134D" w:rsidRPr="00562639" w:rsidRDefault="00E6134D" w:rsidP="00164A2F"/>
          <w:p w14:paraId="62450DED" w14:textId="77777777" w:rsidR="00E6134D" w:rsidRPr="00562639" w:rsidRDefault="00E6134D" w:rsidP="00164A2F"/>
          <w:p w14:paraId="0E341DD5" w14:textId="77777777" w:rsidR="00E6134D" w:rsidRPr="00562639" w:rsidRDefault="00E6134D" w:rsidP="00164A2F"/>
        </w:tc>
      </w:tr>
      <w:tr w:rsidR="00E6134D" w:rsidRPr="00562639" w14:paraId="364D7D5E" w14:textId="77777777" w:rsidTr="00164A2F">
        <w:tc>
          <w:tcPr>
            <w:tcW w:w="4508" w:type="dxa"/>
          </w:tcPr>
          <w:p w14:paraId="6007CD40" w14:textId="77777777" w:rsidR="00E6134D" w:rsidRPr="00562639" w:rsidRDefault="00E6134D" w:rsidP="00164A2F">
            <w:r w:rsidRPr="00562639">
              <w:t xml:space="preserve">Their </w:t>
            </w:r>
            <w:r w:rsidRPr="00562639">
              <w:rPr>
                <w:b/>
              </w:rPr>
              <w:t>spiritual wellbeing</w:t>
            </w:r>
            <w:r w:rsidRPr="00562639">
              <w:t xml:space="preserve"> could be… </w:t>
            </w:r>
          </w:p>
          <w:p w14:paraId="265A00F2" w14:textId="77777777" w:rsidR="00E6134D" w:rsidRPr="00562639" w:rsidRDefault="00E6134D" w:rsidP="00164A2F"/>
          <w:p w14:paraId="65E30CF8" w14:textId="77777777" w:rsidR="00E6134D" w:rsidRPr="00562639" w:rsidRDefault="00E6134D" w:rsidP="00164A2F"/>
          <w:p w14:paraId="527563C1" w14:textId="77777777" w:rsidR="00E6134D" w:rsidRPr="00562639" w:rsidRDefault="00E6134D" w:rsidP="00164A2F"/>
        </w:tc>
        <w:tc>
          <w:tcPr>
            <w:tcW w:w="4508" w:type="dxa"/>
          </w:tcPr>
          <w:p w14:paraId="7C80BEE6" w14:textId="77777777" w:rsidR="00E6134D" w:rsidRPr="00562639" w:rsidRDefault="00E6134D" w:rsidP="00164A2F">
            <w:r w:rsidRPr="00562639">
              <w:t xml:space="preserve">Their </w:t>
            </w:r>
            <w:r w:rsidRPr="00562639">
              <w:rPr>
                <w:b/>
              </w:rPr>
              <w:t>spiritual wellbeing</w:t>
            </w:r>
            <w:r w:rsidRPr="00562639">
              <w:t xml:space="preserve"> could be… </w:t>
            </w:r>
          </w:p>
          <w:p w14:paraId="72286AF2" w14:textId="77777777" w:rsidR="00E6134D" w:rsidRPr="00562639" w:rsidRDefault="00E6134D" w:rsidP="00164A2F"/>
          <w:p w14:paraId="139BCD9D" w14:textId="77777777" w:rsidR="00E6134D" w:rsidRPr="00562639" w:rsidRDefault="00E6134D" w:rsidP="00164A2F"/>
          <w:p w14:paraId="5B2BB1B6" w14:textId="77777777" w:rsidR="00E6134D" w:rsidRPr="00562639" w:rsidRDefault="00E6134D" w:rsidP="00164A2F"/>
        </w:tc>
      </w:tr>
      <w:tr w:rsidR="00E6134D" w:rsidRPr="00562639" w14:paraId="7D5F7A71" w14:textId="77777777" w:rsidTr="00164A2F">
        <w:tc>
          <w:tcPr>
            <w:tcW w:w="4508" w:type="dxa"/>
          </w:tcPr>
          <w:p w14:paraId="55CF485A" w14:textId="77777777" w:rsidR="00E6134D" w:rsidRPr="00562639" w:rsidRDefault="00E6134D" w:rsidP="00164A2F">
            <w:r w:rsidRPr="00562639">
              <w:rPr>
                <w:b/>
              </w:rPr>
              <w:t>Summary:</w:t>
            </w:r>
            <w:r w:rsidRPr="00562639">
              <w:t xml:space="preserve"> If a person has a </w:t>
            </w:r>
            <w:r w:rsidRPr="00562639">
              <w:rPr>
                <w:b/>
              </w:rPr>
              <w:t>negative body image</w:t>
            </w:r>
            <w:r w:rsidRPr="00562639">
              <w:t xml:space="preserve"> this means that overall their wellbeing is …</w:t>
            </w:r>
          </w:p>
          <w:p w14:paraId="0C17904C" w14:textId="77777777" w:rsidR="00E6134D" w:rsidRPr="00562639" w:rsidRDefault="00E6134D" w:rsidP="00164A2F"/>
          <w:p w14:paraId="7F0760CA" w14:textId="77777777" w:rsidR="00E6134D" w:rsidRPr="00562639" w:rsidRDefault="00E6134D" w:rsidP="00164A2F"/>
          <w:p w14:paraId="59191387" w14:textId="77777777" w:rsidR="00E6134D" w:rsidRPr="00562639" w:rsidRDefault="00E6134D" w:rsidP="00164A2F"/>
        </w:tc>
        <w:tc>
          <w:tcPr>
            <w:tcW w:w="4508" w:type="dxa"/>
          </w:tcPr>
          <w:p w14:paraId="320EFC7C" w14:textId="77777777" w:rsidR="00E6134D" w:rsidRPr="00562639" w:rsidRDefault="00E6134D" w:rsidP="00164A2F">
            <w:r w:rsidRPr="00562639">
              <w:rPr>
                <w:b/>
              </w:rPr>
              <w:t>Summary:</w:t>
            </w:r>
            <w:r w:rsidRPr="00562639">
              <w:t xml:space="preserve"> If a person has a </w:t>
            </w:r>
            <w:r w:rsidRPr="00562639">
              <w:rPr>
                <w:b/>
              </w:rPr>
              <w:t>positive body image</w:t>
            </w:r>
            <w:r w:rsidRPr="00562639">
              <w:t xml:space="preserve"> this means that overall their wellbeing is … </w:t>
            </w:r>
          </w:p>
          <w:p w14:paraId="03F8DDBE" w14:textId="77777777" w:rsidR="00E6134D" w:rsidRPr="00562639" w:rsidRDefault="00E6134D" w:rsidP="00164A2F"/>
        </w:tc>
      </w:tr>
      <w:tr w:rsidR="00E6134D" w:rsidRPr="00562639" w14:paraId="3211E5D5" w14:textId="77777777" w:rsidTr="00164A2F">
        <w:tc>
          <w:tcPr>
            <w:tcW w:w="4508" w:type="dxa"/>
          </w:tcPr>
          <w:p w14:paraId="52E938A3" w14:textId="77777777" w:rsidR="00E6134D" w:rsidRPr="00562639" w:rsidRDefault="00E6134D" w:rsidP="00164A2F">
            <w:r w:rsidRPr="00562639">
              <w:t>If a person has a negative body image over a</w:t>
            </w:r>
            <w:r w:rsidRPr="00562639">
              <w:rPr>
                <w:b/>
              </w:rPr>
              <w:t xml:space="preserve"> long period of time, </w:t>
            </w:r>
            <w:r w:rsidRPr="00562639">
              <w:t xml:space="preserve">the impact on their wellbeing could include … </w:t>
            </w:r>
          </w:p>
          <w:p w14:paraId="582E9B28" w14:textId="77777777" w:rsidR="00E6134D" w:rsidRPr="00562639" w:rsidRDefault="00E6134D" w:rsidP="00164A2F">
            <w:pPr>
              <w:rPr>
                <w:b/>
              </w:rPr>
            </w:pPr>
          </w:p>
          <w:p w14:paraId="0F03347C" w14:textId="77777777" w:rsidR="00E6134D" w:rsidRPr="00562639" w:rsidRDefault="00E6134D" w:rsidP="00164A2F">
            <w:pPr>
              <w:rPr>
                <w:b/>
              </w:rPr>
            </w:pPr>
          </w:p>
          <w:p w14:paraId="0901428E" w14:textId="77777777" w:rsidR="00E6134D" w:rsidRPr="00562639" w:rsidRDefault="00E6134D" w:rsidP="00164A2F">
            <w:pPr>
              <w:rPr>
                <w:b/>
              </w:rPr>
            </w:pPr>
            <w:r w:rsidRPr="00562639">
              <w:rPr>
                <w:b/>
              </w:rPr>
              <w:t xml:space="preserve"> </w:t>
            </w:r>
          </w:p>
        </w:tc>
        <w:tc>
          <w:tcPr>
            <w:tcW w:w="4508" w:type="dxa"/>
          </w:tcPr>
          <w:p w14:paraId="1062FC55" w14:textId="77777777" w:rsidR="00E6134D" w:rsidRPr="00562639" w:rsidRDefault="00E6134D" w:rsidP="00164A2F">
            <w:r w:rsidRPr="00562639">
              <w:t>If a person has a positive body image over a</w:t>
            </w:r>
            <w:r w:rsidRPr="00562639">
              <w:rPr>
                <w:b/>
              </w:rPr>
              <w:t xml:space="preserve"> long period of time, </w:t>
            </w:r>
            <w:r w:rsidRPr="00562639">
              <w:t xml:space="preserve">the impact on their wellbeing could include … </w:t>
            </w:r>
          </w:p>
          <w:p w14:paraId="40770BF1" w14:textId="77777777" w:rsidR="00E6134D" w:rsidRPr="00562639" w:rsidRDefault="00E6134D" w:rsidP="00164A2F">
            <w:pPr>
              <w:rPr>
                <w:b/>
              </w:rPr>
            </w:pPr>
          </w:p>
        </w:tc>
      </w:tr>
    </w:tbl>
    <w:p w14:paraId="73AAE894" w14:textId="77777777" w:rsidR="00E6134D" w:rsidRPr="00562639" w:rsidRDefault="00E6134D" w:rsidP="00E6134D">
      <w:r w:rsidRPr="00562639">
        <w:br w:type="page"/>
      </w:r>
    </w:p>
    <w:p w14:paraId="49F4BE2C" w14:textId="4815C9A8" w:rsidR="00262CD9" w:rsidRPr="00562639" w:rsidRDefault="00262CD9" w:rsidP="00262CD9">
      <w:pPr>
        <w:rPr>
          <w:rFonts w:ascii="Calibri" w:eastAsia="Verdana" w:hAnsi="Calibri" w:cs="Calibri"/>
          <w:color w:val="0070C0"/>
          <w:sz w:val="18"/>
          <w:szCs w:val="18"/>
        </w:rPr>
      </w:pPr>
      <w:r w:rsidRPr="00562639">
        <w:rPr>
          <w:rFonts w:ascii="Calibri" w:eastAsia="Verdana" w:hAnsi="Calibri" w:cs="Calibri"/>
          <w:color w:val="0070C0"/>
          <w:sz w:val="18"/>
          <w:szCs w:val="18"/>
        </w:rPr>
        <w:t>Copy template</w:t>
      </w:r>
      <w:r w:rsidR="005E2CD2" w:rsidRPr="005E2CD2">
        <w:t xml:space="preserve"> </w:t>
      </w:r>
      <w:r w:rsidR="005E2CD2" w:rsidRPr="005E2CD2">
        <w:rPr>
          <w:rFonts w:ascii="Calibri" w:eastAsia="Verdana" w:hAnsi="Calibri" w:cs="Calibri"/>
          <w:b/>
          <w:color w:val="0070C0"/>
          <w:sz w:val="18"/>
          <w:szCs w:val="18"/>
        </w:rPr>
        <w:t>Activity number 80.</w:t>
      </w:r>
      <w:r w:rsidR="005E2CD2" w:rsidRPr="005E2CD2">
        <w:rPr>
          <w:rFonts w:ascii="Calibri" w:eastAsia="Verdana" w:hAnsi="Calibri" w:cs="Calibri"/>
          <w:color w:val="0070C0"/>
          <w:sz w:val="18"/>
          <w:szCs w:val="18"/>
        </w:rPr>
        <w:t xml:space="preserve"> Pressure to conform - females and males</w:t>
      </w:r>
    </w:p>
    <w:p w14:paraId="4D307E57" w14:textId="77777777" w:rsidR="00262CD9" w:rsidRPr="00562639" w:rsidRDefault="00262CD9" w:rsidP="00262CD9">
      <w:pPr>
        <w:rPr>
          <w:color w:val="0070C0"/>
          <w:sz w:val="28"/>
          <w:szCs w:val="28"/>
        </w:rPr>
      </w:pPr>
      <w:r w:rsidRPr="00562639">
        <w:rPr>
          <w:color w:val="0070C0"/>
          <w:sz w:val="28"/>
          <w:szCs w:val="28"/>
        </w:rPr>
        <w:t xml:space="preserve">Resisting the pressure </w:t>
      </w:r>
    </w:p>
    <w:tbl>
      <w:tblPr>
        <w:tblStyle w:val="TableGrid"/>
        <w:tblW w:w="9174" w:type="dxa"/>
        <w:tblLook w:val="04A0" w:firstRow="1" w:lastRow="0" w:firstColumn="1" w:lastColumn="0" w:noHBand="0" w:noVBand="1"/>
      </w:tblPr>
      <w:tblGrid>
        <w:gridCol w:w="4248"/>
        <w:gridCol w:w="2410"/>
        <w:gridCol w:w="2516"/>
      </w:tblGrid>
      <w:tr w:rsidR="00262CD9" w:rsidRPr="00562639" w14:paraId="11A53811" w14:textId="77777777" w:rsidTr="00262CD9">
        <w:trPr>
          <w:trHeight w:val="1054"/>
        </w:trPr>
        <w:tc>
          <w:tcPr>
            <w:tcW w:w="6658" w:type="dxa"/>
            <w:gridSpan w:val="2"/>
            <w:shd w:val="clear" w:color="auto" w:fill="DEEAF6" w:themeFill="accent1" w:themeFillTint="33"/>
          </w:tcPr>
          <w:p w14:paraId="586BC012" w14:textId="77777777" w:rsidR="00262CD9" w:rsidRPr="00562639" w:rsidRDefault="00262CD9" w:rsidP="00166C37">
            <w:pPr>
              <w:rPr>
                <w:b/>
              </w:rPr>
            </w:pPr>
            <w:r w:rsidRPr="00562639">
              <w:rPr>
                <w:b/>
              </w:rPr>
              <w:t xml:space="preserve">Scenario: </w:t>
            </w:r>
          </w:p>
          <w:p w14:paraId="38B46508" w14:textId="77777777" w:rsidR="00262CD9" w:rsidRPr="00562639" w:rsidRDefault="00262CD9" w:rsidP="00166C37">
            <w:pPr>
              <w:rPr>
                <w:b/>
              </w:rPr>
            </w:pPr>
            <w:r w:rsidRPr="00562639">
              <w:rPr>
                <w:b/>
              </w:rPr>
              <w:t>What’s the ‘pressure’ here? What are the values and beliefs of the person exerting the pressure? Where do you think their ideas have come from?</w:t>
            </w:r>
          </w:p>
        </w:tc>
        <w:tc>
          <w:tcPr>
            <w:tcW w:w="2516" w:type="dxa"/>
            <w:shd w:val="clear" w:color="auto" w:fill="DEEAF6" w:themeFill="accent1" w:themeFillTint="33"/>
          </w:tcPr>
          <w:p w14:paraId="7B94AC5C" w14:textId="77777777" w:rsidR="00262CD9" w:rsidRPr="00562639" w:rsidRDefault="00262CD9" w:rsidP="00166C37">
            <w:pPr>
              <w:rPr>
                <w:b/>
              </w:rPr>
            </w:pPr>
            <w:r w:rsidRPr="00562639">
              <w:rPr>
                <w:b/>
              </w:rPr>
              <w:t>Describe an action a person could take to help resist the pressure in a situation like this.</w:t>
            </w:r>
          </w:p>
        </w:tc>
      </w:tr>
      <w:tr w:rsidR="00262CD9" w:rsidRPr="00562639" w14:paraId="6225E0F0" w14:textId="77777777" w:rsidTr="00262CD9">
        <w:trPr>
          <w:trHeight w:val="267"/>
        </w:trPr>
        <w:tc>
          <w:tcPr>
            <w:tcW w:w="4248" w:type="dxa"/>
          </w:tcPr>
          <w:p w14:paraId="0A64945C" w14:textId="7BD4717A" w:rsidR="00262CD9" w:rsidRPr="00562639" w:rsidRDefault="00262CD9" w:rsidP="00166C37">
            <w:r w:rsidRPr="00562639">
              <w:t xml:space="preserve">(1) One of the girls in a friendship group is always going on about how fat her thighs are and drawing attention to them. This usually results in comments from her friends like, </w:t>
            </w:r>
            <w:r w:rsidR="000F76ED" w:rsidRPr="00562639">
              <w:rPr>
                <w:i/>
              </w:rPr>
              <w:t>“</w:t>
            </w:r>
            <w:r w:rsidRPr="00562639">
              <w:rPr>
                <w:i/>
              </w:rPr>
              <w:t>no they’re not, you’re skinnier than all of us</w:t>
            </w:r>
            <w:r w:rsidR="000F76ED" w:rsidRPr="00562639">
              <w:rPr>
                <w:i/>
              </w:rPr>
              <w:t>”</w:t>
            </w:r>
            <w:r w:rsidRPr="00562639">
              <w:t xml:space="preserve"> or </w:t>
            </w:r>
            <w:r w:rsidR="000F76ED" w:rsidRPr="00562639">
              <w:t>“</w:t>
            </w:r>
            <w:r w:rsidRPr="00562639">
              <w:rPr>
                <w:i/>
              </w:rPr>
              <w:t>so what, [named celebrity] has thighs like that and look at how popular she is</w:t>
            </w:r>
            <w:r w:rsidR="000F76ED" w:rsidRPr="00562639">
              <w:t>.”</w:t>
            </w:r>
            <w:r w:rsidRPr="00562639">
              <w:t xml:space="preserve">  </w:t>
            </w:r>
          </w:p>
        </w:tc>
        <w:tc>
          <w:tcPr>
            <w:tcW w:w="2410" w:type="dxa"/>
          </w:tcPr>
          <w:p w14:paraId="4F9C3908" w14:textId="77777777" w:rsidR="00262CD9" w:rsidRPr="00562639" w:rsidRDefault="00262CD9" w:rsidP="00166C37"/>
        </w:tc>
        <w:tc>
          <w:tcPr>
            <w:tcW w:w="2516" w:type="dxa"/>
          </w:tcPr>
          <w:p w14:paraId="3744B6CE" w14:textId="77777777" w:rsidR="00262CD9" w:rsidRPr="00562639" w:rsidRDefault="00262CD9" w:rsidP="00166C37"/>
        </w:tc>
      </w:tr>
      <w:tr w:rsidR="00262CD9" w:rsidRPr="00562639" w14:paraId="6ACB6E7C" w14:textId="77777777" w:rsidTr="00262CD9">
        <w:trPr>
          <w:trHeight w:val="252"/>
        </w:trPr>
        <w:tc>
          <w:tcPr>
            <w:tcW w:w="4248" w:type="dxa"/>
          </w:tcPr>
          <w:p w14:paraId="62334ACD" w14:textId="77777777" w:rsidR="00262CD9" w:rsidRPr="00562639" w:rsidRDefault="00262CD9" w:rsidP="00166C37">
            <w:r w:rsidRPr="00562639">
              <w:t xml:space="preserve">(2) One of the very muscular boys is always showing off his muscles in the changing room before and after PE. He makes a point of going up to the skinny and fat students in the class - posing in front of them and flexing his muscles - without actually saying anything. </w:t>
            </w:r>
          </w:p>
        </w:tc>
        <w:tc>
          <w:tcPr>
            <w:tcW w:w="2410" w:type="dxa"/>
          </w:tcPr>
          <w:p w14:paraId="64C97EBA" w14:textId="77777777" w:rsidR="00262CD9" w:rsidRPr="00562639" w:rsidRDefault="00262CD9" w:rsidP="00166C37"/>
        </w:tc>
        <w:tc>
          <w:tcPr>
            <w:tcW w:w="2516" w:type="dxa"/>
          </w:tcPr>
          <w:p w14:paraId="210F80C3" w14:textId="77777777" w:rsidR="00262CD9" w:rsidRPr="00562639" w:rsidRDefault="00262CD9" w:rsidP="00166C37"/>
        </w:tc>
      </w:tr>
      <w:tr w:rsidR="00262CD9" w:rsidRPr="00562639" w14:paraId="221B236C" w14:textId="77777777" w:rsidTr="00262CD9">
        <w:trPr>
          <w:trHeight w:val="267"/>
        </w:trPr>
        <w:tc>
          <w:tcPr>
            <w:tcW w:w="4248" w:type="dxa"/>
          </w:tcPr>
          <w:p w14:paraId="195A8D5A" w14:textId="77777777" w:rsidR="00262CD9" w:rsidRPr="00562639" w:rsidRDefault="00262CD9" w:rsidP="00166C37">
            <w:r w:rsidRPr="00562639">
              <w:t xml:space="preserve">(3) One of the students in the class always makes it known that s/he just eats salads and points out to everyone else in the class how fattening their food is, even when their food is consistent with understandings of a balanced nutritional diet.   </w:t>
            </w:r>
          </w:p>
        </w:tc>
        <w:tc>
          <w:tcPr>
            <w:tcW w:w="2410" w:type="dxa"/>
          </w:tcPr>
          <w:p w14:paraId="41ED6460" w14:textId="77777777" w:rsidR="00262CD9" w:rsidRPr="00562639" w:rsidRDefault="00262CD9" w:rsidP="00166C37"/>
        </w:tc>
        <w:tc>
          <w:tcPr>
            <w:tcW w:w="2516" w:type="dxa"/>
          </w:tcPr>
          <w:p w14:paraId="4B3096EF" w14:textId="77777777" w:rsidR="00262CD9" w:rsidRPr="00562639" w:rsidRDefault="00262CD9" w:rsidP="00166C37"/>
        </w:tc>
      </w:tr>
      <w:tr w:rsidR="00262CD9" w:rsidRPr="00562639" w14:paraId="702203A8" w14:textId="77777777" w:rsidTr="00262CD9">
        <w:trPr>
          <w:trHeight w:val="267"/>
        </w:trPr>
        <w:tc>
          <w:tcPr>
            <w:tcW w:w="4248" w:type="dxa"/>
          </w:tcPr>
          <w:p w14:paraId="062A9C7C" w14:textId="4B9227A0" w:rsidR="00262CD9" w:rsidRPr="00562639" w:rsidRDefault="00262CD9" w:rsidP="00166C37">
            <w:r w:rsidRPr="00562639">
              <w:t>(4) A student comes from a home where mum is always on a weight reducing diet</w:t>
            </w:r>
            <w:r w:rsidR="000F76ED" w:rsidRPr="00562639">
              <w:t>,</w:t>
            </w:r>
            <w:r w:rsidRPr="00562639">
              <w:t xml:space="preserve"> and dad is always saying how good she looks when she’s lost a few kilos, but </w:t>
            </w:r>
            <w:r w:rsidR="000F76ED" w:rsidRPr="00562639">
              <w:t xml:space="preserve">also </w:t>
            </w:r>
            <w:r w:rsidRPr="00562639">
              <w:t xml:space="preserve">makes comments about how fat mum is looking if she slips up and eats some junk food. </w:t>
            </w:r>
          </w:p>
        </w:tc>
        <w:tc>
          <w:tcPr>
            <w:tcW w:w="2410" w:type="dxa"/>
          </w:tcPr>
          <w:p w14:paraId="2BC20801" w14:textId="77777777" w:rsidR="00262CD9" w:rsidRPr="00562639" w:rsidRDefault="00262CD9" w:rsidP="00166C37"/>
        </w:tc>
        <w:tc>
          <w:tcPr>
            <w:tcW w:w="2516" w:type="dxa"/>
          </w:tcPr>
          <w:p w14:paraId="4DB9E8BA" w14:textId="77777777" w:rsidR="00262CD9" w:rsidRPr="00562639" w:rsidRDefault="00262CD9" w:rsidP="00166C37"/>
        </w:tc>
      </w:tr>
      <w:tr w:rsidR="00262CD9" w:rsidRPr="00562639" w14:paraId="5B21F17E" w14:textId="77777777" w:rsidTr="00262CD9">
        <w:trPr>
          <w:trHeight w:val="252"/>
        </w:trPr>
        <w:tc>
          <w:tcPr>
            <w:tcW w:w="4248" w:type="dxa"/>
          </w:tcPr>
          <w:p w14:paraId="63F326EF" w14:textId="6F68131B" w:rsidR="00262CD9" w:rsidRPr="00562639" w:rsidRDefault="00262CD9" w:rsidP="00166C37">
            <w:r w:rsidRPr="00562639">
              <w:t xml:space="preserve">(5) A young female student lives in a house where the males (dad and brothers) make comments like – </w:t>
            </w:r>
            <w:r w:rsidR="000F76ED" w:rsidRPr="00562639">
              <w:t>“</w:t>
            </w:r>
            <w:r w:rsidRPr="00562639">
              <w:rPr>
                <w:i/>
              </w:rPr>
              <w:t>if you get fat you’ll never get a boyfriend</w:t>
            </w:r>
            <w:r w:rsidR="000F76ED" w:rsidRPr="00562639">
              <w:t>,”</w:t>
            </w:r>
            <w:r w:rsidRPr="00562639">
              <w:t xml:space="preserve"> or </w:t>
            </w:r>
            <w:r w:rsidR="000F76ED" w:rsidRPr="00562639">
              <w:t>“</w:t>
            </w:r>
            <w:r w:rsidRPr="00562639">
              <w:rPr>
                <w:i/>
              </w:rPr>
              <w:t>you’ll never get a good job if you’re fat</w:t>
            </w:r>
            <w:r w:rsidR="000F76ED" w:rsidRPr="00562639">
              <w:t>.”</w:t>
            </w:r>
            <w:r w:rsidRPr="00562639">
              <w:t xml:space="preserve">  </w:t>
            </w:r>
          </w:p>
        </w:tc>
        <w:tc>
          <w:tcPr>
            <w:tcW w:w="2410" w:type="dxa"/>
          </w:tcPr>
          <w:p w14:paraId="0229960A" w14:textId="77777777" w:rsidR="00262CD9" w:rsidRPr="00562639" w:rsidRDefault="00262CD9" w:rsidP="00166C37"/>
        </w:tc>
        <w:tc>
          <w:tcPr>
            <w:tcW w:w="2516" w:type="dxa"/>
          </w:tcPr>
          <w:p w14:paraId="106DB0BD" w14:textId="77777777" w:rsidR="00262CD9" w:rsidRPr="00562639" w:rsidRDefault="00262CD9" w:rsidP="00166C37"/>
        </w:tc>
      </w:tr>
      <w:tr w:rsidR="00262CD9" w:rsidRPr="00562639" w14:paraId="28865BA5" w14:textId="77777777" w:rsidTr="00262CD9">
        <w:trPr>
          <w:trHeight w:val="267"/>
        </w:trPr>
        <w:tc>
          <w:tcPr>
            <w:tcW w:w="4248" w:type="dxa"/>
          </w:tcPr>
          <w:p w14:paraId="403A4D68" w14:textId="2BC7B9CD" w:rsidR="00262CD9" w:rsidRPr="00562639" w:rsidRDefault="00262CD9" w:rsidP="000F76ED">
            <w:r w:rsidRPr="00562639">
              <w:t xml:space="preserve">(6) At school a group of girls is always looking at fashion magazines or social media sites with images of models and celebrities. They compare their bodies with those in the photos and say things like </w:t>
            </w:r>
            <w:r w:rsidR="000F76ED" w:rsidRPr="00562639">
              <w:t>“</w:t>
            </w:r>
            <w:r w:rsidRPr="00562639">
              <w:t>o</w:t>
            </w:r>
            <w:r w:rsidRPr="00562639">
              <w:rPr>
                <w:i/>
              </w:rPr>
              <w:t>h if I could lose a few kilos [here], I’d look like that</w:t>
            </w:r>
            <w:r w:rsidR="000F76ED" w:rsidRPr="00562639">
              <w:rPr>
                <w:i/>
              </w:rPr>
              <w:t xml:space="preserve">,” </w:t>
            </w:r>
            <w:r w:rsidRPr="00562639">
              <w:t>or</w:t>
            </w:r>
            <w:r w:rsidRPr="00562639">
              <w:rPr>
                <w:i/>
              </w:rPr>
              <w:t xml:space="preserve"> </w:t>
            </w:r>
            <w:r w:rsidR="000F76ED" w:rsidRPr="00562639">
              <w:rPr>
                <w:i/>
              </w:rPr>
              <w:t>“</w:t>
            </w:r>
            <w:r w:rsidRPr="00562639">
              <w:rPr>
                <w:i/>
              </w:rPr>
              <w:t>she’s so lucky to look like that</w:t>
            </w:r>
            <w:r w:rsidR="000F76ED" w:rsidRPr="00562639">
              <w:rPr>
                <w:i/>
              </w:rPr>
              <w:t>,”</w:t>
            </w:r>
            <w:r w:rsidRPr="00562639">
              <w:rPr>
                <w:i/>
              </w:rPr>
              <w:t xml:space="preserve"> </w:t>
            </w:r>
            <w:r w:rsidRPr="00562639">
              <w:t>or</w:t>
            </w:r>
            <w:r w:rsidRPr="00562639">
              <w:rPr>
                <w:i/>
              </w:rPr>
              <w:t xml:space="preserve"> </w:t>
            </w:r>
            <w:r w:rsidR="000F76ED" w:rsidRPr="00562639">
              <w:rPr>
                <w:i/>
              </w:rPr>
              <w:t>“</w:t>
            </w:r>
            <w:r w:rsidRPr="00562639">
              <w:rPr>
                <w:i/>
              </w:rPr>
              <w:t>I wish my breasts were that big</w:t>
            </w:r>
            <w:r w:rsidR="000F76ED" w:rsidRPr="00562639">
              <w:rPr>
                <w:i/>
              </w:rPr>
              <w:t xml:space="preserve">,” </w:t>
            </w:r>
            <w:r w:rsidRPr="00562639">
              <w:rPr>
                <w:i/>
              </w:rPr>
              <w:t>etc</w:t>
            </w:r>
            <w:r w:rsidR="00BE060F" w:rsidRPr="00562639">
              <w:rPr>
                <w:i/>
              </w:rPr>
              <w:t xml:space="preserve">. </w:t>
            </w:r>
          </w:p>
        </w:tc>
        <w:tc>
          <w:tcPr>
            <w:tcW w:w="2410" w:type="dxa"/>
          </w:tcPr>
          <w:p w14:paraId="17B8786F" w14:textId="77777777" w:rsidR="00262CD9" w:rsidRPr="00562639" w:rsidRDefault="00262CD9" w:rsidP="00166C37"/>
        </w:tc>
        <w:tc>
          <w:tcPr>
            <w:tcW w:w="2516" w:type="dxa"/>
          </w:tcPr>
          <w:p w14:paraId="1AF0F226" w14:textId="77777777" w:rsidR="00262CD9" w:rsidRPr="00562639" w:rsidRDefault="00262CD9" w:rsidP="00166C37"/>
        </w:tc>
      </w:tr>
    </w:tbl>
    <w:p w14:paraId="4576997D" w14:textId="77777777" w:rsidR="00977662" w:rsidRPr="00562639" w:rsidRDefault="00977662" w:rsidP="00D70113"/>
    <w:p w14:paraId="71EB345D" w14:textId="77777777" w:rsidR="00977662" w:rsidRPr="00562639" w:rsidRDefault="00977662">
      <w:r w:rsidRPr="00562639">
        <w:br w:type="page"/>
      </w:r>
    </w:p>
    <w:p w14:paraId="5C69F500" w14:textId="2CB55DD5" w:rsidR="00960CA9" w:rsidRPr="00562639" w:rsidRDefault="00960CA9" w:rsidP="00960CA9">
      <w:pPr>
        <w:rPr>
          <w:rFonts w:ascii="Calibri" w:eastAsia="Verdana" w:hAnsi="Calibri" w:cs="Calibri"/>
          <w:color w:val="0070C0"/>
          <w:sz w:val="18"/>
          <w:szCs w:val="18"/>
        </w:rPr>
      </w:pPr>
      <w:r w:rsidRPr="00562639">
        <w:rPr>
          <w:rFonts w:ascii="Calibri" w:eastAsia="Verdana" w:hAnsi="Calibri" w:cs="Calibri"/>
          <w:color w:val="0070C0"/>
          <w:sz w:val="18"/>
          <w:szCs w:val="18"/>
        </w:rPr>
        <w:t>Copy template</w:t>
      </w:r>
      <w:r w:rsidR="00281960" w:rsidRPr="00281960">
        <w:t xml:space="preserve"> </w:t>
      </w:r>
      <w:r w:rsidR="00281960" w:rsidRPr="00281960">
        <w:rPr>
          <w:rFonts w:ascii="Calibri" w:eastAsia="Verdana" w:hAnsi="Calibri" w:cs="Calibri"/>
          <w:b/>
          <w:color w:val="0070C0"/>
          <w:sz w:val="18"/>
          <w:szCs w:val="18"/>
        </w:rPr>
        <w:t>Activity number 81.</w:t>
      </w:r>
      <w:r w:rsidR="00281960" w:rsidRPr="00281960">
        <w:rPr>
          <w:rFonts w:ascii="Calibri" w:eastAsia="Verdana" w:hAnsi="Calibri" w:cs="Calibri"/>
          <w:color w:val="0070C0"/>
          <w:sz w:val="18"/>
          <w:szCs w:val="18"/>
        </w:rPr>
        <w:t xml:space="preserve"> Challenging the idea of the ‘ideal body’</w:t>
      </w:r>
    </w:p>
    <w:p w14:paraId="67E8E9D3" w14:textId="77777777" w:rsidR="00960CA9" w:rsidRPr="00562639" w:rsidRDefault="00960CA9" w:rsidP="00960CA9">
      <w:pPr>
        <w:rPr>
          <w:color w:val="0070C0"/>
          <w:sz w:val="28"/>
          <w:szCs w:val="28"/>
        </w:rPr>
      </w:pPr>
      <w:r w:rsidRPr="00562639">
        <w:rPr>
          <w:color w:val="0070C0"/>
          <w:sz w:val="28"/>
          <w:szCs w:val="28"/>
        </w:rPr>
        <w:t xml:space="preserve">Body image continuum statements </w:t>
      </w:r>
    </w:p>
    <w:tbl>
      <w:tblPr>
        <w:tblStyle w:val="TableGrid"/>
        <w:tblW w:w="0" w:type="auto"/>
        <w:tblLook w:val="04A0" w:firstRow="1" w:lastRow="0" w:firstColumn="1" w:lastColumn="0" w:noHBand="0" w:noVBand="1"/>
      </w:tblPr>
      <w:tblGrid>
        <w:gridCol w:w="9016"/>
      </w:tblGrid>
      <w:tr w:rsidR="00960CA9" w:rsidRPr="00562639" w14:paraId="75A4D4D0" w14:textId="77777777" w:rsidTr="00E67D11">
        <w:tc>
          <w:tcPr>
            <w:tcW w:w="9016" w:type="dxa"/>
          </w:tcPr>
          <w:p w14:paraId="6D5F21E9" w14:textId="52B5CD3D" w:rsidR="00960CA9" w:rsidRPr="00562639" w:rsidRDefault="00960CA9" w:rsidP="00125C76">
            <w:pPr>
              <w:pStyle w:val="ListParagraph"/>
              <w:numPr>
                <w:ilvl w:val="0"/>
                <w:numId w:val="108"/>
              </w:numPr>
              <w:rPr>
                <w:sz w:val="28"/>
                <w:szCs w:val="28"/>
              </w:rPr>
            </w:pPr>
            <w:r w:rsidRPr="00562639">
              <w:rPr>
                <w:sz w:val="28"/>
                <w:szCs w:val="28"/>
              </w:rPr>
              <w:t xml:space="preserve">The notion of the ‘ideal’ body appearance always impacts negatively on a person’s body image </w:t>
            </w:r>
          </w:p>
        </w:tc>
      </w:tr>
      <w:tr w:rsidR="00960CA9" w:rsidRPr="00562639" w14:paraId="41869AF8" w14:textId="77777777" w:rsidTr="00E67D11">
        <w:tc>
          <w:tcPr>
            <w:tcW w:w="9016" w:type="dxa"/>
          </w:tcPr>
          <w:p w14:paraId="4F85226D" w14:textId="77777777" w:rsidR="00960CA9" w:rsidRPr="00562639" w:rsidRDefault="00960CA9" w:rsidP="00797787">
            <w:pPr>
              <w:pStyle w:val="ListParagraph"/>
              <w:numPr>
                <w:ilvl w:val="0"/>
                <w:numId w:val="108"/>
              </w:numPr>
              <w:rPr>
                <w:sz w:val="28"/>
                <w:szCs w:val="28"/>
              </w:rPr>
            </w:pPr>
            <w:r w:rsidRPr="00562639">
              <w:rPr>
                <w:sz w:val="28"/>
                <w:szCs w:val="28"/>
              </w:rPr>
              <w:t xml:space="preserve">Males are affected by images of the ‘ideal’ body just as much as females </w:t>
            </w:r>
          </w:p>
        </w:tc>
      </w:tr>
      <w:tr w:rsidR="00960CA9" w:rsidRPr="00562639" w14:paraId="22DAF03B" w14:textId="77777777" w:rsidTr="00E67D11">
        <w:tc>
          <w:tcPr>
            <w:tcW w:w="9016" w:type="dxa"/>
          </w:tcPr>
          <w:p w14:paraId="63F40118" w14:textId="77777777" w:rsidR="00960CA9" w:rsidRPr="00562639" w:rsidRDefault="00960CA9" w:rsidP="00797787">
            <w:pPr>
              <w:pStyle w:val="ListParagraph"/>
              <w:numPr>
                <w:ilvl w:val="0"/>
                <w:numId w:val="108"/>
              </w:numPr>
              <w:rPr>
                <w:sz w:val="28"/>
                <w:szCs w:val="28"/>
              </w:rPr>
            </w:pPr>
            <w:r w:rsidRPr="00562639">
              <w:rPr>
                <w:sz w:val="28"/>
                <w:szCs w:val="28"/>
              </w:rPr>
              <w:t>People can only blame themselves for perpetuating the idea of an ‘ideal’ body appearance</w:t>
            </w:r>
          </w:p>
        </w:tc>
      </w:tr>
      <w:tr w:rsidR="00960CA9" w:rsidRPr="00562639" w14:paraId="357B6F7B" w14:textId="77777777" w:rsidTr="00E67D11">
        <w:tc>
          <w:tcPr>
            <w:tcW w:w="9016" w:type="dxa"/>
          </w:tcPr>
          <w:p w14:paraId="443EBA3C" w14:textId="77777777" w:rsidR="00960CA9" w:rsidRPr="00562639" w:rsidRDefault="00960CA9" w:rsidP="00797787">
            <w:pPr>
              <w:pStyle w:val="ListParagraph"/>
              <w:numPr>
                <w:ilvl w:val="0"/>
                <w:numId w:val="108"/>
              </w:numPr>
              <w:rPr>
                <w:sz w:val="28"/>
                <w:szCs w:val="28"/>
              </w:rPr>
            </w:pPr>
            <w:r w:rsidRPr="00562639">
              <w:rPr>
                <w:sz w:val="28"/>
                <w:szCs w:val="28"/>
              </w:rPr>
              <w:t xml:space="preserve">If fashion and sports magazines didn’t show pictures of people with ‘ideal’ bodies, the magazines wouldn’t sell </w:t>
            </w:r>
          </w:p>
        </w:tc>
      </w:tr>
      <w:tr w:rsidR="00960CA9" w:rsidRPr="00562639" w14:paraId="09C91854" w14:textId="77777777" w:rsidTr="00E67D11">
        <w:tc>
          <w:tcPr>
            <w:tcW w:w="9016" w:type="dxa"/>
          </w:tcPr>
          <w:p w14:paraId="5B7099CC" w14:textId="77777777" w:rsidR="00960CA9" w:rsidRPr="00562639" w:rsidRDefault="00960CA9" w:rsidP="00797787">
            <w:pPr>
              <w:pStyle w:val="ListParagraph"/>
              <w:numPr>
                <w:ilvl w:val="0"/>
                <w:numId w:val="108"/>
              </w:numPr>
              <w:rPr>
                <w:sz w:val="28"/>
                <w:szCs w:val="28"/>
              </w:rPr>
            </w:pPr>
            <w:r w:rsidRPr="00562639">
              <w:rPr>
                <w:sz w:val="28"/>
                <w:szCs w:val="28"/>
              </w:rPr>
              <w:t xml:space="preserve">There’s nothing wrong with comparing your body with that of a celebrity you admire </w:t>
            </w:r>
          </w:p>
        </w:tc>
      </w:tr>
      <w:tr w:rsidR="00960CA9" w:rsidRPr="00562639" w14:paraId="4477C08E" w14:textId="77777777" w:rsidTr="00E67D11">
        <w:tc>
          <w:tcPr>
            <w:tcW w:w="9016" w:type="dxa"/>
          </w:tcPr>
          <w:p w14:paraId="02B7139B" w14:textId="77777777" w:rsidR="00960CA9" w:rsidRPr="00562639" w:rsidRDefault="00960CA9" w:rsidP="00797787">
            <w:pPr>
              <w:pStyle w:val="ListParagraph"/>
              <w:numPr>
                <w:ilvl w:val="0"/>
                <w:numId w:val="108"/>
              </w:numPr>
              <w:rPr>
                <w:sz w:val="28"/>
                <w:szCs w:val="28"/>
              </w:rPr>
            </w:pPr>
            <w:r w:rsidRPr="00562639">
              <w:rPr>
                <w:sz w:val="28"/>
                <w:szCs w:val="28"/>
              </w:rPr>
              <w:t xml:space="preserve">Images of the ‘ideal’ body appearance affect young children </w:t>
            </w:r>
          </w:p>
        </w:tc>
      </w:tr>
      <w:tr w:rsidR="00960CA9" w:rsidRPr="00562639" w14:paraId="70B66C36" w14:textId="77777777" w:rsidTr="00E67D11">
        <w:tc>
          <w:tcPr>
            <w:tcW w:w="9016" w:type="dxa"/>
          </w:tcPr>
          <w:p w14:paraId="4122D79D" w14:textId="77777777" w:rsidR="00960CA9" w:rsidRPr="00562639" w:rsidRDefault="00960CA9" w:rsidP="00797787">
            <w:pPr>
              <w:pStyle w:val="ListParagraph"/>
              <w:numPr>
                <w:ilvl w:val="0"/>
                <w:numId w:val="108"/>
              </w:numPr>
              <w:rPr>
                <w:sz w:val="28"/>
                <w:szCs w:val="28"/>
              </w:rPr>
            </w:pPr>
            <w:r w:rsidRPr="00562639">
              <w:rPr>
                <w:sz w:val="28"/>
                <w:szCs w:val="28"/>
              </w:rPr>
              <w:t>Indigenous people are not affected by images of the westernised version of an ideal body appearance</w:t>
            </w:r>
          </w:p>
        </w:tc>
      </w:tr>
      <w:tr w:rsidR="00960CA9" w:rsidRPr="00562639" w14:paraId="5333BCAD" w14:textId="77777777" w:rsidTr="00E67D11">
        <w:tc>
          <w:tcPr>
            <w:tcW w:w="9016" w:type="dxa"/>
          </w:tcPr>
          <w:p w14:paraId="21624D14" w14:textId="4B55D2AB" w:rsidR="00960CA9" w:rsidRPr="00562639" w:rsidRDefault="00960CA9" w:rsidP="004A10C7">
            <w:pPr>
              <w:pStyle w:val="ListParagraph"/>
              <w:numPr>
                <w:ilvl w:val="0"/>
                <w:numId w:val="108"/>
              </w:numPr>
              <w:rPr>
                <w:sz w:val="28"/>
                <w:szCs w:val="28"/>
              </w:rPr>
            </w:pPr>
            <w:r w:rsidRPr="00562639">
              <w:rPr>
                <w:sz w:val="28"/>
                <w:szCs w:val="28"/>
              </w:rPr>
              <w:t>People of Asian descent and cultures have a different idea of an ‘ideal’ body appearance to that of European/</w:t>
            </w:r>
            <w:r w:rsidR="004A10C7" w:rsidRPr="00562639">
              <w:rPr>
                <w:sz w:val="28"/>
                <w:szCs w:val="28"/>
              </w:rPr>
              <w:t>W</w:t>
            </w:r>
            <w:r w:rsidRPr="00562639">
              <w:rPr>
                <w:sz w:val="28"/>
                <w:szCs w:val="28"/>
              </w:rPr>
              <w:t xml:space="preserve">estern cultures </w:t>
            </w:r>
          </w:p>
        </w:tc>
      </w:tr>
      <w:tr w:rsidR="00960CA9" w:rsidRPr="00562639" w14:paraId="021D2659" w14:textId="77777777" w:rsidTr="00E67D11">
        <w:tc>
          <w:tcPr>
            <w:tcW w:w="9016" w:type="dxa"/>
          </w:tcPr>
          <w:p w14:paraId="02DA0C79" w14:textId="77777777" w:rsidR="00960CA9" w:rsidRPr="00562639" w:rsidRDefault="00960CA9" w:rsidP="00797787">
            <w:pPr>
              <w:pStyle w:val="ListParagraph"/>
              <w:numPr>
                <w:ilvl w:val="0"/>
                <w:numId w:val="108"/>
              </w:numPr>
              <w:rPr>
                <w:sz w:val="28"/>
                <w:szCs w:val="28"/>
              </w:rPr>
            </w:pPr>
            <w:r w:rsidRPr="00562639">
              <w:rPr>
                <w:sz w:val="28"/>
                <w:szCs w:val="28"/>
              </w:rPr>
              <w:t xml:space="preserve">To resist the pressure to conform to an ideal body appearance, all you have to do is not read magazines </w:t>
            </w:r>
          </w:p>
        </w:tc>
      </w:tr>
      <w:tr w:rsidR="00960CA9" w:rsidRPr="00562639" w14:paraId="585B2F35" w14:textId="77777777" w:rsidTr="00E67D11">
        <w:tc>
          <w:tcPr>
            <w:tcW w:w="9016" w:type="dxa"/>
          </w:tcPr>
          <w:p w14:paraId="3354D424" w14:textId="77777777" w:rsidR="00960CA9" w:rsidRPr="00562639" w:rsidRDefault="00960CA9" w:rsidP="00797787">
            <w:pPr>
              <w:pStyle w:val="ListParagraph"/>
              <w:numPr>
                <w:ilvl w:val="0"/>
                <w:numId w:val="108"/>
              </w:numPr>
              <w:rPr>
                <w:sz w:val="28"/>
                <w:szCs w:val="28"/>
              </w:rPr>
            </w:pPr>
            <w:r w:rsidRPr="00562639">
              <w:rPr>
                <w:sz w:val="28"/>
                <w:szCs w:val="28"/>
              </w:rPr>
              <w:t xml:space="preserve">Dieting or using supplements, and exercising to try and look like a celebrity is connected with negative body image    </w:t>
            </w:r>
          </w:p>
        </w:tc>
      </w:tr>
      <w:tr w:rsidR="00960CA9" w:rsidRPr="00562639" w14:paraId="48FCDC8C" w14:textId="77777777" w:rsidTr="00E67D11">
        <w:tc>
          <w:tcPr>
            <w:tcW w:w="9016" w:type="dxa"/>
          </w:tcPr>
          <w:p w14:paraId="3D2ED70D" w14:textId="77777777" w:rsidR="00960CA9" w:rsidRPr="00562639" w:rsidRDefault="00960CA9" w:rsidP="00797787">
            <w:pPr>
              <w:pStyle w:val="ListParagraph"/>
              <w:numPr>
                <w:ilvl w:val="0"/>
                <w:numId w:val="108"/>
              </w:numPr>
              <w:rPr>
                <w:sz w:val="28"/>
                <w:szCs w:val="28"/>
              </w:rPr>
            </w:pPr>
            <w:r w:rsidRPr="00562639">
              <w:rPr>
                <w:sz w:val="28"/>
                <w:szCs w:val="28"/>
              </w:rPr>
              <w:t xml:space="preserve">Images of the ‘ideal’ body don’t affect older adults </w:t>
            </w:r>
          </w:p>
        </w:tc>
      </w:tr>
      <w:tr w:rsidR="00960CA9" w:rsidRPr="00562639" w14:paraId="1D5CDF03" w14:textId="77777777" w:rsidTr="00E67D11">
        <w:tc>
          <w:tcPr>
            <w:tcW w:w="9016" w:type="dxa"/>
          </w:tcPr>
          <w:p w14:paraId="27A5C3FF" w14:textId="5FF1F600" w:rsidR="00960CA9" w:rsidRPr="00562639" w:rsidRDefault="00960CA9" w:rsidP="004A10C7">
            <w:pPr>
              <w:pStyle w:val="ListParagraph"/>
              <w:numPr>
                <w:ilvl w:val="0"/>
                <w:numId w:val="108"/>
              </w:numPr>
              <w:rPr>
                <w:sz w:val="28"/>
                <w:szCs w:val="28"/>
              </w:rPr>
            </w:pPr>
            <w:r w:rsidRPr="00562639">
              <w:rPr>
                <w:sz w:val="28"/>
                <w:szCs w:val="28"/>
              </w:rPr>
              <w:t>People from African (African American, Anglo-Caribbean, etc) cultures have a similar idea of an ‘ideal’ body to that of European/</w:t>
            </w:r>
            <w:r w:rsidR="004A10C7" w:rsidRPr="00562639">
              <w:rPr>
                <w:sz w:val="28"/>
                <w:szCs w:val="28"/>
              </w:rPr>
              <w:t>W</w:t>
            </w:r>
            <w:r w:rsidRPr="00562639">
              <w:rPr>
                <w:sz w:val="28"/>
                <w:szCs w:val="28"/>
              </w:rPr>
              <w:t>estern cultures</w:t>
            </w:r>
          </w:p>
        </w:tc>
      </w:tr>
      <w:tr w:rsidR="00960CA9" w:rsidRPr="00562639" w14:paraId="639CA004" w14:textId="77777777" w:rsidTr="00E67D11">
        <w:tc>
          <w:tcPr>
            <w:tcW w:w="9016" w:type="dxa"/>
          </w:tcPr>
          <w:p w14:paraId="0EE4339C" w14:textId="77777777" w:rsidR="00960CA9" w:rsidRPr="00562639" w:rsidRDefault="00960CA9" w:rsidP="00797787">
            <w:pPr>
              <w:pStyle w:val="ListParagraph"/>
              <w:numPr>
                <w:ilvl w:val="0"/>
                <w:numId w:val="108"/>
              </w:numPr>
              <w:rPr>
                <w:sz w:val="28"/>
                <w:szCs w:val="28"/>
              </w:rPr>
            </w:pPr>
            <w:r w:rsidRPr="00562639">
              <w:rPr>
                <w:sz w:val="28"/>
                <w:szCs w:val="28"/>
              </w:rPr>
              <w:t xml:space="preserve">When people migrate to another country they adopt the dominant understanding of that country about the ‘ideal’ body appearance </w:t>
            </w:r>
          </w:p>
        </w:tc>
      </w:tr>
      <w:tr w:rsidR="00960CA9" w:rsidRPr="00562639" w14:paraId="29904E9B" w14:textId="77777777" w:rsidTr="00E67D11">
        <w:tc>
          <w:tcPr>
            <w:tcW w:w="9016" w:type="dxa"/>
          </w:tcPr>
          <w:p w14:paraId="0AB3AA13" w14:textId="10CC33EA" w:rsidR="00960CA9" w:rsidRPr="00562639" w:rsidRDefault="00960CA9" w:rsidP="00797787">
            <w:pPr>
              <w:pStyle w:val="ListParagraph"/>
              <w:numPr>
                <w:ilvl w:val="0"/>
                <w:numId w:val="108"/>
              </w:numPr>
              <w:rPr>
                <w:sz w:val="28"/>
                <w:szCs w:val="28"/>
              </w:rPr>
            </w:pPr>
            <w:r w:rsidRPr="00562639">
              <w:rPr>
                <w:sz w:val="28"/>
                <w:szCs w:val="28"/>
              </w:rPr>
              <w:t>When people read magazines (see films</w:t>
            </w:r>
            <w:r w:rsidR="008F53E5" w:rsidRPr="00562639">
              <w:rPr>
                <w:sz w:val="28"/>
                <w:szCs w:val="28"/>
              </w:rPr>
              <w:t>,</w:t>
            </w:r>
            <w:r w:rsidRPr="00562639">
              <w:rPr>
                <w:sz w:val="28"/>
                <w:szCs w:val="28"/>
              </w:rPr>
              <w:t xml:space="preserve"> etc</w:t>
            </w:r>
            <w:r w:rsidR="008F53E5" w:rsidRPr="00562639">
              <w:rPr>
                <w:sz w:val="28"/>
                <w:szCs w:val="28"/>
              </w:rPr>
              <w:t>.</w:t>
            </w:r>
            <w:r w:rsidRPr="00562639">
              <w:rPr>
                <w:sz w:val="28"/>
                <w:szCs w:val="28"/>
              </w:rPr>
              <w:t xml:space="preserve">) they like to see attractive people with an ‘ideal’ body appearance </w:t>
            </w:r>
          </w:p>
        </w:tc>
      </w:tr>
      <w:tr w:rsidR="00960CA9" w:rsidRPr="00562639" w14:paraId="2C31F1B5" w14:textId="77777777" w:rsidTr="00E67D11">
        <w:tc>
          <w:tcPr>
            <w:tcW w:w="9016" w:type="dxa"/>
          </w:tcPr>
          <w:p w14:paraId="20245086" w14:textId="77777777" w:rsidR="00960CA9" w:rsidRPr="00562639" w:rsidRDefault="00960CA9" w:rsidP="00797787">
            <w:pPr>
              <w:pStyle w:val="ListParagraph"/>
              <w:numPr>
                <w:ilvl w:val="0"/>
                <w:numId w:val="108"/>
              </w:numPr>
              <w:rPr>
                <w:sz w:val="28"/>
                <w:szCs w:val="28"/>
              </w:rPr>
            </w:pPr>
            <w:r w:rsidRPr="00562639">
              <w:rPr>
                <w:sz w:val="28"/>
                <w:szCs w:val="28"/>
              </w:rPr>
              <w:t xml:space="preserve">Some people are immune to the impact of mass media images depicting  ideal body appearance </w:t>
            </w:r>
          </w:p>
        </w:tc>
      </w:tr>
    </w:tbl>
    <w:p w14:paraId="13127C1B" w14:textId="77777777" w:rsidR="00D70113" w:rsidRPr="00562639" w:rsidRDefault="00D70113"/>
    <w:p w14:paraId="472FD8FF" w14:textId="77777777" w:rsidR="00960CA9" w:rsidRPr="00562639" w:rsidRDefault="00960CA9">
      <w:r w:rsidRPr="00562639">
        <w:br w:type="page"/>
      </w:r>
    </w:p>
    <w:p w14:paraId="1FC829E7" w14:textId="5951F7C4" w:rsidR="00F239E5" w:rsidRPr="00562639" w:rsidRDefault="00F239E5" w:rsidP="00F239E5">
      <w:pPr>
        <w:rPr>
          <w:color w:val="0070C0"/>
          <w:sz w:val="18"/>
          <w:szCs w:val="18"/>
        </w:rPr>
      </w:pPr>
      <w:r w:rsidRPr="00562639">
        <w:rPr>
          <w:color w:val="0070C0"/>
          <w:sz w:val="18"/>
          <w:szCs w:val="18"/>
        </w:rPr>
        <w:t>Copy template</w:t>
      </w:r>
      <w:r w:rsidR="00281960" w:rsidRPr="00281960">
        <w:t xml:space="preserve"> </w:t>
      </w:r>
      <w:r w:rsidR="00281960" w:rsidRPr="00281960">
        <w:rPr>
          <w:b/>
          <w:color w:val="0070C0"/>
          <w:sz w:val="18"/>
          <w:szCs w:val="18"/>
        </w:rPr>
        <w:t>Activity number 82.</w:t>
      </w:r>
      <w:r w:rsidR="00281960" w:rsidRPr="00281960">
        <w:rPr>
          <w:color w:val="0070C0"/>
          <w:sz w:val="18"/>
          <w:szCs w:val="18"/>
        </w:rPr>
        <w:t xml:space="preserve"> Statistics about the body image of young New Zealanders</w:t>
      </w:r>
    </w:p>
    <w:p w14:paraId="5CFC3305" w14:textId="77777777" w:rsidR="00F239E5" w:rsidRPr="00562639" w:rsidRDefault="00F239E5" w:rsidP="00F239E5">
      <w:pPr>
        <w:rPr>
          <w:color w:val="0070C0"/>
          <w:sz w:val="28"/>
          <w:szCs w:val="28"/>
        </w:rPr>
      </w:pPr>
      <w:r w:rsidRPr="00562639">
        <w:rPr>
          <w:color w:val="0070C0"/>
          <w:sz w:val="28"/>
          <w:szCs w:val="28"/>
        </w:rPr>
        <w:t>Summary of data related to body image from the Youth’12 survey</w:t>
      </w:r>
    </w:p>
    <w:p w14:paraId="37FE3618" w14:textId="389B0F8B" w:rsidR="00F239E5" w:rsidRPr="00562639" w:rsidRDefault="00F239E5" w:rsidP="00F239E5">
      <w:pPr>
        <w:rPr>
          <w:rFonts w:cstheme="minorHAnsi"/>
          <w:bCs/>
          <w:iCs/>
          <w:color w:val="000000" w:themeColor="text1"/>
        </w:rPr>
      </w:pPr>
      <w:r w:rsidRPr="00562639">
        <w:rPr>
          <w:rFonts w:cstheme="minorHAnsi"/>
          <w:bCs/>
          <w:iCs/>
          <w:color w:val="000000" w:themeColor="text1"/>
        </w:rPr>
        <w:t xml:space="preserve">These are a simplified version of the tables that appeared in the Youth’12 Prevalence Report.  </w:t>
      </w:r>
      <w:r w:rsidRPr="00562639">
        <w:rPr>
          <w:rFonts w:ascii="Calibri" w:eastAsia="Verdana" w:hAnsi="Calibri" w:cs="Calibri"/>
        </w:rPr>
        <w:t>The full version of the Youth’12 data is in the prevalence tables (see p</w:t>
      </w:r>
      <w:r w:rsidR="008F53E5" w:rsidRPr="00562639">
        <w:rPr>
          <w:rFonts w:ascii="Calibri" w:eastAsia="Verdana" w:hAnsi="Calibri" w:cs="Calibri"/>
        </w:rPr>
        <w:t>.</w:t>
      </w:r>
      <w:r w:rsidRPr="00562639">
        <w:rPr>
          <w:rFonts w:ascii="Calibri" w:eastAsia="Verdana" w:hAnsi="Calibri" w:cs="Calibri"/>
        </w:rPr>
        <w:t>60-63) at</w:t>
      </w:r>
      <w:r w:rsidR="004A10C7" w:rsidRPr="00562639">
        <w:rPr>
          <w:rFonts w:ascii="Calibri" w:eastAsia="Verdana" w:hAnsi="Calibri" w:cs="Calibri"/>
        </w:rPr>
        <w:t xml:space="preserve">: </w:t>
      </w:r>
      <w:r w:rsidRPr="00562639">
        <w:rPr>
          <w:rFonts w:ascii="Calibri" w:eastAsia="Verdana" w:hAnsi="Calibri" w:cs="Calibri"/>
          <w:b/>
        </w:rPr>
        <w:t xml:space="preserve"> </w:t>
      </w:r>
      <w:hyperlink r:id="rId64" w:history="1">
        <w:r w:rsidRPr="00562639">
          <w:rPr>
            <w:rStyle w:val="Hyperlink"/>
            <w:rFonts w:ascii="Calibri" w:eastAsia="Verdana" w:hAnsi="Calibri" w:cs="Calibri"/>
          </w:rPr>
          <w:t>https://www.fmhs.auckland.ac.nz/assets/fmhs/faculty/ahrg/docs/Prevalence%20report.pdf</w:t>
        </w:r>
      </w:hyperlink>
      <w:r w:rsidRPr="00562639">
        <w:rPr>
          <w:rFonts w:ascii="Calibri" w:eastAsia="Verdana" w:hAnsi="Calibri" w:cs="Calibri"/>
        </w:rPr>
        <w:t xml:space="preserve"> </w:t>
      </w:r>
    </w:p>
    <w:tbl>
      <w:tblPr>
        <w:tblW w:w="88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1299"/>
        <w:gridCol w:w="1354"/>
        <w:gridCol w:w="1295"/>
        <w:gridCol w:w="986"/>
        <w:gridCol w:w="987"/>
        <w:gridCol w:w="986"/>
        <w:gridCol w:w="987"/>
        <w:gridCol w:w="987"/>
      </w:tblGrid>
      <w:tr w:rsidR="00F239E5" w:rsidRPr="00562639" w14:paraId="1E257E6F" w14:textId="77777777" w:rsidTr="00E67D11">
        <w:trPr>
          <w:trHeight w:val="280"/>
        </w:trPr>
        <w:tc>
          <w:tcPr>
            <w:tcW w:w="1299" w:type="dxa"/>
            <w:shd w:val="clear" w:color="auto" w:fill="DEEAF6" w:themeFill="accent1" w:themeFillTint="33"/>
            <w:noWrap/>
            <w:vAlign w:val="bottom"/>
            <w:hideMark/>
          </w:tcPr>
          <w:p w14:paraId="2E6E1A73" w14:textId="77777777" w:rsidR="00F239E5" w:rsidRPr="00562639" w:rsidRDefault="00F239E5" w:rsidP="00E67D11">
            <w:pPr>
              <w:spacing w:after="0" w:line="240" w:lineRule="auto"/>
              <w:rPr>
                <w:rFonts w:cstheme="minorHAnsi"/>
                <w:b/>
                <w:bCs/>
                <w:iCs/>
                <w:color w:val="000000" w:themeColor="text1"/>
                <w:szCs w:val="24"/>
              </w:rPr>
            </w:pPr>
            <w:r w:rsidRPr="00562639">
              <w:rPr>
                <w:rFonts w:cstheme="minorHAnsi"/>
                <w:b/>
                <w:bCs/>
                <w:iCs/>
                <w:color w:val="000000" w:themeColor="text1"/>
              </w:rPr>
              <w:t>Table A.</w:t>
            </w:r>
            <w:r w:rsidRPr="00562639">
              <w:rPr>
                <w:rFonts w:cstheme="minorHAnsi"/>
                <w:bCs/>
                <w:iCs/>
                <w:color w:val="000000" w:themeColor="text1"/>
              </w:rPr>
              <w:t xml:space="preserve"> </w:t>
            </w:r>
            <w:r w:rsidRPr="00562639">
              <w:rPr>
                <w:rFonts w:cstheme="minorHAnsi"/>
                <w:b/>
                <w:bCs/>
                <w:iCs/>
                <w:color w:val="000000" w:themeColor="text1"/>
                <w:szCs w:val="24"/>
              </w:rPr>
              <w:t>Weight concerns</w:t>
            </w:r>
          </w:p>
        </w:tc>
        <w:tc>
          <w:tcPr>
            <w:tcW w:w="1354" w:type="dxa"/>
            <w:shd w:val="clear" w:color="auto" w:fill="DEEAF6" w:themeFill="accent1" w:themeFillTint="33"/>
            <w:noWrap/>
            <w:vAlign w:val="bottom"/>
            <w:hideMark/>
          </w:tcPr>
          <w:p w14:paraId="50F97E8D"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 xml:space="preserve">Variable </w:t>
            </w:r>
          </w:p>
        </w:tc>
        <w:tc>
          <w:tcPr>
            <w:tcW w:w="1295" w:type="dxa"/>
            <w:shd w:val="clear" w:color="auto" w:fill="DEEAF6" w:themeFill="accent1" w:themeFillTint="33"/>
            <w:noWrap/>
            <w:vAlign w:val="bottom"/>
            <w:hideMark/>
          </w:tcPr>
          <w:p w14:paraId="0E78B9B9" w14:textId="77777777" w:rsidR="00F239E5" w:rsidRPr="00562639" w:rsidRDefault="00F239E5" w:rsidP="00E67D11">
            <w:pPr>
              <w:spacing w:after="0" w:line="240" w:lineRule="auto"/>
              <w:rPr>
                <w:rFonts w:ascii="Calibri" w:eastAsia="Times New Roman" w:hAnsi="Calibri" w:cs="Calibri"/>
                <w:b/>
                <w:i/>
                <w:color w:val="000000"/>
                <w:sz w:val="18"/>
                <w:szCs w:val="18"/>
                <w:lang w:eastAsia="en-NZ"/>
              </w:rPr>
            </w:pPr>
            <w:r w:rsidRPr="00562639">
              <w:rPr>
                <w:rFonts w:ascii="Calibri" w:eastAsia="Times New Roman" w:hAnsi="Calibri" w:cs="Calibri"/>
                <w:b/>
                <w:i/>
                <w:color w:val="000000"/>
                <w:sz w:val="18"/>
                <w:szCs w:val="18"/>
                <w:lang w:eastAsia="en-NZ"/>
              </w:rPr>
              <w:t>N (numbers of students)</w:t>
            </w:r>
          </w:p>
        </w:tc>
        <w:tc>
          <w:tcPr>
            <w:tcW w:w="986" w:type="dxa"/>
            <w:shd w:val="clear" w:color="auto" w:fill="DEEAF6" w:themeFill="accent1" w:themeFillTint="33"/>
            <w:noWrap/>
            <w:vAlign w:val="bottom"/>
            <w:hideMark/>
          </w:tcPr>
          <w:p w14:paraId="4879A128" w14:textId="77777777" w:rsidR="00F239E5" w:rsidRPr="00562639" w:rsidRDefault="00F239E5" w:rsidP="00E67D11">
            <w:pPr>
              <w:spacing w:after="0" w:line="240" w:lineRule="auto"/>
              <w:rPr>
                <w:rFonts w:ascii="Calibri" w:eastAsia="Times New Roman" w:hAnsi="Calibri" w:cs="Calibri"/>
                <w:b/>
                <w:color w:val="000000"/>
                <w:sz w:val="18"/>
                <w:szCs w:val="18"/>
                <w:lang w:eastAsia="en-NZ"/>
              </w:rPr>
            </w:pPr>
            <w:r w:rsidRPr="00562639">
              <w:rPr>
                <w:rFonts w:ascii="Calibri" w:eastAsia="Times New Roman" w:hAnsi="Calibri" w:cs="Calibri"/>
                <w:b/>
                <w:color w:val="000000"/>
                <w:sz w:val="18"/>
                <w:szCs w:val="18"/>
                <w:lang w:eastAsia="en-NZ"/>
              </w:rPr>
              <w:t>Very happy %</w:t>
            </w:r>
          </w:p>
        </w:tc>
        <w:tc>
          <w:tcPr>
            <w:tcW w:w="987" w:type="dxa"/>
            <w:shd w:val="clear" w:color="auto" w:fill="DEEAF6" w:themeFill="accent1" w:themeFillTint="33"/>
            <w:noWrap/>
            <w:vAlign w:val="bottom"/>
            <w:hideMark/>
          </w:tcPr>
          <w:p w14:paraId="7D286926" w14:textId="77777777" w:rsidR="00F239E5" w:rsidRPr="00562639" w:rsidRDefault="00F239E5" w:rsidP="00E67D11">
            <w:pPr>
              <w:spacing w:after="0" w:line="240" w:lineRule="auto"/>
              <w:rPr>
                <w:rFonts w:ascii="Calibri" w:eastAsia="Times New Roman" w:hAnsi="Calibri" w:cs="Calibri"/>
                <w:b/>
                <w:color w:val="000000"/>
                <w:sz w:val="18"/>
                <w:szCs w:val="18"/>
                <w:lang w:eastAsia="en-NZ"/>
              </w:rPr>
            </w:pPr>
            <w:r w:rsidRPr="00562639">
              <w:rPr>
                <w:rFonts w:ascii="Calibri" w:eastAsia="Times New Roman" w:hAnsi="Calibri" w:cs="Calibri"/>
                <w:b/>
                <w:color w:val="000000"/>
                <w:sz w:val="18"/>
                <w:szCs w:val="18"/>
                <w:lang w:eastAsia="en-NZ"/>
              </w:rPr>
              <w:t xml:space="preserve">Happy </w:t>
            </w:r>
          </w:p>
          <w:p w14:paraId="1256CD0B" w14:textId="77777777" w:rsidR="00F239E5" w:rsidRPr="00562639" w:rsidRDefault="00F239E5" w:rsidP="00E67D11">
            <w:pPr>
              <w:spacing w:after="0" w:line="240" w:lineRule="auto"/>
              <w:rPr>
                <w:rFonts w:ascii="Calibri" w:eastAsia="Times New Roman" w:hAnsi="Calibri" w:cs="Calibri"/>
                <w:b/>
                <w:color w:val="000000"/>
                <w:sz w:val="18"/>
                <w:szCs w:val="18"/>
                <w:lang w:eastAsia="en-NZ"/>
              </w:rPr>
            </w:pPr>
            <w:r w:rsidRPr="00562639">
              <w:rPr>
                <w:rFonts w:ascii="Calibri" w:eastAsia="Times New Roman" w:hAnsi="Calibri" w:cs="Calibri"/>
                <w:b/>
                <w:color w:val="000000"/>
                <w:sz w:val="18"/>
                <w:szCs w:val="18"/>
                <w:lang w:eastAsia="en-NZ"/>
              </w:rPr>
              <w:t>%</w:t>
            </w:r>
          </w:p>
        </w:tc>
        <w:tc>
          <w:tcPr>
            <w:tcW w:w="986" w:type="dxa"/>
            <w:shd w:val="clear" w:color="auto" w:fill="DEEAF6" w:themeFill="accent1" w:themeFillTint="33"/>
            <w:noWrap/>
            <w:vAlign w:val="bottom"/>
            <w:hideMark/>
          </w:tcPr>
          <w:p w14:paraId="2704EAC0" w14:textId="77777777" w:rsidR="00F239E5" w:rsidRPr="00562639" w:rsidRDefault="00F239E5" w:rsidP="00E67D11">
            <w:pPr>
              <w:spacing w:after="0" w:line="240" w:lineRule="auto"/>
              <w:rPr>
                <w:rFonts w:ascii="Calibri" w:eastAsia="Times New Roman" w:hAnsi="Calibri" w:cs="Calibri"/>
                <w:b/>
                <w:color w:val="000000"/>
                <w:sz w:val="18"/>
                <w:szCs w:val="18"/>
                <w:lang w:eastAsia="en-NZ"/>
              </w:rPr>
            </w:pPr>
            <w:r w:rsidRPr="00562639">
              <w:rPr>
                <w:rFonts w:ascii="Calibri" w:eastAsia="Times New Roman" w:hAnsi="Calibri" w:cs="Calibri"/>
                <w:b/>
                <w:color w:val="000000"/>
                <w:sz w:val="18"/>
                <w:szCs w:val="18"/>
                <w:lang w:eastAsia="en-NZ"/>
              </w:rPr>
              <w:t xml:space="preserve">Okay </w:t>
            </w:r>
          </w:p>
          <w:p w14:paraId="02AE93BB" w14:textId="77777777" w:rsidR="00F239E5" w:rsidRPr="00562639" w:rsidRDefault="00F239E5" w:rsidP="00E67D11">
            <w:pPr>
              <w:spacing w:after="0" w:line="240" w:lineRule="auto"/>
              <w:rPr>
                <w:rFonts w:ascii="Calibri" w:eastAsia="Times New Roman" w:hAnsi="Calibri" w:cs="Calibri"/>
                <w:b/>
                <w:color w:val="000000"/>
                <w:sz w:val="18"/>
                <w:szCs w:val="18"/>
                <w:lang w:eastAsia="en-NZ"/>
              </w:rPr>
            </w:pPr>
            <w:r w:rsidRPr="00562639">
              <w:rPr>
                <w:rFonts w:ascii="Calibri" w:eastAsia="Times New Roman" w:hAnsi="Calibri" w:cs="Calibri"/>
                <w:b/>
                <w:color w:val="000000"/>
                <w:sz w:val="18"/>
                <w:szCs w:val="18"/>
                <w:lang w:eastAsia="en-NZ"/>
              </w:rPr>
              <w:t>%</w:t>
            </w:r>
          </w:p>
        </w:tc>
        <w:tc>
          <w:tcPr>
            <w:tcW w:w="987" w:type="dxa"/>
            <w:shd w:val="clear" w:color="auto" w:fill="DEEAF6" w:themeFill="accent1" w:themeFillTint="33"/>
          </w:tcPr>
          <w:p w14:paraId="7E662773" w14:textId="77777777" w:rsidR="00F239E5" w:rsidRPr="00562639" w:rsidRDefault="00F239E5" w:rsidP="00E67D11">
            <w:pPr>
              <w:spacing w:after="0" w:line="240" w:lineRule="auto"/>
              <w:rPr>
                <w:rFonts w:ascii="Calibri" w:eastAsia="Times New Roman" w:hAnsi="Calibri" w:cs="Calibri"/>
                <w:b/>
                <w:color w:val="000000"/>
                <w:sz w:val="18"/>
                <w:szCs w:val="18"/>
                <w:lang w:eastAsia="en-NZ"/>
              </w:rPr>
            </w:pPr>
          </w:p>
          <w:p w14:paraId="300461AA" w14:textId="77777777" w:rsidR="00F239E5" w:rsidRPr="00562639" w:rsidRDefault="00F239E5" w:rsidP="00E67D11">
            <w:pPr>
              <w:spacing w:after="0" w:line="240" w:lineRule="auto"/>
              <w:rPr>
                <w:rFonts w:ascii="Calibri" w:eastAsia="Times New Roman" w:hAnsi="Calibri" w:cs="Calibri"/>
                <w:b/>
                <w:color w:val="000000"/>
                <w:sz w:val="18"/>
                <w:szCs w:val="18"/>
                <w:lang w:eastAsia="en-NZ"/>
              </w:rPr>
            </w:pPr>
          </w:p>
          <w:p w14:paraId="33237D1E" w14:textId="77777777" w:rsidR="00F239E5" w:rsidRPr="00562639" w:rsidRDefault="00F239E5" w:rsidP="00E67D11">
            <w:pPr>
              <w:spacing w:after="0" w:line="240" w:lineRule="auto"/>
              <w:rPr>
                <w:rFonts w:ascii="Calibri" w:eastAsia="Times New Roman" w:hAnsi="Calibri" w:cs="Calibri"/>
                <w:b/>
                <w:color w:val="000000"/>
                <w:sz w:val="18"/>
                <w:szCs w:val="18"/>
                <w:lang w:eastAsia="en-NZ"/>
              </w:rPr>
            </w:pPr>
            <w:r w:rsidRPr="00562639">
              <w:rPr>
                <w:rFonts w:ascii="Calibri" w:eastAsia="Times New Roman" w:hAnsi="Calibri" w:cs="Calibri"/>
                <w:b/>
                <w:color w:val="000000"/>
                <w:sz w:val="18"/>
                <w:szCs w:val="18"/>
                <w:lang w:eastAsia="en-NZ"/>
              </w:rPr>
              <w:t>Unhappy %</w:t>
            </w:r>
          </w:p>
        </w:tc>
        <w:tc>
          <w:tcPr>
            <w:tcW w:w="987" w:type="dxa"/>
            <w:shd w:val="clear" w:color="auto" w:fill="DEEAF6" w:themeFill="accent1" w:themeFillTint="33"/>
            <w:noWrap/>
            <w:vAlign w:val="bottom"/>
            <w:hideMark/>
          </w:tcPr>
          <w:p w14:paraId="7383B0E0" w14:textId="77777777" w:rsidR="00F239E5" w:rsidRPr="00562639" w:rsidRDefault="00F239E5" w:rsidP="00E67D11">
            <w:pPr>
              <w:spacing w:after="0" w:line="240" w:lineRule="auto"/>
              <w:rPr>
                <w:rFonts w:ascii="Calibri" w:eastAsia="Times New Roman" w:hAnsi="Calibri" w:cs="Calibri"/>
                <w:b/>
                <w:color w:val="000000"/>
                <w:sz w:val="18"/>
                <w:szCs w:val="18"/>
                <w:lang w:eastAsia="en-NZ"/>
              </w:rPr>
            </w:pPr>
            <w:r w:rsidRPr="00562639">
              <w:rPr>
                <w:rFonts w:ascii="Calibri" w:eastAsia="Times New Roman" w:hAnsi="Calibri" w:cs="Calibri"/>
                <w:b/>
                <w:color w:val="000000"/>
                <w:sz w:val="18"/>
                <w:szCs w:val="18"/>
                <w:lang w:eastAsia="en-NZ"/>
              </w:rPr>
              <w:t>Very Unhappy  %</w:t>
            </w:r>
          </w:p>
        </w:tc>
      </w:tr>
      <w:tr w:rsidR="00F239E5" w:rsidRPr="00562639" w14:paraId="160AB3A5" w14:textId="77777777" w:rsidTr="00E67D11">
        <w:trPr>
          <w:trHeight w:val="280"/>
        </w:trPr>
        <w:tc>
          <w:tcPr>
            <w:tcW w:w="1299" w:type="dxa"/>
            <w:shd w:val="clear" w:color="auto" w:fill="DEEAF6" w:themeFill="accent1" w:themeFillTint="33"/>
            <w:noWrap/>
            <w:vAlign w:val="bottom"/>
            <w:hideMark/>
          </w:tcPr>
          <w:p w14:paraId="1F7021F2"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 xml:space="preserve">Total </w:t>
            </w:r>
          </w:p>
        </w:tc>
        <w:tc>
          <w:tcPr>
            <w:tcW w:w="1354" w:type="dxa"/>
            <w:shd w:val="clear" w:color="auto" w:fill="DEEAF6" w:themeFill="accent1" w:themeFillTint="33"/>
            <w:noWrap/>
            <w:vAlign w:val="bottom"/>
            <w:hideMark/>
          </w:tcPr>
          <w:p w14:paraId="2BD30E8B" w14:textId="77777777" w:rsidR="00F239E5" w:rsidRPr="00562639" w:rsidRDefault="00F239E5" w:rsidP="00E67D11">
            <w:pPr>
              <w:spacing w:after="0" w:line="240" w:lineRule="auto"/>
              <w:rPr>
                <w:rFonts w:ascii="Calibri" w:eastAsia="Times New Roman" w:hAnsi="Calibri" w:cs="Calibri"/>
                <w:color w:val="000000"/>
                <w:lang w:eastAsia="en-NZ"/>
              </w:rPr>
            </w:pPr>
          </w:p>
        </w:tc>
        <w:tc>
          <w:tcPr>
            <w:tcW w:w="1295" w:type="dxa"/>
            <w:shd w:val="clear" w:color="auto" w:fill="FFFFFF" w:themeFill="background1"/>
            <w:noWrap/>
            <w:vAlign w:val="bottom"/>
          </w:tcPr>
          <w:p w14:paraId="5AE1A4DD"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8,235</w:t>
            </w:r>
          </w:p>
        </w:tc>
        <w:tc>
          <w:tcPr>
            <w:tcW w:w="986" w:type="dxa"/>
            <w:shd w:val="clear" w:color="auto" w:fill="FFFFFF" w:themeFill="background1"/>
            <w:noWrap/>
            <w:vAlign w:val="bottom"/>
          </w:tcPr>
          <w:p w14:paraId="1D7E9F3C"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17.4</w:t>
            </w:r>
          </w:p>
        </w:tc>
        <w:tc>
          <w:tcPr>
            <w:tcW w:w="987" w:type="dxa"/>
            <w:shd w:val="clear" w:color="auto" w:fill="FFFFFF" w:themeFill="background1"/>
            <w:noWrap/>
            <w:vAlign w:val="bottom"/>
          </w:tcPr>
          <w:p w14:paraId="1DAF785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26.1</w:t>
            </w:r>
          </w:p>
        </w:tc>
        <w:tc>
          <w:tcPr>
            <w:tcW w:w="986" w:type="dxa"/>
            <w:shd w:val="clear" w:color="auto" w:fill="FFFFFF" w:themeFill="background1"/>
            <w:noWrap/>
            <w:vAlign w:val="bottom"/>
          </w:tcPr>
          <w:p w14:paraId="6FA7AC1E"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33.9</w:t>
            </w:r>
          </w:p>
        </w:tc>
        <w:tc>
          <w:tcPr>
            <w:tcW w:w="987" w:type="dxa"/>
            <w:shd w:val="clear" w:color="auto" w:fill="FFFFFF" w:themeFill="background1"/>
          </w:tcPr>
          <w:p w14:paraId="0E82DBEF"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16.5</w:t>
            </w:r>
          </w:p>
        </w:tc>
        <w:tc>
          <w:tcPr>
            <w:tcW w:w="987" w:type="dxa"/>
            <w:shd w:val="clear" w:color="auto" w:fill="FFFFFF" w:themeFill="background1"/>
            <w:noWrap/>
            <w:vAlign w:val="bottom"/>
          </w:tcPr>
          <w:p w14:paraId="4D3C1BFE"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6.1</w:t>
            </w:r>
          </w:p>
        </w:tc>
      </w:tr>
      <w:tr w:rsidR="00F239E5" w:rsidRPr="00562639" w14:paraId="57E1F155" w14:textId="77777777" w:rsidTr="00E67D11">
        <w:trPr>
          <w:trHeight w:val="280"/>
        </w:trPr>
        <w:tc>
          <w:tcPr>
            <w:tcW w:w="1299" w:type="dxa"/>
            <w:shd w:val="clear" w:color="auto" w:fill="DEEAF6" w:themeFill="accent1" w:themeFillTint="33"/>
            <w:noWrap/>
            <w:vAlign w:val="bottom"/>
            <w:hideMark/>
          </w:tcPr>
          <w:p w14:paraId="339A88A6"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54" w:type="dxa"/>
            <w:shd w:val="clear" w:color="auto" w:fill="DEEAF6" w:themeFill="accent1" w:themeFillTint="33"/>
            <w:noWrap/>
            <w:vAlign w:val="bottom"/>
            <w:hideMark/>
          </w:tcPr>
          <w:p w14:paraId="4A791BA0" w14:textId="77777777" w:rsidR="00F239E5" w:rsidRPr="00562639" w:rsidRDefault="00F239E5" w:rsidP="00E67D11">
            <w:pPr>
              <w:spacing w:after="0" w:line="240" w:lineRule="auto"/>
              <w:rPr>
                <w:rFonts w:ascii="Calibri" w:eastAsia="Times New Roman" w:hAnsi="Calibri" w:cs="Calibri"/>
                <w:color w:val="000000"/>
                <w:lang w:eastAsia="en-NZ"/>
              </w:rPr>
            </w:pPr>
          </w:p>
        </w:tc>
        <w:tc>
          <w:tcPr>
            <w:tcW w:w="1295" w:type="dxa"/>
            <w:shd w:val="clear" w:color="auto" w:fill="DEEAF6" w:themeFill="accent1" w:themeFillTint="33"/>
            <w:noWrap/>
            <w:vAlign w:val="bottom"/>
          </w:tcPr>
          <w:p w14:paraId="2325A25E" w14:textId="77777777" w:rsidR="00F239E5" w:rsidRPr="00562639" w:rsidRDefault="00F239E5" w:rsidP="00E67D11">
            <w:pPr>
              <w:spacing w:after="0" w:line="240" w:lineRule="auto"/>
              <w:jc w:val="center"/>
              <w:rPr>
                <w:rFonts w:ascii="Calibri" w:eastAsia="Times New Roman" w:hAnsi="Calibri" w:cs="Calibri"/>
                <w:i/>
                <w:color w:val="000000"/>
                <w:lang w:eastAsia="en-NZ"/>
              </w:rPr>
            </w:pPr>
          </w:p>
        </w:tc>
        <w:tc>
          <w:tcPr>
            <w:tcW w:w="986" w:type="dxa"/>
            <w:shd w:val="clear" w:color="auto" w:fill="DEEAF6" w:themeFill="accent1" w:themeFillTint="33"/>
            <w:noWrap/>
            <w:vAlign w:val="bottom"/>
          </w:tcPr>
          <w:p w14:paraId="75D2B06F"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987" w:type="dxa"/>
            <w:shd w:val="clear" w:color="auto" w:fill="DEEAF6" w:themeFill="accent1" w:themeFillTint="33"/>
            <w:noWrap/>
            <w:vAlign w:val="bottom"/>
          </w:tcPr>
          <w:p w14:paraId="2EC78CAF"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986" w:type="dxa"/>
            <w:shd w:val="clear" w:color="auto" w:fill="DEEAF6" w:themeFill="accent1" w:themeFillTint="33"/>
            <w:noWrap/>
            <w:vAlign w:val="bottom"/>
          </w:tcPr>
          <w:p w14:paraId="386CE0E1"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987" w:type="dxa"/>
            <w:shd w:val="clear" w:color="auto" w:fill="DEEAF6" w:themeFill="accent1" w:themeFillTint="33"/>
          </w:tcPr>
          <w:p w14:paraId="43FBE045"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987" w:type="dxa"/>
            <w:shd w:val="clear" w:color="auto" w:fill="DEEAF6" w:themeFill="accent1" w:themeFillTint="33"/>
            <w:noWrap/>
            <w:vAlign w:val="bottom"/>
          </w:tcPr>
          <w:p w14:paraId="30D78A50"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r>
      <w:tr w:rsidR="00F239E5" w:rsidRPr="00562639" w14:paraId="5A7B88F6" w14:textId="77777777" w:rsidTr="00E67D11">
        <w:trPr>
          <w:trHeight w:val="280"/>
        </w:trPr>
        <w:tc>
          <w:tcPr>
            <w:tcW w:w="1299" w:type="dxa"/>
            <w:vMerge w:val="restart"/>
            <w:shd w:val="clear" w:color="auto" w:fill="DEEAF6" w:themeFill="accent1" w:themeFillTint="33"/>
            <w:noWrap/>
            <w:vAlign w:val="bottom"/>
            <w:hideMark/>
          </w:tcPr>
          <w:p w14:paraId="11F434A8"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 xml:space="preserve">Gender </w:t>
            </w:r>
          </w:p>
          <w:p w14:paraId="6094BE49"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54" w:type="dxa"/>
            <w:shd w:val="clear" w:color="auto" w:fill="DEEAF6" w:themeFill="accent1" w:themeFillTint="33"/>
            <w:noWrap/>
            <w:vAlign w:val="bottom"/>
            <w:hideMark/>
          </w:tcPr>
          <w:p w14:paraId="4554EBA2" w14:textId="755AF2D6" w:rsidR="00F239E5" w:rsidRPr="00562639" w:rsidRDefault="008F53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M</w:t>
            </w:r>
            <w:r w:rsidR="00F239E5" w:rsidRPr="00562639">
              <w:rPr>
                <w:rFonts w:ascii="Calibri" w:eastAsia="Times New Roman" w:hAnsi="Calibri" w:cs="Calibri"/>
                <w:color w:val="000000"/>
                <w:lang w:eastAsia="en-NZ"/>
              </w:rPr>
              <w:t>ale</w:t>
            </w:r>
          </w:p>
        </w:tc>
        <w:tc>
          <w:tcPr>
            <w:tcW w:w="1295" w:type="dxa"/>
            <w:shd w:val="clear" w:color="auto" w:fill="FFFFFF" w:themeFill="background1"/>
            <w:noWrap/>
            <w:vAlign w:val="bottom"/>
          </w:tcPr>
          <w:p w14:paraId="65E07C04"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3,766</w:t>
            </w:r>
          </w:p>
        </w:tc>
        <w:tc>
          <w:tcPr>
            <w:tcW w:w="986" w:type="dxa"/>
            <w:shd w:val="clear" w:color="auto" w:fill="FFFFFF" w:themeFill="background1"/>
            <w:noWrap/>
            <w:vAlign w:val="bottom"/>
          </w:tcPr>
          <w:p w14:paraId="7002A14F"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25.1</w:t>
            </w:r>
          </w:p>
        </w:tc>
        <w:tc>
          <w:tcPr>
            <w:tcW w:w="987" w:type="dxa"/>
            <w:shd w:val="clear" w:color="auto" w:fill="FFFFFF" w:themeFill="background1"/>
            <w:noWrap/>
            <w:vAlign w:val="bottom"/>
          </w:tcPr>
          <w:p w14:paraId="2FF33735"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32.2</w:t>
            </w:r>
          </w:p>
        </w:tc>
        <w:tc>
          <w:tcPr>
            <w:tcW w:w="986" w:type="dxa"/>
            <w:shd w:val="clear" w:color="auto" w:fill="FFFFFF" w:themeFill="background1"/>
            <w:noWrap/>
            <w:vAlign w:val="bottom"/>
          </w:tcPr>
          <w:p w14:paraId="2099A82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31.0</w:t>
            </w:r>
          </w:p>
        </w:tc>
        <w:tc>
          <w:tcPr>
            <w:tcW w:w="987" w:type="dxa"/>
            <w:shd w:val="clear" w:color="auto" w:fill="FFFFFF" w:themeFill="background1"/>
          </w:tcPr>
          <w:p w14:paraId="41D38C1F"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9.6</w:t>
            </w:r>
          </w:p>
        </w:tc>
        <w:tc>
          <w:tcPr>
            <w:tcW w:w="987" w:type="dxa"/>
            <w:shd w:val="clear" w:color="auto" w:fill="FFFFFF" w:themeFill="background1"/>
            <w:noWrap/>
            <w:vAlign w:val="bottom"/>
          </w:tcPr>
          <w:p w14:paraId="6BB35973"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2.1</w:t>
            </w:r>
          </w:p>
        </w:tc>
      </w:tr>
      <w:tr w:rsidR="00F239E5" w:rsidRPr="00562639" w14:paraId="17B3B05E" w14:textId="77777777" w:rsidTr="00E67D11">
        <w:trPr>
          <w:trHeight w:val="280"/>
        </w:trPr>
        <w:tc>
          <w:tcPr>
            <w:tcW w:w="1299" w:type="dxa"/>
            <w:vMerge/>
            <w:shd w:val="clear" w:color="auto" w:fill="DEEAF6" w:themeFill="accent1" w:themeFillTint="33"/>
            <w:noWrap/>
            <w:vAlign w:val="bottom"/>
            <w:hideMark/>
          </w:tcPr>
          <w:p w14:paraId="50422CB1"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54" w:type="dxa"/>
            <w:shd w:val="clear" w:color="auto" w:fill="DEEAF6" w:themeFill="accent1" w:themeFillTint="33"/>
            <w:noWrap/>
            <w:vAlign w:val="bottom"/>
            <w:hideMark/>
          </w:tcPr>
          <w:p w14:paraId="15B96EA6" w14:textId="7E5CB05F" w:rsidR="00F239E5" w:rsidRPr="00562639" w:rsidRDefault="008F53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F</w:t>
            </w:r>
            <w:r w:rsidR="00F239E5" w:rsidRPr="00562639">
              <w:rPr>
                <w:rFonts w:ascii="Calibri" w:eastAsia="Times New Roman" w:hAnsi="Calibri" w:cs="Calibri"/>
                <w:color w:val="000000"/>
                <w:lang w:eastAsia="en-NZ"/>
              </w:rPr>
              <w:t>emale</w:t>
            </w:r>
          </w:p>
        </w:tc>
        <w:tc>
          <w:tcPr>
            <w:tcW w:w="1295" w:type="dxa"/>
            <w:shd w:val="clear" w:color="auto" w:fill="FFFFFF" w:themeFill="background1"/>
            <w:noWrap/>
            <w:vAlign w:val="bottom"/>
          </w:tcPr>
          <w:p w14:paraId="05D6A2CF"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4,557</w:t>
            </w:r>
          </w:p>
        </w:tc>
        <w:tc>
          <w:tcPr>
            <w:tcW w:w="986" w:type="dxa"/>
            <w:shd w:val="clear" w:color="auto" w:fill="FFFFFF" w:themeFill="background1"/>
            <w:noWrap/>
            <w:vAlign w:val="bottom"/>
          </w:tcPr>
          <w:p w14:paraId="1630A423"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11.0</w:t>
            </w:r>
          </w:p>
        </w:tc>
        <w:tc>
          <w:tcPr>
            <w:tcW w:w="987" w:type="dxa"/>
            <w:shd w:val="clear" w:color="auto" w:fill="FFFFFF" w:themeFill="background1"/>
            <w:noWrap/>
            <w:vAlign w:val="bottom"/>
          </w:tcPr>
          <w:p w14:paraId="63158A6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21.1</w:t>
            </w:r>
          </w:p>
        </w:tc>
        <w:tc>
          <w:tcPr>
            <w:tcW w:w="986" w:type="dxa"/>
            <w:shd w:val="clear" w:color="auto" w:fill="FFFFFF" w:themeFill="background1"/>
            <w:noWrap/>
            <w:vAlign w:val="bottom"/>
          </w:tcPr>
          <w:p w14:paraId="4C6AD03B"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36.3</w:t>
            </w:r>
          </w:p>
        </w:tc>
        <w:tc>
          <w:tcPr>
            <w:tcW w:w="987" w:type="dxa"/>
            <w:shd w:val="clear" w:color="auto" w:fill="FFFFFF" w:themeFill="background1"/>
          </w:tcPr>
          <w:p w14:paraId="38C34039"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22.2</w:t>
            </w:r>
          </w:p>
        </w:tc>
        <w:tc>
          <w:tcPr>
            <w:tcW w:w="987" w:type="dxa"/>
            <w:shd w:val="clear" w:color="auto" w:fill="FFFFFF" w:themeFill="background1"/>
            <w:noWrap/>
            <w:vAlign w:val="bottom"/>
          </w:tcPr>
          <w:p w14:paraId="3583ADEA"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9.4</w:t>
            </w:r>
          </w:p>
        </w:tc>
      </w:tr>
      <w:tr w:rsidR="00F239E5" w:rsidRPr="00562639" w14:paraId="385DC59C" w14:textId="77777777" w:rsidTr="00E67D11">
        <w:trPr>
          <w:trHeight w:val="280"/>
        </w:trPr>
        <w:tc>
          <w:tcPr>
            <w:tcW w:w="1299" w:type="dxa"/>
            <w:shd w:val="clear" w:color="auto" w:fill="DEEAF6" w:themeFill="accent1" w:themeFillTint="33"/>
            <w:noWrap/>
            <w:vAlign w:val="bottom"/>
            <w:hideMark/>
          </w:tcPr>
          <w:p w14:paraId="6381CF20"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54" w:type="dxa"/>
            <w:shd w:val="clear" w:color="auto" w:fill="DEEAF6" w:themeFill="accent1" w:themeFillTint="33"/>
            <w:noWrap/>
            <w:vAlign w:val="bottom"/>
            <w:hideMark/>
          </w:tcPr>
          <w:p w14:paraId="05F3FBAF" w14:textId="77777777" w:rsidR="00F239E5" w:rsidRPr="00562639" w:rsidRDefault="00F239E5" w:rsidP="00E67D11">
            <w:pPr>
              <w:spacing w:after="0" w:line="240" w:lineRule="auto"/>
              <w:rPr>
                <w:rFonts w:ascii="Calibri" w:eastAsia="Times New Roman" w:hAnsi="Calibri" w:cs="Calibri"/>
                <w:color w:val="000000"/>
                <w:lang w:eastAsia="en-NZ"/>
              </w:rPr>
            </w:pPr>
          </w:p>
        </w:tc>
        <w:tc>
          <w:tcPr>
            <w:tcW w:w="1295" w:type="dxa"/>
            <w:shd w:val="clear" w:color="auto" w:fill="DEEAF6" w:themeFill="accent1" w:themeFillTint="33"/>
            <w:noWrap/>
            <w:vAlign w:val="bottom"/>
          </w:tcPr>
          <w:p w14:paraId="7C0B221E" w14:textId="77777777" w:rsidR="00F239E5" w:rsidRPr="00562639" w:rsidRDefault="00F239E5" w:rsidP="00E67D11">
            <w:pPr>
              <w:spacing w:after="0" w:line="240" w:lineRule="auto"/>
              <w:jc w:val="center"/>
              <w:rPr>
                <w:rFonts w:ascii="Calibri" w:eastAsia="Times New Roman" w:hAnsi="Calibri" w:cs="Calibri"/>
                <w:i/>
                <w:color w:val="000000"/>
                <w:lang w:eastAsia="en-NZ"/>
              </w:rPr>
            </w:pPr>
          </w:p>
        </w:tc>
        <w:tc>
          <w:tcPr>
            <w:tcW w:w="986" w:type="dxa"/>
            <w:shd w:val="clear" w:color="auto" w:fill="DEEAF6" w:themeFill="accent1" w:themeFillTint="33"/>
            <w:noWrap/>
            <w:vAlign w:val="bottom"/>
          </w:tcPr>
          <w:p w14:paraId="5228C5EB"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987" w:type="dxa"/>
            <w:shd w:val="clear" w:color="auto" w:fill="DEEAF6" w:themeFill="accent1" w:themeFillTint="33"/>
            <w:noWrap/>
            <w:vAlign w:val="bottom"/>
          </w:tcPr>
          <w:p w14:paraId="013DAD4E"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986" w:type="dxa"/>
            <w:shd w:val="clear" w:color="auto" w:fill="DEEAF6" w:themeFill="accent1" w:themeFillTint="33"/>
            <w:noWrap/>
            <w:vAlign w:val="bottom"/>
          </w:tcPr>
          <w:p w14:paraId="362E3026"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987" w:type="dxa"/>
            <w:shd w:val="clear" w:color="auto" w:fill="DEEAF6" w:themeFill="accent1" w:themeFillTint="33"/>
          </w:tcPr>
          <w:p w14:paraId="24F9FF18"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987" w:type="dxa"/>
            <w:shd w:val="clear" w:color="auto" w:fill="DEEAF6" w:themeFill="accent1" w:themeFillTint="33"/>
            <w:noWrap/>
            <w:vAlign w:val="bottom"/>
          </w:tcPr>
          <w:p w14:paraId="25BC0021"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r>
      <w:tr w:rsidR="00F239E5" w:rsidRPr="00562639" w14:paraId="714A754F" w14:textId="77777777" w:rsidTr="00E67D11">
        <w:trPr>
          <w:trHeight w:val="280"/>
        </w:trPr>
        <w:tc>
          <w:tcPr>
            <w:tcW w:w="1299" w:type="dxa"/>
            <w:vMerge w:val="restart"/>
            <w:shd w:val="clear" w:color="auto" w:fill="DEEAF6" w:themeFill="accent1" w:themeFillTint="33"/>
            <w:noWrap/>
            <w:vAlign w:val="bottom"/>
            <w:hideMark/>
          </w:tcPr>
          <w:p w14:paraId="0072C06D"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Age</w:t>
            </w:r>
          </w:p>
          <w:p w14:paraId="4D4CC567" w14:textId="77777777" w:rsidR="00F239E5" w:rsidRPr="00562639" w:rsidRDefault="00F239E5" w:rsidP="00E67D11">
            <w:pPr>
              <w:spacing w:after="0" w:line="240" w:lineRule="auto"/>
              <w:rPr>
                <w:rFonts w:ascii="Calibri" w:eastAsia="Times New Roman" w:hAnsi="Calibri" w:cs="Calibri"/>
                <w:b/>
                <w:color w:val="000000"/>
                <w:lang w:eastAsia="en-NZ"/>
              </w:rPr>
            </w:pPr>
          </w:p>
          <w:p w14:paraId="153DD5EA" w14:textId="77777777" w:rsidR="00F239E5" w:rsidRPr="00562639" w:rsidRDefault="00F239E5" w:rsidP="00E67D11">
            <w:pPr>
              <w:spacing w:after="0" w:line="240" w:lineRule="auto"/>
              <w:rPr>
                <w:rFonts w:ascii="Calibri" w:eastAsia="Times New Roman" w:hAnsi="Calibri" w:cs="Calibri"/>
                <w:b/>
                <w:color w:val="000000"/>
                <w:lang w:eastAsia="en-NZ"/>
              </w:rPr>
            </w:pPr>
          </w:p>
          <w:p w14:paraId="00443A9E" w14:textId="77777777" w:rsidR="00F239E5" w:rsidRPr="00562639" w:rsidRDefault="00F239E5" w:rsidP="00E67D11">
            <w:pPr>
              <w:spacing w:after="0" w:line="240" w:lineRule="auto"/>
              <w:rPr>
                <w:rFonts w:ascii="Calibri" w:eastAsia="Times New Roman" w:hAnsi="Calibri" w:cs="Calibri"/>
                <w:b/>
                <w:color w:val="000000"/>
                <w:lang w:eastAsia="en-NZ"/>
              </w:rPr>
            </w:pPr>
          </w:p>
          <w:p w14:paraId="5489733F"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 xml:space="preserve"> </w:t>
            </w:r>
          </w:p>
        </w:tc>
        <w:tc>
          <w:tcPr>
            <w:tcW w:w="1354" w:type="dxa"/>
            <w:shd w:val="clear" w:color="auto" w:fill="DEEAF6" w:themeFill="accent1" w:themeFillTint="33"/>
            <w:noWrap/>
            <w:vAlign w:val="bottom"/>
            <w:hideMark/>
          </w:tcPr>
          <w:p w14:paraId="38172C67"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13 or less</w:t>
            </w:r>
          </w:p>
        </w:tc>
        <w:tc>
          <w:tcPr>
            <w:tcW w:w="1295" w:type="dxa"/>
            <w:shd w:val="clear" w:color="auto" w:fill="FFFFFF" w:themeFill="background1"/>
            <w:noWrap/>
            <w:vAlign w:val="bottom"/>
          </w:tcPr>
          <w:p w14:paraId="6C0F3E96"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1,790</w:t>
            </w:r>
          </w:p>
        </w:tc>
        <w:tc>
          <w:tcPr>
            <w:tcW w:w="986" w:type="dxa"/>
            <w:shd w:val="clear" w:color="auto" w:fill="FFFFFF" w:themeFill="background1"/>
            <w:noWrap/>
            <w:vAlign w:val="bottom"/>
          </w:tcPr>
          <w:p w14:paraId="1FE0F229"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21.2</w:t>
            </w:r>
          </w:p>
        </w:tc>
        <w:tc>
          <w:tcPr>
            <w:tcW w:w="987" w:type="dxa"/>
            <w:shd w:val="clear" w:color="auto" w:fill="FFFFFF" w:themeFill="background1"/>
            <w:noWrap/>
            <w:vAlign w:val="bottom"/>
          </w:tcPr>
          <w:p w14:paraId="13B6D781"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25.7</w:t>
            </w:r>
          </w:p>
        </w:tc>
        <w:tc>
          <w:tcPr>
            <w:tcW w:w="986" w:type="dxa"/>
            <w:shd w:val="clear" w:color="auto" w:fill="FFFFFF" w:themeFill="background1"/>
            <w:noWrap/>
            <w:vAlign w:val="bottom"/>
          </w:tcPr>
          <w:p w14:paraId="687623B6"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35.4</w:t>
            </w:r>
          </w:p>
        </w:tc>
        <w:tc>
          <w:tcPr>
            <w:tcW w:w="987" w:type="dxa"/>
            <w:shd w:val="clear" w:color="auto" w:fill="FFFFFF" w:themeFill="background1"/>
          </w:tcPr>
          <w:p w14:paraId="1744F1A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13.3</w:t>
            </w:r>
          </w:p>
        </w:tc>
        <w:tc>
          <w:tcPr>
            <w:tcW w:w="987" w:type="dxa"/>
            <w:shd w:val="clear" w:color="auto" w:fill="FFFFFF" w:themeFill="background1"/>
            <w:noWrap/>
            <w:vAlign w:val="bottom"/>
          </w:tcPr>
          <w:p w14:paraId="4AF698A3"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4.3</w:t>
            </w:r>
          </w:p>
        </w:tc>
      </w:tr>
      <w:tr w:rsidR="00F239E5" w:rsidRPr="00562639" w14:paraId="6D580047" w14:textId="77777777" w:rsidTr="00E67D11">
        <w:trPr>
          <w:trHeight w:val="280"/>
        </w:trPr>
        <w:tc>
          <w:tcPr>
            <w:tcW w:w="1299" w:type="dxa"/>
            <w:vMerge/>
            <w:shd w:val="clear" w:color="auto" w:fill="DEEAF6" w:themeFill="accent1" w:themeFillTint="33"/>
            <w:noWrap/>
            <w:vAlign w:val="bottom"/>
            <w:hideMark/>
          </w:tcPr>
          <w:p w14:paraId="50835E92"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54" w:type="dxa"/>
            <w:shd w:val="clear" w:color="auto" w:fill="DEEAF6" w:themeFill="accent1" w:themeFillTint="33"/>
            <w:noWrap/>
            <w:vAlign w:val="bottom"/>
            <w:hideMark/>
          </w:tcPr>
          <w:p w14:paraId="5ACFDF14"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14</w:t>
            </w:r>
          </w:p>
        </w:tc>
        <w:tc>
          <w:tcPr>
            <w:tcW w:w="1295" w:type="dxa"/>
            <w:shd w:val="clear" w:color="auto" w:fill="FFFFFF" w:themeFill="background1"/>
            <w:noWrap/>
            <w:vAlign w:val="bottom"/>
          </w:tcPr>
          <w:p w14:paraId="73ADEC83"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1,863</w:t>
            </w:r>
          </w:p>
        </w:tc>
        <w:tc>
          <w:tcPr>
            <w:tcW w:w="986" w:type="dxa"/>
            <w:shd w:val="clear" w:color="auto" w:fill="FFFFFF" w:themeFill="background1"/>
            <w:noWrap/>
            <w:vAlign w:val="bottom"/>
          </w:tcPr>
          <w:p w14:paraId="72574D28"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18.4</w:t>
            </w:r>
          </w:p>
        </w:tc>
        <w:tc>
          <w:tcPr>
            <w:tcW w:w="987" w:type="dxa"/>
            <w:shd w:val="clear" w:color="auto" w:fill="FFFFFF" w:themeFill="background1"/>
            <w:noWrap/>
            <w:vAlign w:val="bottom"/>
          </w:tcPr>
          <w:p w14:paraId="1A37E335"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26.5</w:t>
            </w:r>
          </w:p>
        </w:tc>
        <w:tc>
          <w:tcPr>
            <w:tcW w:w="986" w:type="dxa"/>
            <w:shd w:val="clear" w:color="auto" w:fill="FFFFFF" w:themeFill="background1"/>
            <w:noWrap/>
            <w:vAlign w:val="bottom"/>
          </w:tcPr>
          <w:p w14:paraId="6D141C7A"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34.0</w:t>
            </w:r>
          </w:p>
        </w:tc>
        <w:tc>
          <w:tcPr>
            <w:tcW w:w="987" w:type="dxa"/>
            <w:shd w:val="clear" w:color="auto" w:fill="FFFFFF" w:themeFill="background1"/>
          </w:tcPr>
          <w:p w14:paraId="3795655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15.0</w:t>
            </w:r>
          </w:p>
        </w:tc>
        <w:tc>
          <w:tcPr>
            <w:tcW w:w="987" w:type="dxa"/>
            <w:shd w:val="clear" w:color="auto" w:fill="FFFFFF" w:themeFill="background1"/>
            <w:noWrap/>
            <w:vAlign w:val="bottom"/>
          </w:tcPr>
          <w:p w14:paraId="795C849A"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6.2</w:t>
            </w:r>
          </w:p>
        </w:tc>
      </w:tr>
      <w:tr w:rsidR="00F239E5" w:rsidRPr="00562639" w14:paraId="09BB3993" w14:textId="77777777" w:rsidTr="00E67D11">
        <w:trPr>
          <w:trHeight w:val="280"/>
        </w:trPr>
        <w:tc>
          <w:tcPr>
            <w:tcW w:w="1299" w:type="dxa"/>
            <w:vMerge/>
            <w:shd w:val="clear" w:color="auto" w:fill="DEEAF6" w:themeFill="accent1" w:themeFillTint="33"/>
            <w:noWrap/>
            <w:vAlign w:val="bottom"/>
            <w:hideMark/>
          </w:tcPr>
          <w:p w14:paraId="640F9934"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54" w:type="dxa"/>
            <w:shd w:val="clear" w:color="auto" w:fill="DEEAF6" w:themeFill="accent1" w:themeFillTint="33"/>
            <w:noWrap/>
            <w:vAlign w:val="bottom"/>
            <w:hideMark/>
          </w:tcPr>
          <w:p w14:paraId="45755202"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15</w:t>
            </w:r>
          </w:p>
        </w:tc>
        <w:tc>
          <w:tcPr>
            <w:tcW w:w="1295" w:type="dxa"/>
            <w:shd w:val="clear" w:color="auto" w:fill="FFFFFF" w:themeFill="background1"/>
            <w:noWrap/>
            <w:vAlign w:val="bottom"/>
          </w:tcPr>
          <w:p w14:paraId="40D7E2B4"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1,721</w:t>
            </w:r>
          </w:p>
        </w:tc>
        <w:tc>
          <w:tcPr>
            <w:tcW w:w="986" w:type="dxa"/>
            <w:shd w:val="clear" w:color="auto" w:fill="FFFFFF" w:themeFill="background1"/>
            <w:noWrap/>
            <w:vAlign w:val="bottom"/>
          </w:tcPr>
          <w:p w14:paraId="3520F446"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16.5</w:t>
            </w:r>
          </w:p>
        </w:tc>
        <w:tc>
          <w:tcPr>
            <w:tcW w:w="987" w:type="dxa"/>
            <w:shd w:val="clear" w:color="auto" w:fill="FFFFFF" w:themeFill="background1"/>
            <w:noWrap/>
            <w:vAlign w:val="bottom"/>
          </w:tcPr>
          <w:p w14:paraId="4C47F5F3"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27.2</w:t>
            </w:r>
          </w:p>
        </w:tc>
        <w:tc>
          <w:tcPr>
            <w:tcW w:w="986" w:type="dxa"/>
            <w:shd w:val="clear" w:color="auto" w:fill="FFFFFF" w:themeFill="background1"/>
            <w:noWrap/>
            <w:vAlign w:val="bottom"/>
          </w:tcPr>
          <w:p w14:paraId="7FB340EB"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31.9</w:t>
            </w:r>
          </w:p>
        </w:tc>
        <w:tc>
          <w:tcPr>
            <w:tcW w:w="987" w:type="dxa"/>
            <w:shd w:val="clear" w:color="auto" w:fill="FFFFFF" w:themeFill="background1"/>
          </w:tcPr>
          <w:p w14:paraId="1ACE68D1"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17.5</w:t>
            </w:r>
          </w:p>
        </w:tc>
        <w:tc>
          <w:tcPr>
            <w:tcW w:w="987" w:type="dxa"/>
            <w:shd w:val="clear" w:color="auto" w:fill="FFFFFF" w:themeFill="background1"/>
            <w:noWrap/>
            <w:vAlign w:val="bottom"/>
          </w:tcPr>
          <w:p w14:paraId="7B97CDB3"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6.9</w:t>
            </w:r>
          </w:p>
        </w:tc>
      </w:tr>
      <w:tr w:rsidR="00F239E5" w:rsidRPr="00562639" w14:paraId="7FB7FF02" w14:textId="77777777" w:rsidTr="00E67D11">
        <w:trPr>
          <w:trHeight w:val="280"/>
        </w:trPr>
        <w:tc>
          <w:tcPr>
            <w:tcW w:w="1299" w:type="dxa"/>
            <w:vMerge/>
            <w:shd w:val="clear" w:color="auto" w:fill="DEEAF6" w:themeFill="accent1" w:themeFillTint="33"/>
            <w:noWrap/>
            <w:vAlign w:val="bottom"/>
            <w:hideMark/>
          </w:tcPr>
          <w:p w14:paraId="6E9C8574"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54" w:type="dxa"/>
            <w:shd w:val="clear" w:color="auto" w:fill="DEEAF6" w:themeFill="accent1" w:themeFillTint="33"/>
            <w:noWrap/>
            <w:vAlign w:val="bottom"/>
            <w:hideMark/>
          </w:tcPr>
          <w:p w14:paraId="05B8B72B"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16</w:t>
            </w:r>
          </w:p>
        </w:tc>
        <w:tc>
          <w:tcPr>
            <w:tcW w:w="1295" w:type="dxa"/>
            <w:shd w:val="clear" w:color="auto" w:fill="FFFFFF" w:themeFill="background1"/>
            <w:noWrap/>
            <w:vAlign w:val="bottom"/>
          </w:tcPr>
          <w:p w14:paraId="1A57A233"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1,546</w:t>
            </w:r>
          </w:p>
        </w:tc>
        <w:tc>
          <w:tcPr>
            <w:tcW w:w="986" w:type="dxa"/>
            <w:shd w:val="clear" w:color="auto" w:fill="FFFFFF" w:themeFill="background1"/>
            <w:noWrap/>
            <w:vAlign w:val="bottom"/>
          </w:tcPr>
          <w:p w14:paraId="2EF62D2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15.4</w:t>
            </w:r>
          </w:p>
        </w:tc>
        <w:tc>
          <w:tcPr>
            <w:tcW w:w="987" w:type="dxa"/>
            <w:shd w:val="clear" w:color="auto" w:fill="FFFFFF" w:themeFill="background1"/>
            <w:noWrap/>
            <w:vAlign w:val="bottom"/>
          </w:tcPr>
          <w:p w14:paraId="352E4A71"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26.0</w:t>
            </w:r>
          </w:p>
        </w:tc>
        <w:tc>
          <w:tcPr>
            <w:tcW w:w="986" w:type="dxa"/>
            <w:shd w:val="clear" w:color="auto" w:fill="FFFFFF" w:themeFill="background1"/>
            <w:noWrap/>
            <w:vAlign w:val="bottom"/>
          </w:tcPr>
          <w:p w14:paraId="4BEAA9C4"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33.0</w:t>
            </w:r>
          </w:p>
        </w:tc>
        <w:tc>
          <w:tcPr>
            <w:tcW w:w="987" w:type="dxa"/>
            <w:shd w:val="clear" w:color="auto" w:fill="FFFFFF" w:themeFill="background1"/>
          </w:tcPr>
          <w:p w14:paraId="047FA07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18.4</w:t>
            </w:r>
          </w:p>
        </w:tc>
        <w:tc>
          <w:tcPr>
            <w:tcW w:w="987" w:type="dxa"/>
            <w:shd w:val="clear" w:color="auto" w:fill="FFFFFF" w:themeFill="background1"/>
            <w:noWrap/>
            <w:vAlign w:val="bottom"/>
          </w:tcPr>
          <w:p w14:paraId="2F3AD988"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7.1</w:t>
            </w:r>
          </w:p>
        </w:tc>
      </w:tr>
      <w:tr w:rsidR="00F239E5" w:rsidRPr="00562639" w14:paraId="7AA32457" w14:textId="77777777" w:rsidTr="00E67D11">
        <w:trPr>
          <w:trHeight w:val="280"/>
        </w:trPr>
        <w:tc>
          <w:tcPr>
            <w:tcW w:w="1299" w:type="dxa"/>
            <w:vMerge/>
            <w:shd w:val="clear" w:color="auto" w:fill="DEEAF6" w:themeFill="accent1" w:themeFillTint="33"/>
            <w:noWrap/>
            <w:vAlign w:val="bottom"/>
            <w:hideMark/>
          </w:tcPr>
          <w:p w14:paraId="50BEF04E"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54" w:type="dxa"/>
            <w:shd w:val="clear" w:color="auto" w:fill="DEEAF6" w:themeFill="accent1" w:themeFillTint="33"/>
            <w:noWrap/>
            <w:vAlign w:val="bottom"/>
            <w:hideMark/>
          </w:tcPr>
          <w:p w14:paraId="4815AE7C"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17 or older</w:t>
            </w:r>
          </w:p>
        </w:tc>
        <w:tc>
          <w:tcPr>
            <w:tcW w:w="1295" w:type="dxa"/>
            <w:shd w:val="clear" w:color="auto" w:fill="FFFFFF" w:themeFill="background1"/>
            <w:noWrap/>
            <w:vAlign w:val="bottom"/>
          </w:tcPr>
          <w:p w14:paraId="02D3B633"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1,395</w:t>
            </w:r>
          </w:p>
        </w:tc>
        <w:tc>
          <w:tcPr>
            <w:tcW w:w="986" w:type="dxa"/>
            <w:shd w:val="clear" w:color="auto" w:fill="FFFFFF" w:themeFill="background1"/>
            <w:noWrap/>
            <w:vAlign w:val="bottom"/>
          </w:tcPr>
          <w:p w14:paraId="0F016C44"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14.7</w:t>
            </w:r>
          </w:p>
        </w:tc>
        <w:tc>
          <w:tcPr>
            <w:tcW w:w="987" w:type="dxa"/>
            <w:shd w:val="clear" w:color="auto" w:fill="FFFFFF" w:themeFill="background1"/>
            <w:noWrap/>
            <w:vAlign w:val="bottom"/>
          </w:tcPr>
          <w:p w14:paraId="44A326DA"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25.0</w:t>
            </w:r>
          </w:p>
        </w:tc>
        <w:tc>
          <w:tcPr>
            <w:tcW w:w="986" w:type="dxa"/>
            <w:shd w:val="clear" w:color="auto" w:fill="FFFFFF" w:themeFill="background1"/>
            <w:noWrap/>
            <w:vAlign w:val="bottom"/>
          </w:tcPr>
          <w:p w14:paraId="421641E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35.5</w:t>
            </w:r>
          </w:p>
        </w:tc>
        <w:tc>
          <w:tcPr>
            <w:tcW w:w="987" w:type="dxa"/>
            <w:shd w:val="clear" w:color="auto" w:fill="FFFFFF" w:themeFill="background1"/>
          </w:tcPr>
          <w:p w14:paraId="6AEA0F8E"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18.8</w:t>
            </w:r>
          </w:p>
        </w:tc>
        <w:tc>
          <w:tcPr>
            <w:tcW w:w="987" w:type="dxa"/>
            <w:shd w:val="clear" w:color="auto" w:fill="FFFFFF" w:themeFill="background1"/>
            <w:noWrap/>
            <w:vAlign w:val="bottom"/>
          </w:tcPr>
          <w:p w14:paraId="3063AAFB"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6.0</w:t>
            </w:r>
          </w:p>
        </w:tc>
      </w:tr>
      <w:tr w:rsidR="00F239E5" w:rsidRPr="00562639" w14:paraId="740A791A" w14:textId="77777777" w:rsidTr="00E67D11">
        <w:trPr>
          <w:trHeight w:val="280"/>
        </w:trPr>
        <w:tc>
          <w:tcPr>
            <w:tcW w:w="1299" w:type="dxa"/>
            <w:vMerge w:val="restart"/>
            <w:shd w:val="clear" w:color="auto" w:fill="DEEAF6" w:themeFill="accent1" w:themeFillTint="33"/>
            <w:noWrap/>
            <w:vAlign w:val="bottom"/>
            <w:hideMark/>
          </w:tcPr>
          <w:p w14:paraId="5FB6108B" w14:textId="77777777" w:rsidR="00F239E5" w:rsidRPr="00562639" w:rsidRDefault="00F239E5" w:rsidP="00E67D11">
            <w:pPr>
              <w:spacing w:after="0" w:line="240" w:lineRule="auto"/>
              <w:rPr>
                <w:rFonts w:ascii="Calibri" w:hAnsi="Calibri" w:cs="Calibri"/>
              </w:rPr>
            </w:pPr>
            <w:r w:rsidRPr="00562639">
              <w:rPr>
                <w:rFonts w:ascii="Calibri" w:eastAsia="Times New Roman" w:hAnsi="Calibri" w:cs="Calibri"/>
                <w:b/>
                <w:color w:val="000000"/>
                <w:lang w:eastAsia="en-NZ"/>
              </w:rPr>
              <w:t xml:space="preserve">SES </w:t>
            </w:r>
            <w:r w:rsidRPr="00562639">
              <w:rPr>
                <w:rFonts w:ascii="Calibri" w:hAnsi="Calibri" w:cs="Calibri"/>
              </w:rPr>
              <w:t xml:space="preserve"> </w:t>
            </w:r>
          </w:p>
          <w:p w14:paraId="66A596E9"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hAnsi="Calibri" w:cs="Calibri"/>
                <w:sz w:val="18"/>
                <w:szCs w:val="18"/>
              </w:rPr>
              <w:t>Socio-economic Status</w:t>
            </w:r>
          </w:p>
        </w:tc>
        <w:tc>
          <w:tcPr>
            <w:tcW w:w="1354" w:type="dxa"/>
            <w:shd w:val="clear" w:color="auto" w:fill="DEEAF6" w:themeFill="accent1" w:themeFillTint="33"/>
            <w:noWrap/>
            <w:vAlign w:val="bottom"/>
            <w:hideMark/>
          </w:tcPr>
          <w:p w14:paraId="799B507E" w14:textId="77777777" w:rsidR="00F239E5" w:rsidRPr="00562639" w:rsidRDefault="00F239E5" w:rsidP="00E67D11">
            <w:pPr>
              <w:spacing w:after="0" w:line="240" w:lineRule="auto"/>
              <w:rPr>
                <w:rFonts w:ascii="Calibri" w:eastAsia="Times New Roman" w:hAnsi="Calibri" w:cs="Calibri"/>
                <w:color w:val="000000"/>
                <w:lang w:eastAsia="en-NZ"/>
              </w:rPr>
            </w:pPr>
          </w:p>
        </w:tc>
        <w:tc>
          <w:tcPr>
            <w:tcW w:w="1295" w:type="dxa"/>
            <w:shd w:val="clear" w:color="auto" w:fill="DEEAF6" w:themeFill="accent1" w:themeFillTint="33"/>
            <w:noWrap/>
            <w:vAlign w:val="bottom"/>
          </w:tcPr>
          <w:p w14:paraId="566BE889" w14:textId="77777777" w:rsidR="00F239E5" w:rsidRPr="00562639" w:rsidRDefault="00F239E5" w:rsidP="00E67D11">
            <w:pPr>
              <w:spacing w:after="0" w:line="240" w:lineRule="auto"/>
              <w:jc w:val="center"/>
              <w:rPr>
                <w:rFonts w:ascii="Calibri" w:eastAsia="Times New Roman" w:hAnsi="Calibri" w:cs="Calibri"/>
                <w:i/>
                <w:color w:val="000000"/>
                <w:lang w:eastAsia="en-NZ"/>
              </w:rPr>
            </w:pPr>
          </w:p>
        </w:tc>
        <w:tc>
          <w:tcPr>
            <w:tcW w:w="986" w:type="dxa"/>
            <w:shd w:val="clear" w:color="auto" w:fill="DEEAF6" w:themeFill="accent1" w:themeFillTint="33"/>
            <w:noWrap/>
            <w:vAlign w:val="bottom"/>
          </w:tcPr>
          <w:p w14:paraId="04C4A5DE"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987" w:type="dxa"/>
            <w:shd w:val="clear" w:color="auto" w:fill="DEEAF6" w:themeFill="accent1" w:themeFillTint="33"/>
            <w:noWrap/>
            <w:vAlign w:val="bottom"/>
          </w:tcPr>
          <w:p w14:paraId="071BDDD0"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986" w:type="dxa"/>
            <w:shd w:val="clear" w:color="auto" w:fill="DEEAF6" w:themeFill="accent1" w:themeFillTint="33"/>
            <w:noWrap/>
            <w:vAlign w:val="bottom"/>
          </w:tcPr>
          <w:p w14:paraId="531935D3"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987" w:type="dxa"/>
            <w:shd w:val="clear" w:color="auto" w:fill="DEEAF6" w:themeFill="accent1" w:themeFillTint="33"/>
          </w:tcPr>
          <w:p w14:paraId="0932C183"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987" w:type="dxa"/>
            <w:shd w:val="clear" w:color="auto" w:fill="DEEAF6" w:themeFill="accent1" w:themeFillTint="33"/>
            <w:noWrap/>
            <w:vAlign w:val="bottom"/>
          </w:tcPr>
          <w:p w14:paraId="7B367A9B"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r>
      <w:tr w:rsidR="00F239E5" w:rsidRPr="00562639" w14:paraId="3F30AE01" w14:textId="77777777" w:rsidTr="00E67D11">
        <w:trPr>
          <w:trHeight w:val="280"/>
        </w:trPr>
        <w:tc>
          <w:tcPr>
            <w:tcW w:w="1299" w:type="dxa"/>
            <w:vMerge/>
            <w:shd w:val="clear" w:color="auto" w:fill="DEEAF6" w:themeFill="accent1" w:themeFillTint="33"/>
            <w:noWrap/>
            <w:vAlign w:val="bottom"/>
            <w:hideMark/>
          </w:tcPr>
          <w:p w14:paraId="50D4D0C2" w14:textId="77777777" w:rsidR="00F239E5" w:rsidRPr="00562639" w:rsidRDefault="00F239E5" w:rsidP="00E67D11">
            <w:pPr>
              <w:spacing w:after="0" w:line="240" w:lineRule="auto"/>
              <w:rPr>
                <w:rFonts w:ascii="Calibri" w:hAnsi="Calibri" w:cs="Calibri"/>
              </w:rPr>
            </w:pPr>
          </w:p>
        </w:tc>
        <w:tc>
          <w:tcPr>
            <w:tcW w:w="1354" w:type="dxa"/>
            <w:shd w:val="clear" w:color="auto" w:fill="DEEAF6" w:themeFill="accent1" w:themeFillTint="33"/>
            <w:noWrap/>
            <w:vAlign w:val="bottom"/>
            <w:hideMark/>
          </w:tcPr>
          <w:p w14:paraId="0F597520"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 xml:space="preserve">low </w:t>
            </w:r>
          </w:p>
        </w:tc>
        <w:tc>
          <w:tcPr>
            <w:tcW w:w="1295" w:type="dxa"/>
            <w:shd w:val="clear" w:color="auto" w:fill="FFFFFF" w:themeFill="background1"/>
            <w:noWrap/>
            <w:vAlign w:val="bottom"/>
          </w:tcPr>
          <w:p w14:paraId="75EF0D83"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2,696</w:t>
            </w:r>
          </w:p>
        </w:tc>
        <w:tc>
          <w:tcPr>
            <w:tcW w:w="986" w:type="dxa"/>
            <w:shd w:val="clear" w:color="auto" w:fill="FFFFFF" w:themeFill="background1"/>
            <w:noWrap/>
            <w:vAlign w:val="bottom"/>
          </w:tcPr>
          <w:p w14:paraId="6EE63FF7"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16.7</w:t>
            </w:r>
          </w:p>
        </w:tc>
        <w:tc>
          <w:tcPr>
            <w:tcW w:w="987" w:type="dxa"/>
            <w:shd w:val="clear" w:color="auto" w:fill="FFFFFF" w:themeFill="background1"/>
            <w:noWrap/>
            <w:vAlign w:val="bottom"/>
          </w:tcPr>
          <w:p w14:paraId="1230DDCB"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27.9</w:t>
            </w:r>
          </w:p>
        </w:tc>
        <w:tc>
          <w:tcPr>
            <w:tcW w:w="986" w:type="dxa"/>
            <w:shd w:val="clear" w:color="auto" w:fill="FFFFFF" w:themeFill="background1"/>
            <w:noWrap/>
            <w:vAlign w:val="bottom"/>
          </w:tcPr>
          <w:p w14:paraId="77B98058"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32.9</w:t>
            </w:r>
          </w:p>
        </w:tc>
        <w:tc>
          <w:tcPr>
            <w:tcW w:w="987" w:type="dxa"/>
            <w:shd w:val="clear" w:color="auto" w:fill="FFFFFF" w:themeFill="background1"/>
          </w:tcPr>
          <w:p w14:paraId="227DBABD"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16.7</w:t>
            </w:r>
          </w:p>
        </w:tc>
        <w:tc>
          <w:tcPr>
            <w:tcW w:w="987" w:type="dxa"/>
            <w:shd w:val="clear" w:color="auto" w:fill="FFFFFF" w:themeFill="background1"/>
            <w:noWrap/>
            <w:vAlign w:val="bottom"/>
          </w:tcPr>
          <w:p w14:paraId="4C71A76C"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5.8</w:t>
            </w:r>
          </w:p>
        </w:tc>
      </w:tr>
      <w:tr w:rsidR="00F239E5" w:rsidRPr="00562639" w14:paraId="2156D772" w14:textId="77777777" w:rsidTr="00E67D11">
        <w:trPr>
          <w:trHeight w:val="280"/>
        </w:trPr>
        <w:tc>
          <w:tcPr>
            <w:tcW w:w="1299" w:type="dxa"/>
            <w:vMerge/>
            <w:shd w:val="clear" w:color="auto" w:fill="DEEAF6" w:themeFill="accent1" w:themeFillTint="33"/>
            <w:noWrap/>
            <w:vAlign w:val="bottom"/>
            <w:hideMark/>
          </w:tcPr>
          <w:p w14:paraId="4990390D"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54" w:type="dxa"/>
            <w:shd w:val="clear" w:color="auto" w:fill="DEEAF6" w:themeFill="accent1" w:themeFillTint="33"/>
            <w:noWrap/>
            <w:vAlign w:val="bottom"/>
            <w:hideMark/>
          </w:tcPr>
          <w:p w14:paraId="3CE975A6" w14:textId="70ABBCAE" w:rsidR="00F239E5" w:rsidRPr="00562639" w:rsidRDefault="008F53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M</w:t>
            </w:r>
            <w:r w:rsidR="00F239E5" w:rsidRPr="00562639">
              <w:rPr>
                <w:rFonts w:ascii="Calibri" w:eastAsia="Times New Roman" w:hAnsi="Calibri" w:cs="Calibri"/>
                <w:color w:val="000000"/>
                <w:lang w:eastAsia="en-NZ"/>
              </w:rPr>
              <w:t>edium</w:t>
            </w:r>
          </w:p>
        </w:tc>
        <w:tc>
          <w:tcPr>
            <w:tcW w:w="1295" w:type="dxa"/>
            <w:shd w:val="clear" w:color="auto" w:fill="FFFFFF" w:themeFill="background1"/>
            <w:noWrap/>
            <w:vAlign w:val="bottom"/>
          </w:tcPr>
          <w:p w14:paraId="6353378C"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2,955</w:t>
            </w:r>
          </w:p>
        </w:tc>
        <w:tc>
          <w:tcPr>
            <w:tcW w:w="986" w:type="dxa"/>
            <w:shd w:val="clear" w:color="auto" w:fill="FFFFFF" w:themeFill="background1"/>
            <w:noWrap/>
            <w:vAlign w:val="bottom"/>
          </w:tcPr>
          <w:p w14:paraId="0A86D253"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16.3</w:t>
            </w:r>
          </w:p>
        </w:tc>
        <w:tc>
          <w:tcPr>
            <w:tcW w:w="987" w:type="dxa"/>
            <w:shd w:val="clear" w:color="auto" w:fill="FFFFFF" w:themeFill="background1"/>
            <w:noWrap/>
            <w:vAlign w:val="bottom"/>
          </w:tcPr>
          <w:p w14:paraId="713F732C"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26.9</w:t>
            </w:r>
          </w:p>
        </w:tc>
        <w:tc>
          <w:tcPr>
            <w:tcW w:w="986" w:type="dxa"/>
            <w:shd w:val="clear" w:color="auto" w:fill="FFFFFF" w:themeFill="background1"/>
            <w:noWrap/>
            <w:vAlign w:val="bottom"/>
          </w:tcPr>
          <w:p w14:paraId="2A324197"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33.3</w:t>
            </w:r>
          </w:p>
        </w:tc>
        <w:tc>
          <w:tcPr>
            <w:tcW w:w="987" w:type="dxa"/>
            <w:shd w:val="clear" w:color="auto" w:fill="FFFFFF" w:themeFill="background1"/>
          </w:tcPr>
          <w:p w14:paraId="650B1931"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17.0</w:t>
            </w:r>
          </w:p>
        </w:tc>
        <w:tc>
          <w:tcPr>
            <w:tcW w:w="987" w:type="dxa"/>
            <w:shd w:val="clear" w:color="auto" w:fill="FFFFFF" w:themeFill="background1"/>
            <w:noWrap/>
            <w:vAlign w:val="bottom"/>
          </w:tcPr>
          <w:p w14:paraId="75D256BF"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6.5</w:t>
            </w:r>
          </w:p>
        </w:tc>
      </w:tr>
      <w:tr w:rsidR="00F239E5" w:rsidRPr="00562639" w14:paraId="080E44F6" w14:textId="77777777" w:rsidTr="00E67D11">
        <w:trPr>
          <w:trHeight w:val="280"/>
        </w:trPr>
        <w:tc>
          <w:tcPr>
            <w:tcW w:w="1299" w:type="dxa"/>
            <w:vMerge/>
            <w:shd w:val="clear" w:color="auto" w:fill="DEEAF6" w:themeFill="accent1" w:themeFillTint="33"/>
            <w:noWrap/>
            <w:vAlign w:val="bottom"/>
            <w:hideMark/>
          </w:tcPr>
          <w:p w14:paraId="1B940636"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54" w:type="dxa"/>
            <w:shd w:val="clear" w:color="auto" w:fill="DEEAF6" w:themeFill="accent1" w:themeFillTint="33"/>
            <w:noWrap/>
            <w:vAlign w:val="bottom"/>
            <w:hideMark/>
          </w:tcPr>
          <w:p w14:paraId="18BEF845" w14:textId="47DD6D2F" w:rsidR="00F239E5" w:rsidRPr="00562639" w:rsidRDefault="008F53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H</w:t>
            </w:r>
            <w:r w:rsidR="00F239E5" w:rsidRPr="00562639">
              <w:rPr>
                <w:rFonts w:ascii="Calibri" w:eastAsia="Times New Roman" w:hAnsi="Calibri" w:cs="Calibri"/>
                <w:color w:val="000000"/>
                <w:lang w:eastAsia="en-NZ"/>
              </w:rPr>
              <w:t>igh</w:t>
            </w:r>
          </w:p>
        </w:tc>
        <w:tc>
          <w:tcPr>
            <w:tcW w:w="1295" w:type="dxa"/>
            <w:shd w:val="clear" w:color="auto" w:fill="FFFFFF" w:themeFill="background1"/>
            <w:noWrap/>
            <w:vAlign w:val="bottom"/>
          </w:tcPr>
          <w:p w14:paraId="714740CF"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2,582</w:t>
            </w:r>
          </w:p>
        </w:tc>
        <w:tc>
          <w:tcPr>
            <w:tcW w:w="986" w:type="dxa"/>
            <w:shd w:val="clear" w:color="auto" w:fill="FFFFFF" w:themeFill="background1"/>
            <w:noWrap/>
            <w:vAlign w:val="bottom"/>
          </w:tcPr>
          <w:p w14:paraId="558E4BEB"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19.5</w:t>
            </w:r>
          </w:p>
        </w:tc>
        <w:tc>
          <w:tcPr>
            <w:tcW w:w="987" w:type="dxa"/>
            <w:shd w:val="clear" w:color="auto" w:fill="FFFFFF" w:themeFill="background1"/>
            <w:noWrap/>
            <w:vAlign w:val="bottom"/>
          </w:tcPr>
          <w:p w14:paraId="4F0366FD"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23.0</w:t>
            </w:r>
          </w:p>
        </w:tc>
        <w:tc>
          <w:tcPr>
            <w:tcW w:w="986" w:type="dxa"/>
            <w:shd w:val="clear" w:color="auto" w:fill="FFFFFF" w:themeFill="background1"/>
            <w:noWrap/>
            <w:vAlign w:val="bottom"/>
          </w:tcPr>
          <w:p w14:paraId="5092D1F9"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36.0</w:t>
            </w:r>
          </w:p>
        </w:tc>
        <w:tc>
          <w:tcPr>
            <w:tcW w:w="987" w:type="dxa"/>
            <w:shd w:val="clear" w:color="auto" w:fill="FFFFFF" w:themeFill="background1"/>
          </w:tcPr>
          <w:p w14:paraId="2B8E2409"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15.7</w:t>
            </w:r>
          </w:p>
        </w:tc>
        <w:tc>
          <w:tcPr>
            <w:tcW w:w="987" w:type="dxa"/>
            <w:shd w:val="clear" w:color="auto" w:fill="FFFFFF" w:themeFill="background1"/>
            <w:noWrap/>
            <w:vAlign w:val="bottom"/>
          </w:tcPr>
          <w:p w14:paraId="07093A4D"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5.9</w:t>
            </w:r>
          </w:p>
        </w:tc>
      </w:tr>
      <w:tr w:rsidR="00F239E5" w:rsidRPr="00562639" w14:paraId="098AFF2A" w14:textId="77777777" w:rsidTr="00E67D11">
        <w:trPr>
          <w:trHeight w:val="280"/>
        </w:trPr>
        <w:tc>
          <w:tcPr>
            <w:tcW w:w="1299" w:type="dxa"/>
            <w:shd w:val="clear" w:color="auto" w:fill="DEEAF6" w:themeFill="accent1" w:themeFillTint="33"/>
            <w:noWrap/>
            <w:vAlign w:val="bottom"/>
            <w:hideMark/>
          </w:tcPr>
          <w:p w14:paraId="2678528F"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54" w:type="dxa"/>
            <w:shd w:val="clear" w:color="auto" w:fill="DEEAF6" w:themeFill="accent1" w:themeFillTint="33"/>
            <w:noWrap/>
            <w:vAlign w:val="bottom"/>
            <w:hideMark/>
          </w:tcPr>
          <w:p w14:paraId="7103EC79" w14:textId="77777777" w:rsidR="00F239E5" w:rsidRPr="00562639" w:rsidRDefault="00F239E5" w:rsidP="00E67D11">
            <w:pPr>
              <w:spacing w:after="0" w:line="240" w:lineRule="auto"/>
              <w:rPr>
                <w:rFonts w:ascii="Calibri" w:eastAsia="Times New Roman" w:hAnsi="Calibri" w:cs="Calibri"/>
                <w:color w:val="000000"/>
                <w:lang w:eastAsia="en-NZ"/>
              </w:rPr>
            </w:pPr>
          </w:p>
        </w:tc>
        <w:tc>
          <w:tcPr>
            <w:tcW w:w="1295" w:type="dxa"/>
            <w:shd w:val="clear" w:color="auto" w:fill="DEEAF6" w:themeFill="accent1" w:themeFillTint="33"/>
            <w:noWrap/>
            <w:vAlign w:val="bottom"/>
          </w:tcPr>
          <w:p w14:paraId="3E93C476" w14:textId="77777777" w:rsidR="00F239E5" w:rsidRPr="00562639" w:rsidRDefault="00F239E5" w:rsidP="00E67D11">
            <w:pPr>
              <w:spacing w:after="0" w:line="240" w:lineRule="auto"/>
              <w:jc w:val="center"/>
              <w:rPr>
                <w:rFonts w:ascii="Calibri" w:eastAsia="Times New Roman" w:hAnsi="Calibri" w:cs="Calibri"/>
                <w:i/>
                <w:color w:val="000000"/>
                <w:lang w:eastAsia="en-NZ"/>
              </w:rPr>
            </w:pPr>
          </w:p>
        </w:tc>
        <w:tc>
          <w:tcPr>
            <w:tcW w:w="986" w:type="dxa"/>
            <w:shd w:val="clear" w:color="auto" w:fill="DEEAF6" w:themeFill="accent1" w:themeFillTint="33"/>
            <w:noWrap/>
            <w:vAlign w:val="bottom"/>
          </w:tcPr>
          <w:p w14:paraId="45E4A8ED"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987" w:type="dxa"/>
            <w:shd w:val="clear" w:color="auto" w:fill="DEEAF6" w:themeFill="accent1" w:themeFillTint="33"/>
            <w:noWrap/>
            <w:vAlign w:val="bottom"/>
          </w:tcPr>
          <w:p w14:paraId="70315F91"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986" w:type="dxa"/>
            <w:shd w:val="clear" w:color="auto" w:fill="DEEAF6" w:themeFill="accent1" w:themeFillTint="33"/>
            <w:noWrap/>
            <w:vAlign w:val="bottom"/>
          </w:tcPr>
          <w:p w14:paraId="312C24DA"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987" w:type="dxa"/>
            <w:shd w:val="clear" w:color="auto" w:fill="DEEAF6" w:themeFill="accent1" w:themeFillTint="33"/>
          </w:tcPr>
          <w:p w14:paraId="058E9DAF"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987" w:type="dxa"/>
            <w:shd w:val="clear" w:color="auto" w:fill="DEEAF6" w:themeFill="accent1" w:themeFillTint="33"/>
            <w:noWrap/>
            <w:vAlign w:val="bottom"/>
          </w:tcPr>
          <w:p w14:paraId="4B43F7EC"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r>
      <w:tr w:rsidR="00F239E5" w:rsidRPr="00562639" w14:paraId="726F7541" w14:textId="77777777" w:rsidTr="00E67D11">
        <w:trPr>
          <w:trHeight w:val="280"/>
        </w:trPr>
        <w:tc>
          <w:tcPr>
            <w:tcW w:w="1299" w:type="dxa"/>
            <w:vMerge w:val="restart"/>
            <w:shd w:val="clear" w:color="auto" w:fill="DEEAF6" w:themeFill="accent1" w:themeFillTint="33"/>
            <w:noWrap/>
            <w:vAlign w:val="bottom"/>
            <w:hideMark/>
          </w:tcPr>
          <w:p w14:paraId="346BAD59"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 xml:space="preserve">Geography </w:t>
            </w:r>
          </w:p>
          <w:p w14:paraId="21E606ED"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54" w:type="dxa"/>
            <w:shd w:val="clear" w:color="auto" w:fill="DEEAF6" w:themeFill="accent1" w:themeFillTint="33"/>
            <w:noWrap/>
            <w:vAlign w:val="bottom"/>
            <w:hideMark/>
          </w:tcPr>
          <w:p w14:paraId="10A4728A" w14:textId="217DCA30" w:rsidR="00F239E5" w:rsidRPr="00562639" w:rsidRDefault="008F53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U</w:t>
            </w:r>
            <w:r w:rsidR="00F239E5" w:rsidRPr="00562639">
              <w:rPr>
                <w:rFonts w:ascii="Calibri" w:eastAsia="Times New Roman" w:hAnsi="Calibri" w:cs="Calibri"/>
                <w:color w:val="000000"/>
                <w:lang w:eastAsia="en-NZ"/>
              </w:rPr>
              <w:t>rban</w:t>
            </w:r>
          </w:p>
        </w:tc>
        <w:tc>
          <w:tcPr>
            <w:tcW w:w="1295" w:type="dxa"/>
            <w:shd w:val="clear" w:color="auto" w:fill="FFFFFF" w:themeFill="background1"/>
            <w:noWrap/>
            <w:vAlign w:val="bottom"/>
          </w:tcPr>
          <w:p w14:paraId="0FCAD3B4"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6,979</w:t>
            </w:r>
          </w:p>
        </w:tc>
        <w:tc>
          <w:tcPr>
            <w:tcW w:w="986" w:type="dxa"/>
            <w:shd w:val="clear" w:color="auto" w:fill="FFFFFF" w:themeFill="background1"/>
            <w:noWrap/>
            <w:vAlign w:val="bottom"/>
          </w:tcPr>
          <w:p w14:paraId="7328636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17.1</w:t>
            </w:r>
          </w:p>
        </w:tc>
        <w:tc>
          <w:tcPr>
            <w:tcW w:w="987" w:type="dxa"/>
            <w:shd w:val="clear" w:color="auto" w:fill="FFFFFF" w:themeFill="background1"/>
            <w:noWrap/>
            <w:vAlign w:val="bottom"/>
          </w:tcPr>
          <w:p w14:paraId="6F79428C"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25.7</w:t>
            </w:r>
          </w:p>
        </w:tc>
        <w:tc>
          <w:tcPr>
            <w:tcW w:w="986" w:type="dxa"/>
            <w:shd w:val="clear" w:color="auto" w:fill="FFFFFF" w:themeFill="background1"/>
            <w:noWrap/>
            <w:vAlign w:val="bottom"/>
          </w:tcPr>
          <w:p w14:paraId="19FAEBA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34.3</w:t>
            </w:r>
          </w:p>
        </w:tc>
        <w:tc>
          <w:tcPr>
            <w:tcW w:w="987" w:type="dxa"/>
            <w:shd w:val="clear" w:color="auto" w:fill="FFFFFF" w:themeFill="background1"/>
          </w:tcPr>
          <w:p w14:paraId="4A2E08DB"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16.7</w:t>
            </w:r>
          </w:p>
        </w:tc>
        <w:tc>
          <w:tcPr>
            <w:tcW w:w="987" w:type="dxa"/>
            <w:shd w:val="clear" w:color="auto" w:fill="FFFFFF" w:themeFill="background1"/>
            <w:noWrap/>
            <w:vAlign w:val="bottom"/>
          </w:tcPr>
          <w:p w14:paraId="63168815"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6.2</w:t>
            </w:r>
          </w:p>
        </w:tc>
      </w:tr>
      <w:tr w:rsidR="00F239E5" w:rsidRPr="00562639" w14:paraId="427BD57B" w14:textId="77777777" w:rsidTr="00E67D11">
        <w:trPr>
          <w:trHeight w:val="280"/>
        </w:trPr>
        <w:tc>
          <w:tcPr>
            <w:tcW w:w="1299" w:type="dxa"/>
            <w:vMerge/>
            <w:shd w:val="clear" w:color="auto" w:fill="DEEAF6" w:themeFill="accent1" w:themeFillTint="33"/>
            <w:noWrap/>
            <w:vAlign w:val="bottom"/>
            <w:hideMark/>
          </w:tcPr>
          <w:p w14:paraId="38F22078"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54" w:type="dxa"/>
            <w:shd w:val="clear" w:color="auto" w:fill="DEEAF6" w:themeFill="accent1" w:themeFillTint="33"/>
            <w:noWrap/>
            <w:vAlign w:val="bottom"/>
            <w:hideMark/>
          </w:tcPr>
          <w:p w14:paraId="3BD47E20" w14:textId="461BA5B0" w:rsidR="00F239E5" w:rsidRPr="00562639" w:rsidRDefault="008F53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R</w:t>
            </w:r>
            <w:r w:rsidR="00F239E5" w:rsidRPr="00562639">
              <w:rPr>
                <w:rFonts w:ascii="Calibri" w:eastAsia="Times New Roman" w:hAnsi="Calibri" w:cs="Calibri"/>
                <w:color w:val="000000"/>
                <w:lang w:eastAsia="en-NZ"/>
              </w:rPr>
              <w:t>ural</w:t>
            </w:r>
          </w:p>
        </w:tc>
        <w:tc>
          <w:tcPr>
            <w:tcW w:w="1295" w:type="dxa"/>
            <w:shd w:val="clear" w:color="auto" w:fill="FFFFFF" w:themeFill="background1"/>
            <w:noWrap/>
            <w:vAlign w:val="bottom"/>
          </w:tcPr>
          <w:p w14:paraId="61F765FE"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1,254</w:t>
            </w:r>
          </w:p>
        </w:tc>
        <w:tc>
          <w:tcPr>
            <w:tcW w:w="986" w:type="dxa"/>
            <w:shd w:val="clear" w:color="auto" w:fill="FFFFFF" w:themeFill="background1"/>
            <w:noWrap/>
            <w:vAlign w:val="bottom"/>
          </w:tcPr>
          <w:p w14:paraId="6B10AF57"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19.1</w:t>
            </w:r>
          </w:p>
        </w:tc>
        <w:tc>
          <w:tcPr>
            <w:tcW w:w="987" w:type="dxa"/>
            <w:shd w:val="clear" w:color="auto" w:fill="FFFFFF" w:themeFill="background1"/>
            <w:noWrap/>
            <w:vAlign w:val="bottom"/>
          </w:tcPr>
          <w:p w14:paraId="7A239649"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28.1</w:t>
            </w:r>
          </w:p>
        </w:tc>
        <w:tc>
          <w:tcPr>
            <w:tcW w:w="986" w:type="dxa"/>
            <w:shd w:val="clear" w:color="auto" w:fill="FFFFFF" w:themeFill="background1"/>
            <w:noWrap/>
            <w:vAlign w:val="bottom"/>
          </w:tcPr>
          <w:p w14:paraId="42496E1F"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32.3</w:t>
            </w:r>
          </w:p>
        </w:tc>
        <w:tc>
          <w:tcPr>
            <w:tcW w:w="987" w:type="dxa"/>
            <w:shd w:val="clear" w:color="auto" w:fill="FFFFFF" w:themeFill="background1"/>
          </w:tcPr>
          <w:p w14:paraId="161281FE"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15.4</w:t>
            </w:r>
          </w:p>
        </w:tc>
        <w:tc>
          <w:tcPr>
            <w:tcW w:w="987" w:type="dxa"/>
            <w:shd w:val="clear" w:color="auto" w:fill="FFFFFF" w:themeFill="background1"/>
            <w:noWrap/>
            <w:vAlign w:val="bottom"/>
          </w:tcPr>
          <w:p w14:paraId="5F11A1DF"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5.0</w:t>
            </w:r>
          </w:p>
        </w:tc>
      </w:tr>
    </w:tbl>
    <w:p w14:paraId="23B9B7FC" w14:textId="77777777" w:rsidR="00F239E5" w:rsidRPr="00562639" w:rsidRDefault="00F239E5" w:rsidP="00F239E5">
      <w:pPr>
        <w:rPr>
          <w:rFonts w:cstheme="minorHAnsi"/>
          <w:bCs/>
          <w:iCs/>
          <w:color w:val="000000" w:themeColor="text1"/>
        </w:rPr>
      </w:pPr>
    </w:p>
    <w:tbl>
      <w:tblPr>
        <w:tblStyle w:val="TableGrid"/>
        <w:tblW w:w="0" w:type="auto"/>
        <w:tblLook w:val="04A0" w:firstRow="1" w:lastRow="0" w:firstColumn="1" w:lastColumn="0" w:noHBand="0" w:noVBand="1"/>
      </w:tblPr>
      <w:tblGrid>
        <w:gridCol w:w="3964"/>
        <w:gridCol w:w="4962"/>
      </w:tblGrid>
      <w:tr w:rsidR="00F239E5" w:rsidRPr="00562639" w14:paraId="1338B25B" w14:textId="77777777" w:rsidTr="00E67D11">
        <w:tc>
          <w:tcPr>
            <w:tcW w:w="3964" w:type="dxa"/>
            <w:shd w:val="clear" w:color="auto" w:fill="DEEAF6" w:themeFill="accent1" w:themeFillTint="33"/>
          </w:tcPr>
          <w:p w14:paraId="26D41265" w14:textId="0F02BE4D" w:rsidR="00F239E5" w:rsidRPr="00562639" w:rsidRDefault="00F239E5" w:rsidP="00D21133">
            <w:pPr>
              <w:rPr>
                <w:rFonts w:cstheme="minorHAnsi"/>
                <w:b/>
                <w:bCs/>
                <w:iCs/>
                <w:color w:val="000000" w:themeColor="text1"/>
              </w:rPr>
            </w:pPr>
            <w:r w:rsidRPr="00562639">
              <w:rPr>
                <w:rFonts w:cstheme="minorHAnsi"/>
                <w:b/>
                <w:bCs/>
                <w:iCs/>
                <w:color w:val="000000" w:themeColor="text1"/>
              </w:rPr>
              <w:t xml:space="preserve">Use data from table A to answer the following questions.  </w:t>
            </w:r>
          </w:p>
        </w:tc>
        <w:tc>
          <w:tcPr>
            <w:tcW w:w="4962" w:type="dxa"/>
          </w:tcPr>
          <w:p w14:paraId="30D269FC" w14:textId="77777777" w:rsidR="00F239E5" w:rsidRPr="00562639" w:rsidRDefault="00F239E5" w:rsidP="00E67D11">
            <w:pPr>
              <w:rPr>
                <w:rFonts w:cstheme="minorHAnsi"/>
                <w:bCs/>
                <w:iCs/>
                <w:color w:val="000000" w:themeColor="text1"/>
              </w:rPr>
            </w:pPr>
          </w:p>
        </w:tc>
      </w:tr>
      <w:tr w:rsidR="00F239E5" w:rsidRPr="00562639" w14:paraId="27F45425" w14:textId="77777777" w:rsidTr="00E67D11">
        <w:tc>
          <w:tcPr>
            <w:tcW w:w="3964" w:type="dxa"/>
            <w:shd w:val="clear" w:color="auto" w:fill="DEEAF6" w:themeFill="accent1" w:themeFillTint="33"/>
          </w:tcPr>
          <w:p w14:paraId="011EFD51" w14:textId="77777777" w:rsidR="00F239E5" w:rsidRPr="00562639" w:rsidRDefault="00F239E5" w:rsidP="00797787">
            <w:pPr>
              <w:pStyle w:val="ListParagraph"/>
              <w:numPr>
                <w:ilvl w:val="0"/>
                <w:numId w:val="104"/>
              </w:numPr>
              <w:ind w:left="313" w:hanging="284"/>
              <w:rPr>
                <w:rFonts w:cstheme="minorHAnsi"/>
                <w:bCs/>
                <w:iCs/>
                <w:color w:val="000000" w:themeColor="text1"/>
              </w:rPr>
            </w:pPr>
            <w:r w:rsidRPr="00562639">
              <w:rPr>
                <w:rFonts w:cstheme="minorHAnsi"/>
                <w:bCs/>
                <w:iCs/>
                <w:color w:val="000000" w:themeColor="text1"/>
              </w:rPr>
              <w:t xml:space="preserve">Which gender is </w:t>
            </w:r>
            <w:r w:rsidRPr="00562639">
              <w:rPr>
                <w:rFonts w:cstheme="minorHAnsi"/>
                <w:b/>
                <w:bCs/>
                <w:iCs/>
                <w:color w:val="000000" w:themeColor="text1"/>
              </w:rPr>
              <w:t xml:space="preserve">least </w:t>
            </w:r>
            <w:r w:rsidRPr="00562639">
              <w:rPr>
                <w:rFonts w:cstheme="minorHAnsi"/>
                <w:bCs/>
                <w:iCs/>
                <w:color w:val="000000" w:themeColor="text1"/>
              </w:rPr>
              <w:t>happy with their weight?</w:t>
            </w:r>
          </w:p>
        </w:tc>
        <w:tc>
          <w:tcPr>
            <w:tcW w:w="4962" w:type="dxa"/>
          </w:tcPr>
          <w:p w14:paraId="1CE8BF01" w14:textId="77777777" w:rsidR="00F239E5" w:rsidRPr="00562639" w:rsidRDefault="00F239E5" w:rsidP="00E67D11">
            <w:pPr>
              <w:rPr>
                <w:rFonts w:cstheme="minorHAnsi"/>
                <w:bCs/>
                <w:iCs/>
                <w:color w:val="000000" w:themeColor="text1"/>
              </w:rPr>
            </w:pPr>
          </w:p>
        </w:tc>
      </w:tr>
      <w:tr w:rsidR="00F239E5" w:rsidRPr="00562639" w14:paraId="479D510A" w14:textId="77777777" w:rsidTr="00E67D11">
        <w:tc>
          <w:tcPr>
            <w:tcW w:w="3964" w:type="dxa"/>
            <w:shd w:val="clear" w:color="auto" w:fill="DEEAF6" w:themeFill="accent1" w:themeFillTint="33"/>
          </w:tcPr>
          <w:p w14:paraId="634CD90E" w14:textId="77777777" w:rsidR="00F239E5" w:rsidRPr="00562639" w:rsidRDefault="00F239E5" w:rsidP="00797787">
            <w:pPr>
              <w:pStyle w:val="ListParagraph"/>
              <w:numPr>
                <w:ilvl w:val="0"/>
                <w:numId w:val="104"/>
              </w:numPr>
              <w:ind w:left="313" w:hanging="284"/>
              <w:rPr>
                <w:rFonts w:cstheme="minorHAnsi"/>
                <w:bCs/>
                <w:iCs/>
                <w:color w:val="000000" w:themeColor="text1"/>
              </w:rPr>
            </w:pPr>
            <w:r w:rsidRPr="00562639">
              <w:rPr>
                <w:rFonts w:cstheme="minorHAnsi"/>
                <w:bCs/>
                <w:iCs/>
                <w:color w:val="000000" w:themeColor="text1"/>
              </w:rPr>
              <w:t xml:space="preserve">Which age group is </w:t>
            </w:r>
            <w:r w:rsidRPr="00562639">
              <w:rPr>
                <w:rFonts w:cstheme="minorHAnsi"/>
                <w:b/>
                <w:bCs/>
                <w:iCs/>
                <w:color w:val="000000" w:themeColor="text1"/>
              </w:rPr>
              <w:t xml:space="preserve">most </w:t>
            </w:r>
            <w:r w:rsidRPr="00562639">
              <w:rPr>
                <w:rFonts w:cstheme="minorHAnsi"/>
                <w:bCs/>
                <w:iCs/>
                <w:color w:val="000000" w:themeColor="text1"/>
              </w:rPr>
              <w:t>happy with their weight?</w:t>
            </w:r>
          </w:p>
        </w:tc>
        <w:tc>
          <w:tcPr>
            <w:tcW w:w="4962" w:type="dxa"/>
          </w:tcPr>
          <w:p w14:paraId="162FECD4" w14:textId="77777777" w:rsidR="00F239E5" w:rsidRPr="00562639" w:rsidRDefault="00F239E5" w:rsidP="00E67D11">
            <w:pPr>
              <w:rPr>
                <w:rFonts w:cstheme="minorHAnsi"/>
                <w:bCs/>
                <w:iCs/>
                <w:color w:val="000000" w:themeColor="text1"/>
              </w:rPr>
            </w:pPr>
          </w:p>
        </w:tc>
      </w:tr>
      <w:tr w:rsidR="00F239E5" w:rsidRPr="00562639" w14:paraId="21AF0F78" w14:textId="77777777" w:rsidTr="00E67D11">
        <w:tc>
          <w:tcPr>
            <w:tcW w:w="3964" w:type="dxa"/>
            <w:shd w:val="clear" w:color="auto" w:fill="DEEAF6" w:themeFill="accent1" w:themeFillTint="33"/>
          </w:tcPr>
          <w:p w14:paraId="793AC62B" w14:textId="5996EF46" w:rsidR="00F239E5" w:rsidRPr="00562639" w:rsidRDefault="00F239E5" w:rsidP="00797787">
            <w:pPr>
              <w:pStyle w:val="ListParagraph"/>
              <w:numPr>
                <w:ilvl w:val="0"/>
                <w:numId w:val="104"/>
              </w:numPr>
              <w:ind w:left="313" w:hanging="284"/>
              <w:rPr>
                <w:rFonts w:cstheme="minorHAnsi"/>
                <w:bCs/>
                <w:iCs/>
                <w:color w:val="000000" w:themeColor="text1"/>
              </w:rPr>
            </w:pPr>
            <w:r w:rsidRPr="00562639">
              <w:rPr>
                <w:rFonts w:cstheme="minorHAnsi"/>
                <w:bCs/>
                <w:iCs/>
                <w:color w:val="000000" w:themeColor="text1"/>
              </w:rPr>
              <w:t>What overall conclusion can you make about the relationship between happiness about weight and socio</w:t>
            </w:r>
            <w:r w:rsidR="008F53E5" w:rsidRPr="00562639">
              <w:rPr>
                <w:rFonts w:cstheme="minorHAnsi"/>
                <w:bCs/>
                <w:iCs/>
                <w:color w:val="000000" w:themeColor="text1"/>
              </w:rPr>
              <w:t>-</w:t>
            </w:r>
            <w:r w:rsidRPr="00562639">
              <w:rPr>
                <w:rFonts w:cstheme="minorHAnsi"/>
                <w:bCs/>
                <w:iCs/>
                <w:color w:val="000000" w:themeColor="text1"/>
              </w:rPr>
              <w:t xml:space="preserve">economic status (SES)? </w:t>
            </w:r>
          </w:p>
        </w:tc>
        <w:tc>
          <w:tcPr>
            <w:tcW w:w="4962" w:type="dxa"/>
          </w:tcPr>
          <w:p w14:paraId="5ED16225" w14:textId="77777777" w:rsidR="00F239E5" w:rsidRPr="00562639" w:rsidRDefault="00F239E5" w:rsidP="00E67D11">
            <w:pPr>
              <w:rPr>
                <w:rFonts w:cstheme="minorHAnsi"/>
                <w:bCs/>
                <w:iCs/>
                <w:color w:val="000000" w:themeColor="text1"/>
              </w:rPr>
            </w:pPr>
          </w:p>
        </w:tc>
      </w:tr>
      <w:tr w:rsidR="00F239E5" w:rsidRPr="00562639" w14:paraId="46C423CE" w14:textId="77777777" w:rsidTr="00E67D11">
        <w:tc>
          <w:tcPr>
            <w:tcW w:w="3964" w:type="dxa"/>
            <w:shd w:val="clear" w:color="auto" w:fill="DEEAF6" w:themeFill="accent1" w:themeFillTint="33"/>
          </w:tcPr>
          <w:p w14:paraId="53F122E5" w14:textId="4817F96B" w:rsidR="00F239E5" w:rsidRPr="00562639" w:rsidRDefault="00F239E5" w:rsidP="00D21133">
            <w:pPr>
              <w:pStyle w:val="ListParagraph"/>
              <w:numPr>
                <w:ilvl w:val="0"/>
                <w:numId w:val="104"/>
              </w:numPr>
              <w:ind w:left="313" w:hanging="284"/>
              <w:rPr>
                <w:rFonts w:cstheme="minorHAnsi"/>
                <w:bCs/>
                <w:iCs/>
                <w:color w:val="000000" w:themeColor="text1"/>
              </w:rPr>
            </w:pPr>
            <w:r w:rsidRPr="00562639">
              <w:rPr>
                <w:rFonts w:cstheme="minorHAnsi"/>
                <w:bCs/>
                <w:iCs/>
                <w:color w:val="000000" w:themeColor="text1"/>
              </w:rPr>
              <w:t>What overall conclusion can you make about the relationship between happiness about weight and geography?</w:t>
            </w:r>
          </w:p>
        </w:tc>
        <w:tc>
          <w:tcPr>
            <w:tcW w:w="4962" w:type="dxa"/>
          </w:tcPr>
          <w:p w14:paraId="64D47CC9" w14:textId="77777777" w:rsidR="00F239E5" w:rsidRPr="00562639" w:rsidRDefault="00F239E5" w:rsidP="00E67D11">
            <w:pPr>
              <w:rPr>
                <w:rFonts w:cstheme="minorHAnsi"/>
                <w:bCs/>
                <w:iCs/>
                <w:color w:val="000000" w:themeColor="text1"/>
              </w:rPr>
            </w:pPr>
          </w:p>
        </w:tc>
      </w:tr>
      <w:tr w:rsidR="00F239E5" w:rsidRPr="00562639" w14:paraId="7F3E97C9" w14:textId="77777777" w:rsidTr="00E67D11">
        <w:tc>
          <w:tcPr>
            <w:tcW w:w="3964" w:type="dxa"/>
            <w:shd w:val="clear" w:color="auto" w:fill="DEEAF6" w:themeFill="accent1" w:themeFillTint="33"/>
          </w:tcPr>
          <w:p w14:paraId="6D9E682E" w14:textId="77777777" w:rsidR="00F239E5" w:rsidRPr="00562639" w:rsidRDefault="00F239E5" w:rsidP="00797787">
            <w:pPr>
              <w:pStyle w:val="ListParagraph"/>
              <w:numPr>
                <w:ilvl w:val="0"/>
                <w:numId w:val="104"/>
              </w:numPr>
              <w:ind w:left="313" w:hanging="284"/>
              <w:rPr>
                <w:rFonts w:cstheme="minorHAnsi"/>
                <w:bCs/>
                <w:iCs/>
                <w:color w:val="000000" w:themeColor="text1"/>
              </w:rPr>
            </w:pPr>
            <w:r w:rsidRPr="00562639">
              <w:rPr>
                <w:rFonts w:cstheme="minorHAnsi"/>
                <w:bCs/>
                <w:iCs/>
                <w:color w:val="000000" w:themeColor="text1"/>
              </w:rPr>
              <w:t>How would you describe the</w:t>
            </w:r>
            <w:r w:rsidRPr="00562639">
              <w:rPr>
                <w:rFonts w:cstheme="minorHAnsi"/>
                <w:b/>
                <w:bCs/>
                <w:iCs/>
                <w:color w:val="000000" w:themeColor="text1"/>
              </w:rPr>
              <w:t xml:space="preserve"> trend</w:t>
            </w:r>
            <w:r w:rsidRPr="00562639">
              <w:rPr>
                <w:rFonts w:cstheme="minorHAnsi"/>
                <w:bCs/>
                <w:iCs/>
                <w:color w:val="000000" w:themeColor="text1"/>
              </w:rPr>
              <w:t xml:space="preserve"> of happiness about weight between genders?</w:t>
            </w:r>
          </w:p>
        </w:tc>
        <w:tc>
          <w:tcPr>
            <w:tcW w:w="4962" w:type="dxa"/>
          </w:tcPr>
          <w:p w14:paraId="710F9E73" w14:textId="77777777" w:rsidR="00F239E5" w:rsidRPr="00562639" w:rsidRDefault="00F239E5" w:rsidP="00E67D11">
            <w:pPr>
              <w:rPr>
                <w:rFonts w:cstheme="minorHAnsi"/>
                <w:bCs/>
                <w:iCs/>
                <w:color w:val="000000" w:themeColor="text1"/>
              </w:rPr>
            </w:pPr>
          </w:p>
        </w:tc>
      </w:tr>
      <w:tr w:rsidR="00F239E5" w:rsidRPr="00562639" w14:paraId="34922BB0" w14:textId="77777777" w:rsidTr="00E67D11">
        <w:tc>
          <w:tcPr>
            <w:tcW w:w="3964" w:type="dxa"/>
            <w:shd w:val="clear" w:color="auto" w:fill="DEEAF6" w:themeFill="accent1" w:themeFillTint="33"/>
          </w:tcPr>
          <w:p w14:paraId="1F51FD85" w14:textId="77777777" w:rsidR="00F239E5" w:rsidRPr="00562639" w:rsidRDefault="00F239E5" w:rsidP="00797787">
            <w:pPr>
              <w:pStyle w:val="ListParagraph"/>
              <w:numPr>
                <w:ilvl w:val="0"/>
                <w:numId w:val="104"/>
              </w:numPr>
              <w:ind w:left="313" w:hanging="284"/>
              <w:rPr>
                <w:rFonts w:cstheme="minorHAnsi"/>
                <w:bCs/>
                <w:iCs/>
                <w:color w:val="000000" w:themeColor="text1"/>
              </w:rPr>
            </w:pPr>
            <w:r w:rsidRPr="00562639">
              <w:rPr>
                <w:rFonts w:cstheme="minorHAnsi"/>
                <w:bCs/>
                <w:iCs/>
                <w:color w:val="000000" w:themeColor="text1"/>
              </w:rPr>
              <w:t>How would you describe the</w:t>
            </w:r>
            <w:r w:rsidRPr="00562639">
              <w:rPr>
                <w:rFonts w:cstheme="minorHAnsi"/>
                <w:b/>
                <w:bCs/>
                <w:iCs/>
                <w:color w:val="000000" w:themeColor="text1"/>
              </w:rPr>
              <w:t xml:space="preserve"> trend</w:t>
            </w:r>
            <w:r w:rsidRPr="00562639">
              <w:rPr>
                <w:rFonts w:cstheme="minorHAnsi"/>
                <w:bCs/>
                <w:iCs/>
                <w:color w:val="000000" w:themeColor="text1"/>
              </w:rPr>
              <w:t xml:space="preserve"> of happiness about weight across the age groups? </w:t>
            </w:r>
          </w:p>
        </w:tc>
        <w:tc>
          <w:tcPr>
            <w:tcW w:w="4962" w:type="dxa"/>
          </w:tcPr>
          <w:p w14:paraId="2777A8C4" w14:textId="77777777" w:rsidR="00F239E5" w:rsidRPr="00562639" w:rsidRDefault="00F239E5" w:rsidP="00E67D11">
            <w:pPr>
              <w:rPr>
                <w:rFonts w:cstheme="minorHAnsi"/>
                <w:bCs/>
                <w:iCs/>
                <w:color w:val="000000" w:themeColor="text1"/>
              </w:rPr>
            </w:pPr>
          </w:p>
        </w:tc>
      </w:tr>
      <w:tr w:rsidR="00F239E5" w:rsidRPr="00562639" w14:paraId="13F4CF08" w14:textId="77777777" w:rsidTr="00E67D11">
        <w:tc>
          <w:tcPr>
            <w:tcW w:w="3964" w:type="dxa"/>
            <w:shd w:val="clear" w:color="auto" w:fill="DEEAF6" w:themeFill="accent1" w:themeFillTint="33"/>
          </w:tcPr>
          <w:p w14:paraId="66A2D986" w14:textId="77777777" w:rsidR="00F239E5" w:rsidRPr="00562639" w:rsidRDefault="00F239E5" w:rsidP="00797787">
            <w:pPr>
              <w:pStyle w:val="ListParagraph"/>
              <w:numPr>
                <w:ilvl w:val="0"/>
                <w:numId w:val="104"/>
              </w:numPr>
              <w:ind w:left="313" w:hanging="284"/>
              <w:rPr>
                <w:rFonts w:cstheme="minorHAnsi"/>
                <w:bCs/>
                <w:iCs/>
                <w:color w:val="000000" w:themeColor="text1"/>
              </w:rPr>
            </w:pPr>
            <w:r w:rsidRPr="00562639">
              <w:rPr>
                <w:rFonts w:cstheme="minorHAnsi"/>
                <w:bCs/>
                <w:iCs/>
                <w:color w:val="000000" w:themeColor="text1"/>
              </w:rPr>
              <w:t xml:space="preserve">What results do you find least surprising and why? </w:t>
            </w:r>
          </w:p>
        </w:tc>
        <w:tc>
          <w:tcPr>
            <w:tcW w:w="4962" w:type="dxa"/>
          </w:tcPr>
          <w:p w14:paraId="107FDAAD" w14:textId="77777777" w:rsidR="00F239E5" w:rsidRPr="00562639" w:rsidRDefault="00F239E5" w:rsidP="00E67D11">
            <w:pPr>
              <w:rPr>
                <w:rFonts w:cstheme="minorHAnsi"/>
                <w:bCs/>
                <w:iCs/>
                <w:color w:val="000000" w:themeColor="text1"/>
              </w:rPr>
            </w:pPr>
          </w:p>
        </w:tc>
      </w:tr>
      <w:tr w:rsidR="00F239E5" w:rsidRPr="00562639" w14:paraId="2B91664D" w14:textId="77777777" w:rsidTr="00E67D11">
        <w:tc>
          <w:tcPr>
            <w:tcW w:w="3964" w:type="dxa"/>
            <w:shd w:val="clear" w:color="auto" w:fill="DEEAF6" w:themeFill="accent1" w:themeFillTint="33"/>
          </w:tcPr>
          <w:p w14:paraId="31B71184" w14:textId="77777777" w:rsidR="00F239E5" w:rsidRPr="00562639" w:rsidRDefault="00F239E5" w:rsidP="00797787">
            <w:pPr>
              <w:pStyle w:val="ListParagraph"/>
              <w:numPr>
                <w:ilvl w:val="0"/>
                <w:numId w:val="104"/>
              </w:numPr>
              <w:ind w:left="313" w:hanging="284"/>
              <w:rPr>
                <w:rFonts w:cstheme="minorHAnsi"/>
                <w:bCs/>
                <w:iCs/>
                <w:color w:val="000000" w:themeColor="text1"/>
              </w:rPr>
            </w:pPr>
            <w:r w:rsidRPr="00562639">
              <w:rPr>
                <w:rFonts w:cstheme="minorHAnsi"/>
                <w:bCs/>
                <w:iCs/>
                <w:color w:val="000000" w:themeColor="text1"/>
              </w:rPr>
              <w:t>What results do you find most surprising and why?</w:t>
            </w:r>
          </w:p>
        </w:tc>
        <w:tc>
          <w:tcPr>
            <w:tcW w:w="4962" w:type="dxa"/>
          </w:tcPr>
          <w:p w14:paraId="5727C3DA" w14:textId="77777777" w:rsidR="00F239E5" w:rsidRPr="00562639" w:rsidRDefault="00F239E5" w:rsidP="00E67D11">
            <w:pPr>
              <w:rPr>
                <w:rFonts w:cstheme="minorHAnsi"/>
                <w:bCs/>
                <w:iCs/>
                <w:color w:val="000000" w:themeColor="text1"/>
              </w:rPr>
            </w:pPr>
          </w:p>
        </w:tc>
      </w:tr>
    </w:tbl>
    <w:p w14:paraId="040E653A" w14:textId="77777777" w:rsidR="00F239E5" w:rsidRPr="00562639" w:rsidRDefault="00F239E5" w:rsidP="00F239E5">
      <w:pPr>
        <w:rPr>
          <w:rFonts w:cstheme="minorHAnsi"/>
          <w:b/>
          <w:bCs/>
          <w:iCs/>
          <w:color w:val="000000" w:themeColor="text1"/>
        </w:rPr>
      </w:pPr>
    </w:p>
    <w:tbl>
      <w:tblPr>
        <w:tblW w:w="89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570"/>
        <w:gridCol w:w="1185"/>
        <w:gridCol w:w="1537"/>
        <w:gridCol w:w="1537"/>
        <w:gridCol w:w="1537"/>
        <w:gridCol w:w="1537"/>
      </w:tblGrid>
      <w:tr w:rsidR="00F239E5" w:rsidRPr="00562639" w14:paraId="19F53864" w14:textId="77777777" w:rsidTr="00E67D11">
        <w:trPr>
          <w:trHeight w:val="275"/>
        </w:trPr>
        <w:tc>
          <w:tcPr>
            <w:tcW w:w="1570" w:type="dxa"/>
            <w:shd w:val="clear" w:color="auto" w:fill="DEEAF6" w:themeFill="accent1" w:themeFillTint="33"/>
            <w:noWrap/>
            <w:vAlign w:val="bottom"/>
            <w:hideMark/>
          </w:tcPr>
          <w:p w14:paraId="374E1FF6" w14:textId="77777777" w:rsidR="00F239E5" w:rsidRPr="00562639" w:rsidRDefault="00F239E5" w:rsidP="00E67D11">
            <w:pPr>
              <w:spacing w:after="0" w:line="240" w:lineRule="auto"/>
              <w:rPr>
                <w:rFonts w:ascii="Calibri" w:eastAsia="Times New Roman" w:hAnsi="Calibri" w:cs="Calibri"/>
                <w:b/>
                <w:color w:val="000000"/>
                <w:szCs w:val="24"/>
                <w:lang w:eastAsia="en-NZ"/>
              </w:rPr>
            </w:pPr>
            <w:r w:rsidRPr="00562639">
              <w:rPr>
                <w:rFonts w:cstheme="minorHAnsi"/>
                <w:b/>
                <w:bCs/>
                <w:iCs/>
                <w:color w:val="000000" w:themeColor="text1"/>
              </w:rPr>
              <w:t>Table B.</w:t>
            </w:r>
            <w:r w:rsidRPr="00562639">
              <w:rPr>
                <w:rFonts w:ascii="Calibri" w:eastAsia="Times New Roman" w:hAnsi="Calibri" w:cs="Calibri"/>
                <w:b/>
                <w:color w:val="000000"/>
                <w:szCs w:val="24"/>
                <w:lang w:eastAsia="en-NZ"/>
              </w:rPr>
              <w:t xml:space="preserve"> Impact of weight concerns on students</w:t>
            </w:r>
          </w:p>
        </w:tc>
        <w:tc>
          <w:tcPr>
            <w:tcW w:w="1185" w:type="dxa"/>
            <w:shd w:val="clear" w:color="auto" w:fill="DEEAF6" w:themeFill="accent1" w:themeFillTint="33"/>
            <w:noWrap/>
            <w:vAlign w:val="bottom"/>
            <w:hideMark/>
          </w:tcPr>
          <w:p w14:paraId="4B2CFB8E"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 xml:space="preserve">Variable </w:t>
            </w:r>
          </w:p>
        </w:tc>
        <w:tc>
          <w:tcPr>
            <w:tcW w:w="1537" w:type="dxa"/>
            <w:shd w:val="clear" w:color="auto" w:fill="DEEAF6" w:themeFill="accent1" w:themeFillTint="33"/>
            <w:noWrap/>
            <w:vAlign w:val="bottom"/>
            <w:hideMark/>
          </w:tcPr>
          <w:p w14:paraId="17BB529A" w14:textId="6976029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Has tried to lose weight in the last 12</w:t>
            </w:r>
            <w:r w:rsidR="00E01DBC" w:rsidRPr="00562639">
              <w:rPr>
                <w:rFonts w:ascii="Calibri" w:eastAsia="Times New Roman" w:hAnsi="Calibri" w:cs="Calibri"/>
                <w:b/>
                <w:color w:val="000000"/>
                <w:lang w:eastAsia="en-NZ"/>
              </w:rPr>
              <w:t xml:space="preserve"> </w:t>
            </w:r>
            <w:r w:rsidRPr="00562639">
              <w:rPr>
                <w:rFonts w:ascii="Calibri" w:eastAsia="Times New Roman" w:hAnsi="Calibri" w:cs="Calibri"/>
                <w:b/>
                <w:color w:val="000000"/>
                <w:lang w:eastAsia="en-NZ"/>
              </w:rPr>
              <w:t>months</w:t>
            </w:r>
          </w:p>
        </w:tc>
        <w:tc>
          <w:tcPr>
            <w:tcW w:w="1537" w:type="dxa"/>
            <w:shd w:val="clear" w:color="auto" w:fill="DEEAF6" w:themeFill="accent1" w:themeFillTint="33"/>
            <w:noWrap/>
            <w:vAlign w:val="bottom"/>
            <w:hideMark/>
          </w:tcPr>
          <w:p w14:paraId="085C9386"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Worried about gaining weight (a lot or a little)</w:t>
            </w:r>
          </w:p>
        </w:tc>
        <w:tc>
          <w:tcPr>
            <w:tcW w:w="1537" w:type="dxa"/>
            <w:shd w:val="clear" w:color="auto" w:fill="DEEAF6" w:themeFill="accent1" w:themeFillTint="33"/>
            <w:noWrap/>
            <w:vAlign w:val="bottom"/>
            <w:hideMark/>
          </w:tcPr>
          <w:p w14:paraId="62942A49"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Has been teased by other kids because of their weight</w:t>
            </w:r>
          </w:p>
        </w:tc>
        <w:tc>
          <w:tcPr>
            <w:tcW w:w="1537" w:type="dxa"/>
            <w:shd w:val="clear" w:color="auto" w:fill="DEEAF6" w:themeFill="accent1" w:themeFillTint="33"/>
            <w:noWrap/>
            <w:vAlign w:val="bottom"/>
            <w:hideMark/>
          </w:tcPr>
          <w:p w14:paraId="69270B9B"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Has been teased by family because of their weight</w:t>
            </w:r>
          </w:p>
        </w:tc>
      </w:tr>
      <w:tr w:rsidR="00F239E5" w:rsidRPr="00562639" w14:paraId="0BA3DF0C" w14:textId="77777777" w:rsidTr="00E67D11">
        <w:trPr>
          <w:trHeight w:val="275"/>
        </w:trPr>
        <w:tc>
          <w:tcPr>
            <w:tcW w:w="1570" w:type="dxa"/>
            <w:shd w:val="clear" w:color="auto" w:fill="DEEAF6" w:themeFill="accent1" w:themeFillTint="33"/>
            <w:noWrap/>
            <w:vAlign w:val="bottom"/>
            <w:hideMark/>
          </w:tcPr>
          <w:p w14:paraId="6F810A33"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185" w:type="dxa"/>
            <w:shd w:val="clear" w:color="auto" w:fill="DEEAF6" w:themeFill="accent1" w:themeFillTint="33"/>
            <w:noWrap/>
            <w:vAlign w:val="bottom"/>
            <w:hideMark/>
          </w:tcPr>
          <w:p w14:paraId="4471375F" w14:textId="77777777" w:rsidR="00F239E5" w:rsidRPr="00562639" w:rsidRDefault="00F239E5" w:rsidP="00E67D11">
            <w:pPr>
              <w:spacing w:after="0" w:line="240" w:lineRule="auto"/>
              <w:rPr>
                <w:rFonts w:ascii="Calibri" w:eastAsia="Times New Roman" w:hAnsi="Calibri" w:cs="Calibri"/>
                <w:color w:val="000000"/>
                <w:lang w:eastAsia="en-NZ"/>
              </w:rPr>
            </w:pPr>
          </w:p>
        </w:tc>
        <w:tc>
          <w:tcPr>
            <w:tcW w:w="1537" w:type="dxa"/>
            <w:shd w:val="clear" w:color="auto" w:fill="DEEAF6" w:themeFill="accent1" w:themeFillTint="33"/>
            <w:noWrap/>
            <w:vAlign w:val="bottom"/>
            <w:hideMark/>
          </w:tcPr>
          <w:p w14:paraId="46660044"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w:t>
            </w:r>
          </w:p>
        </w:tc>
        <w:tc>
          <w:tcPr>
            <w:tcW w:w="1537" w:type="dxa"/>
            <w:shd w:val="clear" w:color="auto" w:fill="DEEAF6" w:themeFill="accent1" w:themeFillTint="33"/>
            <w:noWrap/>
            <w:vAlign w:val="bottom"/>
            <w:hideMark/>
          </w:tcPr>
          <w:p w14:paraId="522518DA"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w:t>
            </w:r>
          </w:p>
        </w:tc>
        <w:tc>
          <w:tcPr>
            <w:tcW w:w="1537" w:type="dxa"/>
            <w:shd w:val="clear" w:color="auto" w:fill="DEEAF6" w:themeFill="accent1" w:themeFillTint="33"/>
            <w:noWrap/>
            <w:vAlign w:val="bottom"/>
            <w:hideMark/>
          </w:tcPr>
          <w:p w14:paraId="74374F77"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w:t>
            </w:r>
          </w:p>
        </w:tc>
        <w:tc>
          <w:tcPr>
            <w:tcW w:w="1537" w:type="dxa"/>
            <w:shd w:val="clear" w:color="auto" w:fill="DEEAF6" w:themeFill="accent1" w:themeFillTint="33"/>
            <w:noWrap/>
            <w:vAlign w:val="bottom"/>
            <w:hideMark/>
          </w:tcPr>
          <w:p w14:paraId="08F0742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w:t>
            </w:r>
          </w:p>
        </w:tc>
      </w:tr>
      <w:tr w:rsidR="00F239E5" w:rsidRPr="00562639" w14:paraId="58AD9159" w14:textId="77777777" w:rsidTr="00E67D11">
        <w:trPr>
          <w:trHeight w:val="275"/>
        </w:trPr>
        <w:tc>
          <w:tcPr>
            <w:tcW w:w="2755" w:type="dxa"/>
            <w:gridSpan w:val="2"/>
            <w:shd w:val="clear" w:color="auto" w:fill="DEEAF6" w:themeFill="accent1" w:themeFillTint="33"/>
            <w:noWrap/>
            <w:vAlign w:val="bottom"/>
            <w:hideMark/>
          </w:tcPr>
          <w:p w14:paraId="28B086A9"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b/>
                <w:color w:val="000000"/>
                <w:lang w:eastAsia="en-NZ"/>
              </w:rPr>
              <w:t xml:space="preserve">Total (8,315 students) </w:t>
            </w:r>
          </w:p>
        </w:tc>
        <w:tc>
          <w:tcPr>
            <w:tcW w:w="1537" w:type="dxa"/>
            <w:shd w:val="clear" w:color="auto" w:fill="FFFFFF" w:themeFill="background1"/>
            <w:noWrap/>
            <w:vAlign w:val="bottom"/>
          </w:tcPr>
          <w:p w14:paraId="172AB6D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56.7</w:t>
            </w:r>
          </w:p>
        </w:tc>
        <w:tc>
          <w:tcPr>
            <w:tcW w:w="1537" w:type="dxa"/>
            <w:shd w:val="clear" w:color="auto" w:fill="FFFFFF" w:themeFill="background1"/>
            <w:noWrap/>
            <w:vAlign w:val="bottom"/>
          </w:tcPr>
          <w:p w14:paraId="5CB45D5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60.7</w:t>
            </w:r>
          </w:p>
        </w:tc>
        <w:tc>
          <w:tcPr>
            <w:tcW w:w="1537" w:type="dxa"/>
            <w:shd w:val="clear" w:color="auto" w:fill="FFFFFF" w:themeFill="background1"/>
            <w:noWrap/>
            <w:vAlign w:val="bottom"/>
          </w:tcPr>
          <w:p w14:paraId="0E6CF42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29.5</w:t>
            </w:r>
          </w:p>
        </w:tc>
        <w:tc>
          <w:tcPr>
            <w:tcW w:w="1537" w:type="dxa"/>
            <w:shd w:val="clear" w:color="auto" w:fill="FFFFFF" w:themeFill="background1"/>
            <w:noWrap/>
            <w:vAlign w:val="bottom"/>
          </w:tcPr>
          <w:p w14:paraId="04DE213B"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25.6</w:t>
            </w:r>
          </w:p>
        </w:tc>
      </w:tr>
      <w:tr w:rsidR="00F239E5" w:rsidRPr="00562639" w14:paraId="645456D4" w14:textId="77777777" w:rsidTr="00E67D11">
        <w:trPr>
          <w:trHeight w:val="275"/>
        </w:trPr>
        <w:tc>
          <w:tcPr>
            <w:tcW w:w="1570" w:type="dxa"/>
            <w:shd w:val="clear" w:color="auto" w:fill="DEEAF6" w:themeFill="accent1" w:themeFillTint="33"/>
            <w:noWrap/>
            <w:vAlign w:val="bottom"/>
            <w:hideMark/>
          </w:tcPr>
          <w:p w14:paraId="15ADF706"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185" w:type="dxa"/>
            <w:shd w:val="clear" w:color="auto" w:fill="DEEAF6" w:themeFill="accent1" w:themeFillTint="33"/>
            <w:noWrap/>
            <w:vAlign w:val="bottom"/>
            <w:hideMark/>
          </w:tcPr>
          <w:p w14:paraId="4DEA660A" w14:textId="77777777" w:rsidR="00F239E5" w:rsidRPr="00562639" w:rsidRDefault="00F239E5" w:rsidP="00E67D11">
            <w:pPr>
              <w:spacing w:after="0" w:line="240" w:lineRule="auto"/>
              <w:rPr>
                <w:rFonts w:ascii="Calibri" w:eastAsia="Times New Roman" w:hAnsi="Calibri" w:cs="Calibri"/>
                <w:color w:val="000000"/>
                <w:lang w:eastAsia="en-NZ"/>
              </w:rPr>
            </w:pPr>
          </w:p>
        </w:tc>
        <w:tc>
          <w:tcPr>
            <w:tcW w:w="1537" w:type="dxa"/>
            <w:shd w:val="clear" w:color="auto" w:fill="DEEAF6" w:themeFill="accent1" w:themeFillTint="33"/>
            <w:noWrap/>
            <w:vAlign w:val="bottom"/>
          </w:tcPr>
          <w:p w14:paraId="345964B3"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537" w:type="dxa"/>
            <w:shd w:val="clear" w:color="auto" w:fill="DEEAF6" w:themeFill="accent1" w:themeFillTint="33"/>
            <w:noWrap/>
            <w:vAlign w:val="bottom"/>
          </w:tcPr>
          <w:p w14:paraId="64790369"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537" w:type="dxa"/>
            <w:shd w:val="clear" w:color="auto" w:fill="DEEAF6" w:themeFill="accent1" w:themeFillTint="33"/>
            <w:noWrap/>
            <w:vAlign w:val="bottom"/>
          </w:tcPr>
          <w:p w14:paraId="1184D1ED"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537" w:type="dxa"/>
            <w:shd w:val="clear" w:color="auto" w:fill="DEEAF6" w:themeFill="accent1" w:themeFillTint="33"/>
            <w:noWrap/>
            <w:vAlign w:val="bottom"/>
          </w:tcPr>
          <w:p w14:paraId="2F763176"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r>
      <w:tr w:rsidR="00F239E5" w:rsidRPr="00562639" w14:paraId="5A70FE50" w14:textId="77777777" w:rsidTr="00E67D11">
        <w:trPr>
          <w:trHeight w:val="275"/>
        </w:trPr>
        <w:tc>
          <w:tcPr>
            <w:tcW w:w="1570" w:type="dxa"/>
            <w:shd w:val="clear" w:color="auto" w:fill="DEEAF6" w:themeFill="accent1" w:themeFillTint="33"/>
            <w:noWrap/>
            <w:vAlign w:val="bottom"/>
            <w:hideMark/>
          </w:tcPr>
          <w:p w14:paraId="1293F07D"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 xml:space="preserve">Gender </w:t>
            </w:r>
          </w:p>
        </w:tc>
        <w:tc>
          <w:tcPr>
            <w:tcW w:w="1185" w:type="dxa"/>
            <w:shd w:val="clear" w:color="auto" w:fill="DEEAF6" w:themeFill="accent1" w:themeFillTint="33"/>
            <w:noWrap/>
            <w:vAlign w:val="bottom"/>
            <w:hideMark/>
          </w:tcPr>
          <w:p w14:paraId="507DAD59"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male</w:t>
            </w:r>
          </w:p>
        </w:tc>
        <w:tc>
          <w:tcPr>
            <w:tcW w:w="1537" w:type="dxa"/>
            <w:shd w:val="clear" w:color="auto" w:fill="FFFFFF" w:themeFill="background1"/>
            <w:noWrap/>
            <w:vAlign w:val="bottom"/>
          </w:tcPr>
          <w:p w14:paraId="0070032E"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42.3</w:t>
            </w:r>
          </w:p>
        </w:tc>
        <w:tc>
          <w:tcPr>
            <w:tcW w:w="1537" w:type="dxa"/>
            <w:shd w:val="clear" w:color="auto" w:fill="FFFFFF" w:themeFill="background1"/>
            <w:noWrap/>
            <w:vAlign w:val="bottom"/>
          </w:tcPr>
          <w:p w14:paraId="6436B90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42.9</w:t>
            </w:r>
          </w:p>
        </w:tc>
        <w:tc>
          <w:tcPr>
            <w:tcW w:w="1537" w:type="dxa"/>
            <w:shd w:val="clear" w:color="auto" w:fill="FFFFFF" w:themeFill="background1"/>
            <w:noWrap/>
            <w:vAlign w:val="bottom"/>
          </w:tcPr>
          <w:p w14:paraId="2264252C"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24.3</w:t>
            </w:r>
          </w:p>
        </w:tc>
        <w:tc>
          <w:tcPr>
            <w:tcW w:w="1537" w:type="dxa"/>
            <w:shd w:val="clear" w:color="auto" w:fill="FFFFFF" w:themeFill="background1"/>
            <w:noWrap/>
            <w:vAlign w:val="bottom"/>
          </w:tcPr>
          <w:p w14:paraId="76F2C4B3"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16.4</w:t>
            </w:r>
          </w:p>
        </w:tc>
      </w:tr>
      <w:tr w:rsidR="00F239E5" w:rsidRPr="00562639" w14:paraId="52A79865" w14:textId="77777777" w:rsidTr="00E67D11">
        <w:trPr>
          <w:trHeight w:val="275"/>
        </w:trPr>
        <w:tc>
          <w:tcPr>
            <w:tcW w:w="1570" w:type="dxa"/>
            <w:shd w:val="clear" w:color="auto" w:fill="DEEAF6" w:themeFill="accent1" w:themeFillTint="33"/>
            <w:noWrap/>
            <w:vAlign w:val="bottom"/>
            <w:hideMark/>
          </w:tcPr>
          <w:p w14:paraId="3BD9237F"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185" w:type="dxa"/>
            <w:shd w:val="clear" w:color="auto" w:fill="DEEAF6" w:themeFill="accent1" w:themeFillTint="33"/>
            <w:noWrap/>
            <w:vAlign w:val="bottom"/>
            <w:hideMark/>
          </w:tcPr>
          <w:p w14:paraId="14339036"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female</w:t>
            </w:r>
          </w:p>
        </w:tc>
        <w:tc>
          <w:tcPr>
            <w:tcW w:w="1537" w:type="dxa"/>
            <w:shd w:val="clear" w:color="auto" w:fill="FFFFFF" w:themeFill="background1"/>
            <w:noWrap/>
            <w:vAlign w:val="bottom"/>
          </w:tcPr>
          <w:p w14:paraId="19302FA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68.6</w:t>
            </w:r>
          </w:p>
        </w:tc>
        <w:tc>
          <w:tcPr>
            <w:tcW w:w="1537" w:type="dxa"/>
            <w:shd w:val="clear" w:color="auto" w:fill="FFFFFF" w:themeFill="background1"/>
            <w:noWrap/>
            <w:vAlign w:val="bottom"/>
          </w:tcPr>
          <w:p w14:paraId="689FD5F4"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75.5</w:t>
            </w:r>
          </w:p>
        </w:tc>
        <w:tc>
          <w:tcPr>
            <w:tcW w:w="1537" w:type="dxa"/>
            <w:shd w:val="clear" w:color="auto" w:fill="FFFFFF" w:themeFill="background1"/>
            <w:noWrap/>
            <w:vAlign w:val="bottom"/>
          </w:tcPr>
          <w:p w14:paraId="56DFE0C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33.7</w:t>
            </w:r>
          </w:p>
        </w:tc>
        <w:tc>
          <w:tcPr>
            <w:tcW w:w="1537" w:type="dxa"/>
            <w:shd w:val="clear" w:color="auto" w:fill="FFFFFF" w:themeFill="background1"/>
            <w:noWrap/>
            <w:vAlign w:val="bottom"/>
          </w:tcPr>
          <w:p w14:paraId="65BE5AA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 xml:space="preserve">33.2 </w:t>
            </w:r>
          </w:p>
        </w:tc>
      </w:tr>
      <w:tr w:rsidR="00F239E5" w:rsidRPr="00562639" w14:paraId="7419BCFF" w14:textId="77777777" w:rsidTr="00E67D11">
        <w:trPr>
          <w:trHeight w:val="275"/>
        </w:trPr>
        <w:tc>
          <w:tcPr>
            <w:tcW w:w="1570" w:type="dxa"/>
            <w:shd w:val="clear" w:color="auto" w:fill="DEEAF6" w:themeFill="accent1" w:themeFillTint="33"/>
            <w:noWrap/>
            <w:vAlign w:val="bottom"/>
            <w:hideMark/>
          </w:tcPr>
          <w:p w14:paraId="028E4698"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185" w:type="dxa"/>
            <w:shd w:val="clear" w:color="auto" w:fill="DEEAF6" w:themeFill="accent1" w:themeFillTint="33"/>
            <w:noWrap/>
            <w:vAlign w:val="bottom"/>
            <w:hideMark/>
          </w:tcPr>
          <w:p w14:paraId="2736D7EA" w14:textId="77777777" w:rsidR="00F239E5" w:rsidRPr="00562639" w:rsidRDefault="00F239E5" w:rsidP="00E67D11">
            <w:pPr>
              <w:spacing w:after="0" w:line="240" w:lineRule="auto"/>
              <w:rPr>
                <w:rFonts w:ascii="Calibri" w:eastAsia="Times New Roman" w:hAnsi="Calibri" w:cs="Calibri"/>
                <w:color w:val="000000"/>
                <w:lang w:eastAsia="en-NZ"/>
              </w:rPr>
            </w:pPr>
          </w:p>
        </w:tc>
        <w:tc>
          <w:tcPr>
            <w:tcW w:w="1537" w:type="dxa"/>
            <w:shd w:val="clear" w:color="auto" w:fill="DEEAF6" w:themeFill="accent1" w:themeFillTint="33"/>
            <w:noWrap/>
            <w:vAlign w:val="bottom"/>
          </w:tcPr>
          <w:p w14:paraId="7E05E34E"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537" w:type="dxa"/>
            <w:shd w:val="clear" w:color="auto" w:fill="DEEAF6" w:themeFill="accent1" w:themeFillTint="33"/>
            <w:noWrap/>
            <w:vAlign w:val="bottom"/>
          </w:tcPr>
          <w:p w14:paraId="42EE1A20"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537" w:type="dxa"/>
            <w:shd w:val="clear" w:color="auto" w:fill="DEEAF6" w:themeFill="accent1" w:themeFillTint="33"/>
            <w:noWrap/>
            <w:vAlign w:val="bottom"/>
          </w:tcPr>
          <w:p w14:paraId="436D21F4"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537" w:type="dxa"/>
            <w:shd w:val="clear" w:color="auto" w:fill="DEEAF6" w:themeFill="accent1" w:themeFillTint="33"/>
            <w:noWrap/>
            <w:vAlign w:val="bottom"/>
          </w:tcPr>
          <w:p w14:paraId="4CBC6FCC"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r>
      <w:tr w:rsidR="00F239E5" w:rsidRPr="00562639" w14:paraId="555340C5" w14:textId="77777777" w:rsidTr="00E67D11">
        <w:trPr>
          <w:trHeight w:val="275"/>
        </w:trPr>
        <w:tc>
          <w:tcPr>
            <w:tcW w:w="1570" w:type="dxa"/>
            <w:shd w:val="clear" w:color="auto" w:fill="DEEAF6" w:themeFill="accent1" w:themeFillTint="33"/>
            <w:noWrap/>
            <w:vAlign w:val="bottom"/>
            <w:hideMark/>
          </w:tcPr>
          <w:p w14:paraId="1A748550"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 xml:space="preserve">Age </w:t>
            </w:r>
          </w:p>
        </w:tc>
        <w:tc>
          <w:tcPr>
            <w:tcW w:w="1185" w:type="dxa"/>
            <w:shd w:val="clear" w:color="auto" w:fill="DEEAF6" w:themeFill="accent1" w:themeFillTint="33"/>
            <w:noWrap/>
            <w:vAlign w:val="bottom"/>
            <w:hideMark/>
          </w:tcPr>
          <w:p w14:paraId="032B1F83"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13 or less</w:t>
            </w:r>
          </w:p>
        </w:tc>
        <w:tc>
          <w:tcPr>
            <w:tcW w:w="1537" w:type="dxa"/>
            <w:shd w:val="clear" w:color="auto" w:fill="FFFFFF" w:themeFill="background1"/>
            <w:noWrap/>
            <w:vAlign w:val="bottom"/>
          </w:tcPr>
          <w:p w14:paraId="2864A913"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55.0</w:t>
            </w:r>
          </w:p>
        </w:tc>
        <w:tc>
          <w:tcPr>
            <w:tcW w:w="1537" w:type="dxa"/>
            <w:shd w:val="clear" w:color="auto" w:fill="FFFFFF" w:themeFill="background1"/>
            <w:noWrap/>
            <w:vAlign w:val="bottom"/>
          </w:tcPr>
          <w:p w14:paraId="38B7187E"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59.4</w:t>
            </w:r>
          </w:p>
        </w:tc>
        <w:tc>
          <w:tcPr>
            <w:tcW w:w="1537" w:type="dxa"/>
            <w:shd w:val="clear" w:color="auto" w:fill="FFFFFF" w:themeFill="background1"/>
            <w:noWrap/>
            <w:vAlign w:val="bottom"/>
          </w:tcPr>
          <w:p w14:paraId="63337B67"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26.5</w:t>
            </w:r>
          </w:p>
        </w:tc>
        <w:tc>
          <w:tcPr>
            <w:tcW w:w="1537" w:type="dxa"/>
            <w:shd w:val="clear" w:color="auto" w:fill="FFFFFF" w:themeFill="background1"/>
            <w:noWrap/>
            <w:vAlign w:val="bottom"/>
          </w:tcPr>
          <w:p w14:paraId="4912124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19.3</w:t>
            </w:r>
          </w:p>
        </w:tc>
      </w:tr>
      <w:tr w:rsidR="00F239E5" w:rsidRPr="00562639" w14:paraId="689A3959" w14:textId="77777777" w:rsidTr="00E67D11">
        <w:trPr>
          <w:trHeight w:val="275"/>
        </w:trPr>
        <w:tc>
          <w:tcPr>
            <w:tcW w:w="1570" w:type="dxa"/>
            <w:shd w:val="clear" w:color="auto" w:fill="DEEAF6" w:themeFill="accent1" w:themeFillTint="33"/>
            <w:noWrap/>
            <w:vAlign w:val="bottom"/>
            <w:hideMark/>
          </w:tcPr>
          <w:p w14:paraId="75E8BAC0"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185" w:type="dxa"/>
            <w:shd w:val="clear" w:color="auto" w:fill="DEEAF6" w:themeFill="accent1" w:themeFillTint="33"/>
            <w:noWrap/>
            <w:vAlign w:val="bottom"/>
            <w:hideMark/>
          </w:tcPr>
          <w:p w14:paraId="7C515B3F"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14</w:t>
            </w:r>
          </w:p>
        </w:tc>
        <w:tc>
          <w:tcPr>
            <w:tcW w:w="1537" w:type="dxa"/>
            <w:shd w:val="clear" w:color="auto" w:fill="FFFFFF" w:themeFill="background1"/>
            <w:noWrap/>
            <w:vAlign w:val="bottom"/>
          </w:tcPr>
          <w:p w14:paraId="582677B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55.2</w:t>
            </w:r>
          </w:p>
        </w:tc>
        <w:tc>
          <w:tcPr>
            <w:tcW w:w="1537" w:type="dxa"/>
            <w:shd w:val="clear" w:color="auto" w:fill="FFFFFF" w:themeFill="background1"/>
            <w:noWrap/>
            <w:vAlign w:val="bottom"/>
          </w:tcPr>
          <w:p w14:paraId="56CAD296"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60.2</w:t>
            </w:r>
          </w:p>
        </w:tc>
        <w:tc>
          <w:tcPr>
            <w:tcW w:w="1537" w:type="dxa"/>
            <w:shd w:val="clear" w:color="auto" w:fill="FFFFFF" w:themeFill="background1"/>
            <w:noWrap/>
            <w:vAlign w:val="bottom"/>
          </w:tcPr>
          <w:p w14:paraId="3DFDA60D"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29.0</w:t>
            </w:r>
          </w:p>
        </w:tc>
        <w:tc>
          <w:tcPr>
            <w:tcW w:w="1537" w:type="dxa"/>
            <w:shd w:val="clear" w:color="auto" w:fill="FFFFFF" w:themeFill="background1"/>
            <w:noWrap/>
            <w:vAlign w:val="bottom"/>
          </w:tcPr>
          <w:p w14:paraId="46D8073B"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24.5</w:t>
            </w:r>
          </w:p>
        </w:tc>
      </w:tr>
      <w:tr w:rsidR="00F239E5" w:rsidRPr="00562639" w14:paraId="7E0F0FE2" w14:textId="77777777" w:rsidTr="00E67D11">
        <w:trPr>
          <w:trHeight w:val="275"/>
        </w:trPr>
        <w:tc>
          <w:tcPr>
            <w:tcW w:w="1570" w:type="dxa"/>
            <w:shd w:val="clear" w:color="auto" w:fill="DEEAF6" w:themeFill="accent1" w:themeFillTint="33"/>
            <w:noWrap/>
            <w:vAlign w:val="bottom"/>
            <w:hideMark/>
          </w:tcPr>
          <w:p w14:paraId="7F970024"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185" w:type="dxa"/>
            <w:shd w:val="clear" w:color="auto" w:fill="DEEAF6" w:themeFill="accent1" w:themeFillTint="33"/>
            <w:noWrap/>
            <w:vAlign w:val="bottom"/>
            <w:hideMark/>
          </w:tcPr>
          <w:p w14:paraId="5EED6C19"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15</w:t>
            </w:r>
          </w:p>
        </w:tc>
        <w:tc>
          <w:tcPr>
            <w:tcW w:w="1537" w:type="dxa"/>
            <w:shd w:val="clear" w:color="auto" w:fill="FFFFFF" w:themeFill="background1"/>
            <w:noWrap/>
            <w:vAlign w:val="bottom"/>
          </w:tcPr>
          <w:p w14:paraId="5558E135"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57.5</w:t>
            </w:r>
          </w:p>
        </w:tc>
        <w:tc>
          <w:tcPr>
            <w:tcW w:w="1537" w:type="dxa"/>
            <w:shd w:val="clear" w:color="auto" w:fill="FFFFFF" w:themeFill="background1"/>
            <w:noWrap/>
            <w:vAlign w:val="bottom"/>
          </w:tcPr>
          <w:p w14:paraId="4DC49E3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59.5</w:t>
            </w:r>
          </w:p>
        </w:tc>
        <w:tc>
          <w:tcPr>
            <w:tcW w:w="1537" w:type="dxa"/>
            <w:shd w:val="clear" w:color="auto" w:fill="FFFFFF" w:themeFill="background1"/>
            <w:noWrap/>
            <w:vAlign w:val="bottom"/>
          </w:tcPr>
          <w:p w14:paraId="0AF5CC3E"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31.9</w:t>
            </w:r>
          </w:p>
        </w:tc>
        <w:tc>
          <w:tcPr>
            <w:tcW w:w="1537" w:type="dxa"/>
            <w:shd w:val="clear" w:color="auto" w:fill="FFFFFF" w:themeFill="background1"/>
            <w:noWrap/>
            <w:vAlign w:val="bottom"/>
          </w:tcPr>
          <w:p w14:paraId="12A92577"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27.2</w:t>
            </w:r>
          </w:p>
        </w:tc>
      </w:tr>
      <w:tr w:rsidR="00F239E5" w:rsidRPr="00562639" w14:paraId="02A5FB62" w14:textId="77777777" w:rsidTr="00E67D11">
        <w:trPr>
          <w:trHeight w:val="275"/>
        </w:trPr>
        <w:tc>
          <w:tcPr>
            <w:tcW w:w="1570" w:type="dxa"/>
            <w:shd w:val="clear" w:color="auto" w:fill="DEEAF6" w:themeFill="accent1" w:themeFillTint="33"/>
            <w:noWrap/>
            <w:vAlign w:val="bottom"/>
            <w:hideMark/>
          </w:tcPr>
          <w:p w14:paraId="22E14026"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185" w:type="dxa"/>
            <w:shd w:val="clear" w:color="auto" w:fill="DEEAF6" w:themeFill="accent1" w:themeFillTint="33"/>
            <w:noWrap/>
            <w:vAlign w:val="bottom"/>
            <w:hideMark/>
          </w:tcPr>
          <w:p w14:paraId="3666ACC6"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16</w:t>
            </w:r>
          </w:p>
        </w:tc>
        <w:tc>
          <w:tcPr>
            <w:tcW w:w="1537" w:type="dxa"/>
            <w:shd w:val="clear" w:color="auto" w:fill="FFFFFF" w:themeFill="background1"/>
            <w:noWrap/>
            <w:vAlign w:val="bottom"/>
          </w:tcPr>
          <w:p w14:paraId="1BFEFFE6"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57.4</w:t>
            </w:r>
          </w:p>
        </w:tc>
        <w:tc>
          <w:tcPr>
            <w:tcW w:w="1537" w:type="dxa"/>
            <w:shd w:val="clear" w:color="auto" w:fill="FFFFFF" w:themeFill="background1"/>
            <w:noWrap/>
            <w:vAlign w:val="bottom"/>
          </w:tcPr>
          <w:p w14:paraId="20ABD779"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61.9</w:t>
            </w:r>
          </w:p>
        </w:tc>
        <w:tc>
          <w:tcPr>
            <w:tcW w:w="1537" w:type="dxa"/>
            <w:shd w:val="clear" w:color="auto" w:fill="FFFFFF" w:themeFill="background1"/>
            <w:noWrap/>
            <w:vAlign w:val="bottom"/>
          </w:tcPr>
          <w:p w14:paraId="7B760A48"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31.7</w:t>
            </w:r>
          </w:p>
        </w:tc>
        <w:tc>
          <w:tcPr>
            <w:tcW w:w="1537" w:type="dxa"/>
            <w:shd w:val="clear" w:color="auto" w:fill="FFFFFF" w:themeFill="background1"/>
            <w:noWrap/>
            <w:vAlign w:val="bottom"/>
          </w:tcPr>
          <w:p w14:paraId="7A75576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28.7</w:t>
            </w:r>
          </w:p>
        </w:tc>
      </w:tr>
      <w:tr w:rsidR="00F239E5" w:rsidRPr="00562639" w14:paraId="68B8E640" w14:textId="77777777" w:rsidTr="00E67D11">
        <w:trPr>
          <w:trHeight w:val="275"/>
        </w:trPr>
        <w:tc>
          <w:tcPr>
            <w:tcW w:w="1570" w:type="dxa"/>
            <w:shd w:val="clear" w:color="auto" w:fill="DEEAF6" w:themeFill="accent1" w:themeFillTint="33"/>
            <w:noWrap/>
            <w:vAlign w:val="bottom"/>
            <w:hideMark/>
          </w:tcPr>
          <w:p w14:paraId="34A99BAB"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185" w:type="dxa"/>
            <w:shd w:val="clear" w:color="auto" w:fill="DEEAF6" w:themeFill="accent1" w:themeFillTint="33"/>
            <w:noWrap/>
            <w:vAlign w:val="bottom"/>
            <w:hideMark/>
          </w:tcPr>
          <w:p w14:paraId="69C5CA62"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17 or older</w:t>
            </w:r>
          </w:p>
        </w:tc>
        <w:tc>
          <w:tcPr>
            <w:tcW w:w="1537" w:type="dxa"/>
            <w:shd w:val="clear" w:color="auto" w:fill="FFFFFF" w:themeFill="background1"/>
            <w:noWrap/>
            <w:vAlign w:val="bottom"/>
          </w:tcPr>
          <w:p w14:paraId="63F20B95"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59.1</w:t>
            </w:r>
          </w:p>
        </w:tc>
        <w:tc>
          <w:tcPr>
            <w:tcW w:w="1537" w:type="dxa"/>
            <w:shd w:val="clear" w:color="auto" w:fill="FFFFFF" w:themeFill="background1"/>
            <w:noWrap/>
            <w:vAlign w:val="bottom"/>
          </w:tcPr>
          <w:p w14:paraId="57B3483E"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63.1</w:t>
            </w:r>
          </w:p>
        </w:tc>
        <w:tc>
          <w:tcPr>
            <w:tcW w:w="1537" w:type="dxa"/>
            <w:shd w:val="clear" w:color="auto" w:fill="FFFFFF" w:themeFill="background1"/>
            <w:noWrap/>
            <w:vAlign w:val="bottom"/>
          </w:tcPr>
          <w:p w14:paraId="13E748B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28.4</w:t>
            </w:r>
          </w:p>
        </w:tc>
        <w:tc>
          <w:tcPr>
            <w:tcW w:w="1537" w:type="dxa"/>
            <w:shd w:val="clear" w:color="auto" w:fill="FFFFFF" w:themeFill="background1"/>
            <w:noWrap/>
            <w:vAlign w:val="bottom"/>
          </w:tcPr>
          <w:p w14:paraId="2ADC83CC"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29.5</w:t>
            </w:r>
          </w:p>
        </w:tc>
      </w:tr>
      <w:tr w:rsidR="00F239E5" w:rsidRPr="00562639" w14:paraId="2112B2CB" w14:textId="77777777" w:rsidTr="00E67D11">
        <w:trPr>
          <w:trHeight w:val="275"/>
        </w:trPr>
        <w:tc>
          <w:tcPr>
            <w:tcW w:w="1570" w:type="dxa"/>
            <w:shd w:val="clear" w:color="auto" w:fill="DEEAF6" w:themeFill="accent1" w:themeFillTint="33"/>
            <w:noWrap/>
            <w:vAlign w:val="bottom"/>
            <w:hideMark/>
          </w:tcPr>
          <w:p w14:paraId="1866077C"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185" w:type="dxa"/>
            <w:shd w:val="clear" w:color="auto" w:fill="DEEAF6" w:themeFill="accent1" w:themeFillTint="33"/>
            <w:noWrap/>
            <w:vAlign w:val="bottom"/>
            <w:hideMark/>
          </w:tcPr>
          <w:p w14:paraId="1D39D88C" w14:textId="77777777" w:rsidR="00F239E5" w:rsidRPr="00562639" w:rsidRDefault="00F239E5" w:rsidP="00E67D11">
            <w:pPr>
              <w:spacing w:after="0" w:line="240" w:lineRule="auto"/>
              <w:rPr>
                <w:rFonts w:ascii="Calibri" w:eastAsia="Times New Roman" w:hAnsi="Calibri" w:cs="Calibri"/>
                <w:color w:val="000000"/>
                <w:lang w:eastAsia="en-NZ"/>
              </w:rPr>
            </w:pPr>
          </w:p>
        </w:tc>
        <w:tc>
          <w:tcPr>
            <w:tcW w:w="1537" w:type="dxa"/>
            <w:shd w:val="clear" w:color="auto" w:fill="DEEAF6" w:themeFill="accent1" w:themeFillTint="33"/>
            <w:noWrap/>
            <w:vAlign w:val="bottom"/>
          </w:tcPr>
          <w:p w14:paraId="4F3524B0"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537" w:type="dxa"/>
            <w:shd w:val="clear" w:color="auto" w:fill="DEEAF6" w:themeFill="accent1" w:themeFillTint="33"/>
            <w:noWrap/>
            <w:vAlign w:val="bottom"/>
          </w:tcPr>
          <w:p w14:paraId="44CD45C2"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537" w:type="dxa"/>
            <w:shd w:val="clear" w:color="auto" w:fill="DEEAF6" w:themeFill="accent1" w:themeFillTint="33"/>
            <w:noWrap/>
            <w:vAlign w:val="bottom"/>
          </w:tcPr>
          <w:p w14:paraId="11FA0ACE"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537" w:type="dxa"/>
            <w:shd w:val="clear" w:color="auto" w:fill="DEEAF6" w:themeFill="accent1" w:themeFillTint="33"/>
            <w:noWrap/>
            <w:vAlign w:val="bottom"/>
          </w:tcPr>
          <w:p w14:paraId="407D46D2"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r>
      <w:tr w:rsidR="00F239E5" w:rsidRPr="00562639" w14:paraId="08F68336" w14:textId="77777777" w:rsidTr="00E67D11">
        <w:trPr>
          <w:trHeight w:val="275"/>
        </w:trPr>
        <w:tc>
          <w:tcPr>
            <w:tcW w:w="1570" w:type="dxa"/>
            <w:shd w:val="clear" w:color="auto" w:fill="DEEAF6" w:themeFill="accent1" w:themeFillTint="33"/>
            <w:noWrap/>
            <w:vAlign w:val="bottom"/>
            <w:hideMark/>
          </w:tcPr>
          <w:p w14:paraId="6561DAAE"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SES</w:t>
            </w:r>
          </w:p>
        </w:tc>
        <w:tc>
          <w:tcPr>
            <w:tcW w:w="1185" w:type="dxa"/>
            <w:shd w:val="clear" w:color="auto" w:fill="DEEAF6" w:themeFill="accent1" w:themeFillTint="33"/>
            <w:noWrap/>
            <w:vAlign w:val="bottom"/>
            <w:hideMark/>
          </w:tcPr>
          <w:p w14:paraId="760F233E"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 xml:space="preserve">low </w:t>
            </w:r>
          </w:p>
        </w:tc>
        <w:tc>
          <w:tcPr>
            <w:tcW w:w="1537" w:type="dxa"/>
            <w:shd w:val="clear" w:color="auto" w:fill="FFFFFF" w:themeFill="background1"/>
            <w:noWrap/>
            <w:vAlign w:val="bottom"/>
          </w:tcPr>
          <w:p w14:paraId="3DC80027"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54.5</w:t>
            </w:r>
          </w:p>
        </w:tc>
        <w:tc>
          <w:tcPr>
            <w:tcW w:w="1537" w:type="dxa"/>
            <w:shd w:val="clear" w:color="auto" w:fill="FFFFFF" w:themeFill="background1"/>
            <w:noWrap/>
            <w:vAlign w:val="bottom"/>
          </w:tcPr>
          <w:p w14:paraId="3CBAB11C"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60.8</w:t>
            </w:r>
          </w:p>
        </w:tc>
        <w:tc>
          <w:tcPr>
            <w:tcW w:w="1537" w:type="dxa"/>
            <w:shd w:val="clear" w:color="auto" w:fill="FFFFFF" w:themeFill="background1"/>
            <w:noWrap/>
            <w:vAlign w:val="bottom"/>
          </w:tcPr>
          <w:p w14:paraId="612949F3"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27.7</w:t>
            </w:r>
          </w:p>
        </w:tc>
        <w:tc>
          <w:tcPr>
            <w:tcW w:w="1537" w:type="dxa"/>
            <w:shd w:val="clear" w:color="auto" w:fill="FFFFFF" w:themeFill="background1"/>
            <w:noWrap/>
            <w:vAlign w:val="bottom"/>
          </w:tcPr>
          <w:p w14:paraId="0806D3C3"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23.5</w:t>
            </w:r>
          </w:p>
        </w:tc>
      </w:tr>
      <w:tr w:rsidR="00F239E5" w:rsidRPr="00562639" w14:paraId="5237B652" w14:textId="77777777" w:rsidTr="00E67D11">
        <w:trPr>
          <w:trHeight w:val="275"/>
        </w:trPr>
        <w:tc>
          <w:tcPr>
            <w:tcW w:w="1570" w:type="dxa"/>
            <w:shd w:val="clear" w:color="auto" w:fill="DEEAF6" w:themeFill="accent1" w:themeFillTint="33"/>
            <w:noWrap/>
            <w:vAlign w:val="bottom"/>
            <w:hideMark/>
          </w:tcPr>
          <w:p w14:paraId="741457E6"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185" w:type="dxa"/>
            <w:shd w:val="clear" w:color="auto" w:fill="DEEAF6" w:themeFill="accent1" w:themeFillTint="33"/>
            <w:noWrap/>
            <w:vAlign w:val="bottom"/>
            <w:hideMark/>
          </w:tcPr>
          <w:p w14:paraId="4B7D15FB"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medium</w:t>
            </w:r>
          </w:p>
        </w:tc>
        <w:tc>
          <w:tcPr>
            <w:tcW w:w="1537" w:type="dxa"/>
            <w:shd w:val="clear" w:color="auto" w:fill="FFFFFF" w:themeFill="background1"/>
            <w:noWrap/>
            <w:vAlign w:val="bottom"/>
          </w:tcPr>
          <w:p w14:paraId="18C108BD"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54.8</w:t>
            </w:r>
          </w:p>
        </w:tc>
        <w:tc>
          <w:tcPr>
            <w:tcW w:w="1537" w:type="dxa"/>
            <w:shd w:val="clear" w:color="auto" w:fill="FFFFFF" w:themeFill="background1"/>
            <w:noWrap/>
            <w:vAlign w:val="bottom"/>
          </w:tcPr>
          <w:p w14:paraId="40790A3C"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60.6</w:t>
            </w:r>
          </w:p>
        </w:tc>
        <w:tc>
          <w:tcPr>
            <w:tcW w:w="1537" w:type="dxa"/>
            <w:shd w:val="clear" w:color="auto" w:fill="FFFFFF" w:themeFill="background1"/>
            <w:noWrap/>
            <w:vAlign w:val="bottom"/>
          </w:tcPr>
          <w:p w14:paraId="7E8A75E3"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29.2</w:t>
            </w:r>
          </w:p>
        </w:tc>
        <w:tc>
          <w:tcPr>
            <w:tcW w:w="1537" w:type="dxa"/>
            <w:shd w:val="clear" w:color="auto" w:fill="FFFFFF" w:themeFill="background1"/>
            <w:noWrap/>
            <w:vAlign w:val="bottom"/>
          </w:tcPr>
          <w:p w14:paraId="20D97A5B"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25.8</w:t>
            </w:r>
          </w:p>
        </w:tc>
      </w:tr>
      <w:tr w:rsidR="00F239E5" w:rsidRPr="00562639" w14:paraId="6E47917E" w14:textId="77777777" w:rsidTr="00E67D11">
        <w:trPr>
          <w:trHeight w:val="275"/>
        </w:trPr>
        <w:tc>
          <w:tcPr>
            <w:tcW w:w="1570" w:type="dxa"/>
            <w:shd w:val="clear" w:color="auto" w:fill="DEEAF6" w:themeFill="accent1" w:themeFillTint="33"/>
            <w:noWrap/>
            <w:vAlign w:val="bottom"/>
            <w:hideMark/>
          </w:tcPr>
          <w:p w14:paraId="3E5A49A5"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185" w:type="dxa"/>
            <w:shd w:val="clear" w:color="auto" w:fill="DEEAF6" w:themeFill="accent1" w:themeFillTint="33"/>
            <w:noWrap/>
            <w:vAlign w:val="bottom"/>
            <w:hideMark/>
          </w:tcPr>
          <w:p w14:paraId="28C82153"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high</w:t>
            </w:r>
          </w:p>
        </w:tc>
        <w:tc>
          <w:tcPr>
            <w:tcW w:w="1537" w:type="dxa"/>
            <w:shd w:val="clear" w:color="auto" w:fill="FFFFFF" w:themeFill="background1"/>
            <w:noWrap/>
            <w:vAlign w:val="bottom"/>
          </w:tcPr>
          <w:p w14:paraId="20B33396"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61.6</w:t>
            </w:r>
          </w:p>
        </w:tc>
        <w:tc>
          <w:tcPr>
            <w:tcW w:w="1537" w:type="dxa"/>
            <w:shd w:val="clear" w:color="auto" w:fill="FFFFFF" w:themeFill="background1"/>
            <w:noWrap/>
            <w:vAlign w:val="bottom"/>
          </w:tcPr>
          <w:p w14:paraId="15CED17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61.1</w:t>
            </w:r>
          </w:p>
        </w:tc>
        <w:tc>
          <w:tcPr>
            <w:tcW w:w="1537" w:type="dxa"/>
            <w:shd w:val="clear" w:color="auto" w:fill="FFFFFF" w:themeFill="background1"/>
            <w:noWrap/>
            <w:vAlign w:val="bottom"/>
          </w:tcPr>
          <w:p w14:paraId="3A45AE9F"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31.7</w:t>
            </w:r>
          </w:p>
        </w:tc>
        <w:tc>
          <w:tcPr>
            <w:tcW w:w="1537" w:type="dxa"/>
            <w:shd w:val="clear" w:color="auto" w:fill="FFFFFF" w:themeFill="background1"/>
            <w:noWrap/>
            <w:vAlign w:val="bottom"/>
          </w:tcPr>
          <w:p w14:paraId="1E48EA0C"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27.7</w:t>
            </w:r>
          </w:p>
        </w:tc>
      </w:tr>
      <w:tr w:rsidR="00F239E5" w:rsidRPr="00562639" w14:paraId="38114DCC" w14:textId="77777777" w:rsidTr="00E67D11">
        <w:trPr>
          <w:trHeight w:val="275"/>
        </w:trPr>
        <w:tc>
          <w:tcPr>
            <w:tcW w:w="1570" w:type="dxa"/>
            <w:shd w:val="clear" w:color="auto" w:fill="DEEAF6" w:themeFill="accent1" w:themeFillTint="33"/>
            <w:noWrap/>
            <w:vAlign w:val="bottom"/>
            <w:hideMark/>
          </w:tcPr>
          <w:p w14:paraId="4AA58562"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185" w:type="dxa"/>
            <w:shd w:val="clear" w:color="auto" w:fill="DEEAF6" w:themeFill="accent1" w:themeFillTint="33"/>
            <w:noWrap/>
            <w:vAlign w:val="bottom"/>
            <w:hideMark/>
          </w:tcPr>
          <w:p w14:paraId="4AFAEF1F" w14:textId="77777777" w:rsidR="00F239E5" w:rsidRPr="00562639" w:rsidRDefault="00F239E5" w:rsidP="00E67D11">
            <w:pPr>
              <w:spacing w:after="0" w:line="240" w:lineRule="auto"/>
              <w:rPr>
                <w:rFonts w:ascii="Calibri" w:eastAsia="Times New Roman" w:hAnsi="Calibri" w:cs="Calibri"/>
                <w:color w:val="000000"/>
                <w:lang w:eastAsia="en-NZ"/>
              </w:rPr>
            </w:pPr>
          </w:p>
        </w:tc>
        <w:tc>
          <w:tcPr>
            <w:tcW w:w="1537" w:type="dxa"/>
            <w:shd w:val="clear" w:color="auto" w:fill="DEEAF6" w:themeFill="accent1" w:themeFillTint="33"/>
            <w:noWrap/>
            <w:vAlign w:val="bottom"/>
          </w:tcPr>
          <w:p w14:paraId="17B44F08"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537" w:type="dxa"/>
            <w:shd w:val="clear" w:color="auto" w:fill="DEEAF6" w:themeFill="accent1" w:themeFillTint="33"/>
            <w:noWrap/>
            <w:vAlign w:val="bottom"/>
          </w:tcPr>
          <w:p w14:paraId="7B48A66B"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537" w:type="dxa"/>
            <w:shd w:val="clear" w:color="auto" w:fill="DEEAF6" w:themeFill="accent1" w:themeFillTint="33"/>
            <w:noWrap/>
            <w:vAlign w:val="bottom"/>
          </w:tcPr>
          <w:p w14:paraId="2D253FC6"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537" w:type="dxa"/>
            <w:shd w:val="clear" w:color="auto" w:fill="DEEAF6" w:themeFill="accent1" w:themeFillTint="33"/>
            <w:noWrap/>
            <w:vAlign w:val="bottom"/>
          </w:tcPr>
          <w:p w14:paraId="090C4DCC"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r>
      <w:tr w:rsidR="00F239E5" w:rsidRPr="00562639" w14:paraId="1C18B91A" w14:textId="77777777" w:rsidTr="00E67D11">
        <w:trPr>
          <w:trHeight w:val="275"/>
        </w:trPr>
        <w:tc>
          <w:tcPr>
            <w:tcW w:w="1570" w:type="dxa"/>
            <w:shd w:val="clear" w:color="auto" w:fill="DEEAF6" w:themeFill="accent1" w:themeFillTint="33"/>
            <w:noWrap/>
            <w:vAlign w:val="bottom"/>
            <w:hideMark/>
          </w:tcPr>
          <w:p w14:paraId="0AE257EA"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 xml:space="preserve">Geography  </w:t>
            </w:r>
          </w:p>
        </w:tc>
        <w:tc>
          <w:tcPr>
            <w:tcW w:w="1185" w:type="dxa"/>
            <w:shd w:val="clear" w:color="auto" w:fill="DEEAF6" w:themeFill="accent1" w:themeFillTint="33"/>
            <w:noWrap/>
            <w:vAlign w:val="bottom"/>
            <w:hideMark/>
          </w:tcPr>
          <w:p w14:paraId="28536674"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urban</w:t>
            </w:r>
          </w:p>
        </w:tc>
        <w:tc>
          <w:tcPr>
            <w:tcW w:w="1537" w:type="dxa"/>
            <w:shd w:val="clear" w:color="auto" w:fill="FFFFFF" w:themeFill="background1"/>
            <w:noWrap/>
            <w:vAlign w:val="bottom"/>
          </w:tcPr>
          <w:p w14:paraId="228E3DB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57.5</w:t>
            </w:r>
          </w:p>
        </w:tc>
        <w:tc>
          <w:tcPr>
            <w:tcW w:w="1537" w:type="dxa"/>
            <w:shd w:val="clear" w:color="auto" w:fill="FFFFFF" w:themeFill="background1"/>
            <w:noWrap/>
            <w:vAlign w:val="bottom"/>
          </w:tcPr>
          <w:p w14:paraId="45E18911"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61.4</w:t>
            </w:r>
          </w:p>
        </w:tc>
        <w:tc>
          <w:tcPr>
            <w:tcW w:w="1537" w:type="dxa"/>
            <w:shd w:val="clear" w:color="auto" w:fill="FFFFFF" w:themeFill="background1"/>
            <w:noWrap/>
            <w:vAlign w:val="bottom"/>
          </w:tcPr>
          <w:p w14:paraId="78541BE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29.4</w:t>
            </w:r>
          </w:p>
        </w:tc>
        <w:tc>
          <w:tcPr>
            <w:tcW w:w="1537" w:type="dxa"/>
            <w:shd w:val="clear" w:color="auto" w:fill="FFFFFF" w:themeFill="background1"/>
            <w:noWrap/>
            <w:vAlign w:val="bottom"/>
          </w:tcPr>
          <w:p w14:paraId="4DBE644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26.0</w:t>
            </w:r>
          </w:p>
        </w:tc>
      </w:tr>
      <w:tr w:rsidR="00F239E5" w:rsidRPr="00562639" w14:paraId="241F34F8" w14:textId="77777777" w:rsidTr="00E67D11">
        <w:trPr>
          <w:trHeight w:val="275"/>
        </w:trPr>
        <w:tc>
          <w:tcPr>
            <w:tcW w:w="1570" w:type="dxa"/>
            <w:shd w:val="clear" w:color="auto" w:fill="DEEAF6" w:themeFill="accent1" w:themeFillTint="33"/>
            <w:noWrap/>
            <w:vAlign w:val="bottom"/>
            <w:hideMark/>
          </w:tcPr>
          <w:p w14:paraId="7B81E9B7" w14:textId="77777777" w:rsidR="00F239E5" w:rsidRPr="00562639" w:rsidRDefault="00F239E5" w:rsidP="00E67D11">
            <w:pPr>
              <w:spacing w:after="0" w:line="240" w:lineRule="auto"/>
              <w:rPr>
                <w:rFonts w:ascii="Calibri" w:eastAsia="Times New Roman" w:hAnsi="Calibri" w:cs="Calibri"/>
                <w:color w:val="000000"/>
                <w:lang w:eastAsia="en-NZ"/>
              </w:rPr>
            </w:pPr>
          </w:p>
        </w:tc>
        <w:tc>
          <w:tcPr>
            <w:tcW w:w="1185" w:type="dxa"/>
            <w:shd w:val="clear" w:color="auto" w:fill="DEEAF6" w:themeFill="accent1" w:themeFillTint="33"/>
            <w:noWrap/>
            <w:vAlign w:val="bottom"/>
            <w:hideMark/>
          </w:tcPr>
          <w:p w14:paraId="41F0186D"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rural</w:t>
            </w:r>
          </w:p>
        </w:tc>
        <w:tc>
          <w:tcPr>
            <w:tcW w:w="1537" w:type="dxa"/>
            <w:shd w:val="clear" w:color="auto" w:fill="FFFFFF" w:themeFill="background1"/>
            <w:noWrap/>
            <w:vAlign w:val="bottom"/>
          </w:tcPr>
          <w:p w14:paraId="32E5ECAF"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52.7</w:t>
            </w:r>
          </w:p>
        </w:tc>
        <w:tc>
          <w:tcPr>
            <w:tcW w:w="1537" w:type="dxa"/>
            <w:shd w:val="clear" w:color="auto" w:fill="FFFFFF" w:themeFill="background1"/>
            <w:noWrap/>
            <w:vAlign w:val="bottom"/>
          </w:tcPr>
          <w:p w14:paraId="39B5BC4F"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57.7</w:t>
            </w:r>
          </w:p>
        </w:tc>
        <w:tc>
          <w:tcPr>
            <w:tcW w:w="1537" w:type="dxa"/>
            <w:shd w:val="clear" w:color="auto" w:fill="FFFFFF" w:themeFill="background1"/>
            <w:noWrap/>
            <w:vAlign w:val="bottom"/>
          </w:tcPr>
          <w:p w14:paraId="0C05E829"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29.8</w:t>
            </w:r>
          </w:p>
        </w:tc>
        <w:tc>
          <w:tcPr>
            <w:tcW w:w="1537" w:type="dxa"/>
            <w:shd w:val="clear" w:color="auto" w:fill="FFFFFF" w:themeFill="background1"/>
            <w:noWrap/>
            <w:vAlign w:val="bottom"/>
          </w:tcPr>
          <w:p w14:paraId="59A82EFB"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23.7</w:t>
            </w:r>
          </w:p>
        </w:tc>
      </w:tr>
    </w:tbl>
    <w:p w14:paraId="5C3FC324" w14:textId="77777777" w:rsidR="00F239E5" w:rsidRPr="00562639" w:rsidRDefault="00F239E5" w:rsidP="00F239E5">
      <w:pPr>
        <w:rPr>
          <w:rFonts w:cstheme="minorHAnsi"/>
          <w:bCs/>
          <w:iCs/>
          <w:color w:val="000000" w:themeColor="text1"/>
        </w:rPr>
      </w:pPr>
    </w:p>
    <w:tbl>
      <w:tblPr>
        <w:tblStyle w:val="TableGrid"/>
        <w:tblW w:w="0" w:type="auto"/>
        <w:tblLook w:val="04A0" w:firstRow="1" w:lastRow="0" w:firstColumn="1" w:lastColumn="0" w:noHBand="0" w:noVBand="1"/>
      </w:tblPr>
      <w:tblGrid>
        <w:gridCol w:w="3964"/>
        <w:gridCol w:w="4962"/>
      </w:tblGrid>
      <w:tr w:rsidR="00F239E5" w:rsidRPr="00562639" w14:paraId="1B3EA7B6" w14:textId="77777777" w:rsidTr="00E67D11">
        <w:tc>
          <w:tcPr>
            <w:tcW w:w="3964" w:type="dxa"/>
            <w:shd w:val="clear" w:color="auto" w:fill="DEEAF6" w:themeFill="accent1" w:themeFillTint="33"/>
          </w:tcPr>
          <w:p w14:paraId="152E2CFF" w14:textId="774B5102" w:rsidR="00F239E5" w:rsidRPr="00D21133" w:rsidRDefault="00F239E5" w:rsidP="00D21133">
            <w:pPr>
              <w:rPr>
                <w:rFonts w:cstheme="minorHAnsi"/>
                <w:b/>
                <w:bCs/>
                <w:iCs/>
                <w:color w:val="000000" w:themeColor="text1"/>
              </w:rPr>
            </w:pPr>
            <w:r w:rsidRPr="00D21133">
              <w:rPr>
                <w:rFonts w:cstheme="minorHAnsi"/>
                <w:b/>
                <w:bCs/>
                <w:iCs/>
                <w:color w:val="000000" w:themeColor="text1"/>
              </w:rPr>
              <w:t xml:space="preserve">Use data from table B to answer the following questions.  </w:t>
            </w:r>
          </w:p>
        </w:tc>
        <w:tc>
          <w:tcPr>
            <w:tcW w:w="4962" w:type="dxa"/>
            <w:shd w:val="clear" w:color="auto" w:fill="DEEAF6" w:themeFill="accent1" w:themeFillTint="33"/>
          </w:tcPr>
          <w:p w14:paraId="27810236" w14:textId="77777777" w:rsidR="00F239E5" w:rsidRPr="00562639" w:rsidRDefault="00F239E5" w:rsidP="00E67D11">
            <w:pPr>
              <w:rPr>
                <w:rFonts w:cstheme="minorHAnsi"/>
                <w:bCs/>
                <w:iCs/>
                <w:color w:val="000000" w:themeColor="text1"/>
              </w:rPr>
            </w:pPr>
          </w:p>
        </w:tc>
      </w:tr>
      <w:tr w:rsidR="00F239E5" w:rsidRPr="00562639" w14:paraId="7CE152BE" w14:textId="77777777" w:rsidTr="00E67D11">
        <w:tc>
          <w:tcPr>
            <w:tcW w:w="3964" w:type="dxa"/>
            <w:shd w:val="clear" w:color="auto" w:fill="DEEAF6" w:themeFill="accent1" w:themeFillTint="33"/>
          </w:tcPr>
          <w:p w14:paraId="4DB4BFA4" w14:textId="0497FAE4" w:rsidR="00F239E5" w:rsidRPr="00562639" w:rsidRDefault="00F239E5" w:rsidP="00797787">
            <w:pPr>
              <w:pStyle w:val="ListParagraph"/>
              <w:numPr>
                <w:ilvl w:val="0"/>
                <w:numId w:val="105"/>
              </w:numPr>
              <w:ind w:left="313" w:hanging="284"/>
              <w:rPr>
                <w:rFonts w:cstheme="minorHAnsi"/>
                <w:bCs/>
                <w:iCs/>
                <w:color w:val="000000" w:themeColor="text1"/>
              </w:rPr>
            </w:pPr>
            <w:r w:rsidRPr="00562639">
              <w:rPr>
                <w:rFonts w:cstheme="minorHAnsi"/>
                <w:bCs/>
                <w:iCs/>
                <w:color w:val="000000" w:themeColor="text1"/>
              </w:rPr>
              <w:t xml:space="preserve">Are ‘weight concerns’ about being overweight or underweight – how can you tell? </w:t>
            </w:r>
            <w:r w:rsidRPr="00562639">
              <w:rPr>
                <w:rFonts w:cstheme="minorHAnsi"/>
                <w:bCs/>
                <w:i/>
                <w:iCs/>
                <w:color w:val="000000" w:themeColor="text1"/>
              </w:rPr>
              <w:t xml:space="preserve">So when you answer questions about this data, what will you need to </w:t>
            </w:r>
            <w:r w:rsidR="008F53E5" w:rsidRPr="00562639">
              <w:rPr>
                <w:rFonts w:cstheme="minorHAnsi"/>
                <w:bCs/>
                <w:i/>
                <w:iCs/>
                <w:color w:val="000000" w:themeColor="text1"/>
              </w:rPr>
              <w:t xml:space="preserve">be </w:t>
            </w:r>
            <w:r w:rsidRPr="00562639">
              <w:rPr>
                <w:rFonts w:cstheme="minorHAnsi"/>
                <w:bCs/>
                <w:i/>
                <w:iCs/>
                <w:color w:val="000000" w:themeColor="text1"/>
              </w:rPr>
              <w:t>careful of?</w:t>
            </w:r>
            <w:r w:rsidRPr="00562639">
              <w:rPr>
                <w:rFonts w:cstheme="minorHAnsi"/>
                <w:bCs/>
                <w:iCs/>
                <w:color w:val="000000" w:themeColor="text1"/>
              </w:rPr>
              <w:t xml:space="preserve">  </w:t>
            </w:r>
          </w:p>
        </w:tc>
        <w:tc>
          <w:tcPr>
            <w:tcW w:w="4962" w:type="dxa"/>
          </w:tcPr>
          <w:p w14:paraId="2A28DE35" w14:textId="77777777" w:rsidR="00F239E5" w:rsidRPr="00562639" w:rsidRDefault="00F239E5" w:rsidP="00E67D11">
            <w:pPr>
              <w:rPr>
                <w:rFonts w:cstheme="minorHAnsi"/>
                <w:bCs/>
                <w:iCs/>
                <w:color w:val="000000" w:themeColor="text1"/>
              </w:rPr>
            </w:pPr>
          </w:p>
        </w:tc>
      </w:tr>
      <w:tr w:rsidR="00F239E5" w:rsidRPr="00562639" w14:paraId="05FF2EE6" w14:textId="77777777" w:rsidTr="00E67D11">
        <w:tc>
          <w:tcPr>
            <w:tcW w:w="3964" w:type="dxa"/>
            <w:shd w:val="clear" w:color="auto" w:fill="DEEAF6" w:themeFill="accent1" w:themeFillTint="33"/>
          </w:tcPr>
          <w:p w14:paraId="6B304BC4" w14:textId="77777777" w:rsidR="00F239E5" w:rsidRPr="00562639" w:rsidRDefault="00F239E5" w:rsidP="00797787">
            <w:pPr>
              <w:pStyle w:val="ListParagraph"/>
              <w:numPr>
                <w:ilvl w:val="0"/>
                <w:numId w:val="105"/>
              </w:numPr>
              <w:ind w:left="313" w:hanging="284"/>
              <w:rPr>
                <w:rFonts w:cstheme="minorHAnsi"/>
                <w:bCs/>
                <w:iCs/>
                <w:color w:val="000000" w:themeColor="text1"/>
              </w:rPr>
            </w:pPr>
            <w:r w:rsidRPr="00562639">
              <w:rPr>
                <w:rFonts w:cstheme="minorHAnsi"/>
                <w:bCs/>
                <w:iCs/>
                <w:color w:val="000000" w:themeColor="text1"/>
              </w:rPr>
              <w:t xml:space="preserve">Which gender is the </w:t>
            </w:r>
            <w:r w:rsidRPr="00562639">
              <w:rPr>
                <w:rFonts w:cstheme="minorHAnsi"/>
                <w:b/>
                <w:bCs/>
                <w:iCs/>
                <w:color w:val="000000" w:themeColor="text1"/>
              </w:rPr>
              <w:t xml:space="preserve">most </w:t>
            </w:r>
            <w:r w:rsidRPr="00562639">
              <w:rPr>
                <w:rFonts w:cstheme="minorHAnsi"/>
                <w:bCs/>
                <w:iCs/>
                <w:color w:val="000000" w:themeColor="text1"/>
              </w:rPr>
              <w:t>affected by weight concerns?</w:t>
            </w:r>
          </w:p>
        </w:tc>
        <w:tc>
          <w:tcPr>
            <w:tcW w:w="4962" w:type="dxa"/>
          </w:tcPr>
          <w:p w14:paraId="36D78B13" w14:textId="77777777" w:rsidR="00F239E5" w:rsidRPr="00562639" w:rsidRDefault="00F239E5" w:rsidP="00E67D11">
            <w:pPr>
              <w:rPr>
                <w:rFonts w:cstheme="minorHAnsi"/>
                <w:bCs/>
                <w:iCs/>
                <w:color w:val="000000" w:themeColor="text1"/>
              </w:rPr>
            </w:pPr>
          </w:p>
        </w:tc>
      </w:tr>
      <w:tr w:rsidR="00F239E5" w:rsidRPr="00562639" w14:paraId="3D4BBC9B" w14:textId="77777777" w:rsidTr="00E67D11">
        <w:tc>
          <w:tcPr>
            <w:tcW w:w="3964" w:type="dxa"/>
            <w:shd w:val="clear" w:color="auto" w:fill="DEEAF6" w:themeFill="accent1" w:themeFillTint="33"/>
          </w:tcPr>
          <w:p w14:paraId="29B6DC9D" w14:textId="77777777" w:rsidR="00F239E5" w:rsidRPr="00562639" w:rsidRDefault="00F239E5" w:rsidP="00797787">
            <w:pPr>
              <w:pStyle w:val="ListParagraph"/>
              <w:numPr>
                <w:ilvl w:val="0"/>
                <w:numId w:val="105"/>
              </w:numPr>
              <w:ind w:left="313" w:hanging="284"/>
              <w:rPr>
                <w:rFonts w:cstheme="minorHAnsi"/>
                <w:bCs/>
                <w:iCs/>
                <w:color w:val="000000" w:themeColor="text1"/>
              </w:rPr>
            </w:pPr>
            <w:r w:rsidRPr="00562639">
              <w:rPr>
                <w:rFonts w:cstheme="minorHAnsi"/>
                <w:bCs/>
                <w:iCs/>
                <w:color w:val="000000" w:themeColor="text1"/>
              </w:rPr>
              <w:t xml:space="preserve">Which age group is teased </w:t>
            </w:r>
            <w:r w:rsidRPr="00562639">
              <w:rPr>
                <w:rFonts w:cstheme="minorHAnsi"/>
                <w:b/>
                <w:bCs/>
                <w:iCs/>
                <w:color w:val="000000" w:themeColor="text1"/>
              </w:rPr>
              <w:t>most</w:t>
            </w:r>
            <w:r w:rsidRPr="00562639">
              <w:rPr>
                <w:rFonts w:cstheme="minorHAnsi"/>
                <w:bCs/>
                <w:iCs/>
                <w:color w:val="000000" w:themeColor="text1"/>
              </w:rPr>
              <w:t xml:space="preserve"> about their weight?</w:t>
            </w:r>
          </w:p>
        </w:tc>
        <w:tc>
          <w:tcPr>
            <w:tcW w:w="4962" w:type="dxa"/>
          </w:tcPr>
          <w:p w14:paraId="673A2935" w14:textId="77777777" w:rsidR="00F239E5" w:rsidRPr="00562639" w:rsidRDefault="00F239E5" w:rsidP="00E67D11">
            <w:pPr>
              <w:rPr>
                <w:rFonts w:cstheme="minorHAnsi"/>
                <w:bCs/>
                <w:iCs/>
                <w:color w:val="000000" w:themeColor="text1"/>
              </w:rPr>
            </w:pPr>
          </w:p>
        </w:tc>
      </w:tr>
      <w:tr w:rsidR="00F239E5" w:rsidRPr="00562639" w14:paraId="14CABDEF" w14:textId="77777777" w:rsidTr="00E67D11">
        <w:tc>
          <w:tcPr>
            <w:tcW w:w="3964" w:type="dxa"/>
            <w:shd w:val="clear" w:color="auto" w:fill="DEEAF6" w:themeFill="accent1" w:themeFillTint="33"/>
          </w:tcPr>
          <w:p w14:paraId="1D8F64CC" w14:textId="77777777" w:rsidR="00F239E5" w:rsidRPr="00562639" w:rsidRDefault="00F239E5" w:rsidP="00797787">
            <w:pPr>
              <w:pStyle w:val="ListParagraph"/>
              <w:numPr>
                <w:ilvl w:val="0"/>
                <w:numId w:val="105"/>
              </w:numPr>
              <w:ind w:left="313" w:hanging="284"/>
              <w:rPr>
                <w:rFonts w:cstheme="minorHAnsi"/>
                <w:bCs/>
                <w:iCs/>
                <w:color w:val="000000" w:themeColor="text1"/>
              </w:rPr>
            </w:pPr>
            <w:r w:rsidRPr="00562639">
              <w:rPr>
                <w:rFonts w:cstheme="minorHAnsi"/>
                <w:bCs/>
                <w:iCs/>
                <w:color w:val="000000" w:themeColor="text1"/>
              </w:rPr>
              <w:t xml:space="preserve">What overall conclusions can you make about the relationship between weight concerns and SES? </w:t>
            </w:r>
          </w:p>
        </w:tc>
        <w:tc>
          <w:tcPr>
            <w:tcW w:w="4962" w:type="dxa"/>
          </w:tcPr>
          <w:p w14:paraId="211A9B76" w14:textId="77777777" w:rsidR="00F239E5" w:rsidRPr="00562639" w:rsidRDefault="00F239E5" w:rsidP="00E67D11">
            <w:pPr>
              <w:rPr>
                <w:rFonts w:cstheme="minorHAnsi"/>
                <w:bCs/>
                <w:iCs/>
                <w:color w:val="000000" w:themeColor="text1"/>
              </w:rPr>
            </w:pPr>
          </w:p>
        </w:tc>
      </w:tr>
      <w:tr w:rsidR="00F239E5" w:rsidRPr="00562639" w14:paraId="0E4C1463" w14:textId="77777777" w:rsidTr="00E67D11">
        <w:tc>
          <w:tcPr>
            <w:tcW w:w="3964" w:type="dxa"/>
            <w:shd w:val="clear" w:color="auto" w:fill="DEEAF6" w:themeFill="accent1" w:themeFillTint="33"/>
          </w:tcPr>
          <w:p w14:paraId="40E538EA" w14:textId="77777777" w:rsidR="00F239E5" w:rsidRPr="00562639" w:rsidRDefault="00F239E5" w:rsidP="00797787">
            <w:pPr>
              <w:pStyle w:val="ListParagraph"/>
              <w:numPr>
                <w:ilvl w:val="0"/>
                <w:numId w:val="105"/>
              </w:numPr>
              <w:ind w:left="313" w:hanging="284"/>
              <w:rPr>
                <w:rFonts w:cstheme="minorHAnsi"/>
                <w:bCs/>
                <w:iCs/>
                <w:color w:val="000000" w:themeColor="text1"/>
              </w:rPr>
            </w:pPr>
            <w:r w:rsidRPr="00562639">
              <w:rPr>
                <w:rFonts w:cstheme="minorHAnsi"/>
                <w:bCs/>
                <w:iCs/>
                <w:color w:val="000000" w:themeColor="text1"/>
              </w:rPr>
              <w:t>What overall conclusions can you make about the relationship between weight concerns and geography?</w:t>
            </w:r>
          </w:p>
        </w:tc>
        <w:tc>
          <w:tcPr>
            <w:tcW w:w="4962" w:type="dxa"/>
          </w:tcPr>
          <w:p w14:paraId="34C5409A" w14:textId="77777777" w:rsidR="00F239E5" w:rsidRPr="00562639" w:rsidRDefault="00F239E5" w:rsidP="00E67D11">
            <w:pPr>
              <w:rPr>
                <w:rFonts w:cstheme="minorHAnsi"/>
                <w:bCs/>
                <w:iCs/>
                <w:color w:val="000000" w:themeColor="text1"/>
              </w:rPr>
            </w:pPr>
          </w:p>
        </w:tc>
      </w:tr>
      <w:tr w:rsidR="00F239E5" w:rsidRPr="00562639" w14:paraId="6C0BF3C9" w14:textId="77777777" w:rsidTr="00E67D11">
        <w:tc>
          <w:tcPr>
            <w:tcW w:w="3964" w:type="dxa"/>
            <w:shd w:val="clear" w:color="auto" w:fill="DEEAF6" w:themeFill="accent1" w:themeFillTint="33"/>
          </w:tcPr>
          <w:p w14:paraId="17B6D589" w14:textId="77777777" w:rsidR="00F239E5" w:rsidRPr="00562639" w:rsidRDefault="00F239E5" w:rsidP="00797787">
            <w:pPr>
              <w:pStyle w:val="ListParagraph"/>
              <w:numPr>
                <w:ilvl w:val="0"/>
                <w:numId w:val="105"/>
              </w:numPr>
              <w:ind w:left="313" w:hanging="284"/>
              <w:rPr>
                <w:rFonts w:cstheme="minorHAnsi"/>
                <w:bCs/>
                <w:iCs/>
                <w:color w:val="000000" w:themeColor="text1"/>
              </w:rPr>
            </w:pPr>
            <w:r w:rsidRPr="00562639">
              <w:rPr>
                <w:rFonts w:cstheme="minorHAnsi"/>
                <w:bCs/>
                <w:iCs/>
                <w:color w:val="000000" w:themeColor="text1"/>
              </w:rPr>
              <w:t>How would you describe the</w:t>
            </w:r>
            <w:r w:rsidRPr="00562639">
              <w:rPr>
                <w:rFonts w:cstheme="minorHAnsi"/>
                <w:b/>
                <w:bCs/>
                <w:iCs/>
                <w:color w:val="000000" w:themeColor="text1"/>
              </w:rPr>
              <w:t xml:space="preserve"> trends</w:t>
            </w:r>
            <w:r w:rsidRPr="00562639">
              <w:rPr>
                <w:rFonts w:cstheme="minorHAnsi"/>
                <w:bCs/>
                <w:iCs/>
                <w:color w:val="000000" w:themeColor="text1"/>
              </w:rPr>
              <w:t xml:space="preserve"> of weight concern between genders? </w:t>
            </w:r>
            <w:r w:rsidRPr="00562639">
              <w:rPr>
                <w:rFonts w:cstheme="minorHAnsi"/>
                <w:bCs/>
                <w:i/>
                <w:iCs/>
                <w:color w:val="000000" w:themeColor="text1"/>
              </w:rPr>
              <w:t>Remembering there are 4 separate questions that students were asked.</w:t>
            </w:r>
          </w:p>
        </w:tc>
        <w:tc>
          <w:tcPr>
            <w:tcW w:w="4962" w:type="dxa"/>
          </w:tcPr>
          <w:p w14:paraId="5C2AABC1" w14:textId="77777777" w:rsidR="00F239E5" w:rsidRPr="00562639" w:rsidRDefault="00F239E5" w:rsidP="00E67D11">
            <w:pPr>
              <w:rPr>
                <w:rFonts w:cstheme="minorHAnsi"/>
                <w:bCs/>
                <w:iCs/>
                <w:color w:val="000000" w:themeColor="text1"/>
              </w:rPr>
            </w:pPr>
          </w:p>
        </w:tc>
      </w:tr>
      <w:tr w:rsidR="00F239E5" w:rsidRPr="00562639" w14:paraId="6F695C83" w14:textId="77777777" w:rsidTr="00E67D11">
        <w:tc>
          <w:tcPr>
            <w:tcW w:w="3964" w:type="dxa"/>
            <w:shd w:val="clear" w:color="auto" w:fill="DEEAF6" w:themeFill="accent1" w:themeFillTint="33"/>
          </w:tcPr>
          <w:p w14:paraId="21945CB5" w14:textId="77777777" w:rsidR="00F239E5" w:rsidRPr="00562639" w:rsidRDefault="00F239E5" w:rsidP="00797787">
            <w:pPr>
              <w:pStyle w:val="ListParagraph"/>
              <w:numPr>
                <w:ilvl w:val="0"/>
                <w:numId w:val="105"/>
              </w:numPr>
              <w:ind w:left="313" w:hanging="284"/>
              <w:rPr>
                <w:rFonts w:cstheme="minorHAnsi"/>
                <w:bCs/>
                <w:iCs/>
                <w:color w:val="000000" w:themeColor="text1"/>
              </w:rPr>
            </w:pPr>
            <w:r w:rsidRPr="00562639">
              <w:rPr>
                <w:rFonts w:cstheme="minorHAnsi"/>
                <w:bCs/>
                <w:iCs/>
                <w:color w:val="000000" w:themeColor="text1"/>
              </w:rPr>
              <w:t>How would you describe the</w:t>
            </w:r>
            <w:r w:rsidRPr="00562639">
              <w:rPr>
                <w:rFonts w:cstheme="minorHAnsi"/>
                <w:b/>
                <w:bCs/>
                <w:iCs/>
                <w:color w:val="000000" w:themeColor="text1"/>
              </w:rPr>
              <w:t xml:space="preserve"> trends</w:t>
            </w:r>
            <w:r w:rsidRPr="00562639">
              <w:rPr>
                <w:rFonts w:cstheme="minorHAnsi"/>
                <w:bCs/>
                <w:iCs/>
                <w:color w:val="000000" w:themeColor="text1"/>
              </w:rPr>
              <w:t xml:space="preserve"> of weight concerns across the age groups? </w:t>
            </w:r>
            <w:r w:rsidRPr="00562639">
              <w:rPr>
                <w:rFonts w:cstheme="minorHAnsi"/>
                <w:bCs/>
                <w:i/>
                <w:iCs/>
                <w:color w:val="000000" w:themeColor="text1"/>
              </w:rPr>
              <w:t>Remembering there are 4 separate questions that students were asked.</w:t>
            </w:r>
          </w:p>
        </w:tc>
        <w:tc>
          <w:tcPr>
            <w:tcW w:w="4962" w:type="dxa"/>
          </w:tcPr>
          <w:p w14:paraId="53B55ACD" w14:textId="77777777" w:rsidR="00F239E5" w:rsidRPr="00562639" w:rsidRDefault="00F239E5" w:rsidP="00E67D11">
            <w:pPr>
              <w:rPr>
                <w:rFonts w:cstheme="minorHAnsi"/>
                <w:bCs/>
                <w:iCs/>
                <w:color w:val="000000" w:themeColor="text1"/>
              </w:rPr>
            </w:pPr>
          </w:p>
        </w:tc>
      </w:tr>
      <w:tr w:rsidR="00F239E5" w:rsidRPr="00562639" w14:paraId="77D62286" w14:textId="77777777" w:rsidTr="00E67D11">
        <w:tc>
          <w:tcPr>
            <w:tcW w:w="3964" w:type="dxa"/>
            <w:shd w:val="clear" w:color="auto" w:fill="DEEAF6" w:themeFill="accent1" w:themeFillTint="33"/>
          </w:tcPr>
          <w:p w14:paraId="380EF8F7" w14:textId="77777777" w:rsidR="00F239E5" w:rsidRPr="00562639" w:rsidRDefault="00F239E5" w:rsidP="00797787">
            <w:pPr>
              <w:pStyle w:val="ListParagraph"/>
              <w:numPr>
                <w:ilvl w:val="0"/>
                <w:numId w:val="105"/>
              </w:numPr>
              <w:ind w:left="313" w:hanging="284"/>
              <w:rPr>
                <w:rFonts w:cstheme="minorHAnsi"/>
                <w:bCs/>
                <w:iCs/>
                <w:color w:val="000000" w:themeColor="text1"/>
              </w:rPr>
            </w:pPr>
            <w:r w:rsidRPr="00562639">
              <w:rPr>
                <w:rFonts w:cstheme="minorHAnsi"/>
                <w:bCs/>
                <w:iCs/>
                <w:color w:val="000000" w:themeColor="text1"/>
              </w:rPr>
              <w:t xml:space="preserve">What results do you find least surprising and why? </w:t>
            </w:r>
          </w:p>
        </w:tc>
        <w:tc>
          <w:tcPr>
            <w:tcW w:w="4962" w:type="dxa"/>
          </w:tcPr>
          <w:p w14:paraId="3171DA72" w14:textId="77777777" w:rsidR="00F239E5" w:rsidRPr="00562639" w:rsidRDefault="00F239E5" w:rsidP="00E67D11">
            <w:pPr>
              <w:rPr>
                <w:rFonts w:cstheme="minorHAnsi"/>
                <w:bCs/>
                <w:iCs/>
                <w:color w:val="000000" w:themeColor="text1"/>
              </w:rPr>
            </w:pPr>
          </w:p>
        </w:tc>
      </w:tr>
      <w:tr w:rsidR="00F239E5" w:rsidRPr="00562639" w14:paraId="23FDDD44" w14:textId="77777777" w:rsidTr="00E67D11">
        <w:tc>
          <w:tcPr>
            <w:tcW w:w="3964" w:type="dxa"/>
            <w:shd w:val="clear" w:color="auto" w:fill="DEEAF6" w:themeFill="accent1" w:themeFillTint="33"/>
          </w:tcPr>
          <w:p w14:paraId="6CF76A16" w14:textId="77777777" w:rsidR="00F239E5" w:rsidRPr="00562639" w:rsidRDefault="00F239E5" w:rsidP="00797787">
            <w:pPr>
              <w:pStyle w:val="ListParagraph"/>
              <w:numPr>
                <w:ilvl w:val="0"/>
                <w:numId w:val="105"/>
              </w:numPr>
              <w:ind w:left="313" w:hanging="284"/>
              <w:rPr>
                <w:rFonts w:cstheme="minorHAnsi"/>
                <w:bCs/>
                <w:iCs/>
                <w:color w:val="000000" w:themeColor="text1"/>
              </w:rPr>
            </w:pPr>
            <w:r w:rsidRPr="00562639">
              <w:rPr>
                <w:rFonts w:cstheme="minorHAnsi"/>
                <w:bCs/>
                <w:iCs/>
                <w:color w:val="000000" w:themeColor="text1"/>
              </w:rPr>
              <w:t>What results do you find most surprising and why?</w:t>
            </w:r>
          </w:p>
        </w:tc>
        <w:tc>
          <w:tcPr>
            <w:tcW w:w="4962" w:type="dxa"/>
          </w:tcPr>
          <w:p w14:paraId="6AADAE1F" w14:textId="77777777" w:rsidR="00F239E5" w:rsidRPr="00562639" w:rsidRDefault="00F239E5" w:rsidP="00E67D11">
            <w:pPr>
              <w:rPr>
                <w:rFonts w:cstheme="minorHAnsi"/>
                <w:bCs/>
                <w:iCs/>
                <w:color w:val="000000" w:themeColor="text1"/>
              </w:rPr>
            </w:pPr>
          </w:p>
        </w:tc>
      </w:tr>
    </w:tbl>
    <w:p w14:paraId="5D1E32CC" w14:textId="77777777" w:rsidR="00F239E5" w:rsidRPr="00562639" w:rsidRDefault="00F239E5" w:rsidP="00F239E5">
      <w:pPr>
        <w:rPr>
          <w:rFonts w:cstheme="minorHAnsi"/>
          <w:bCs/>
          <w:iCs/>
          <w:color w:val="000000" w:themeColor="text1"/>
        </w:rPr>
      </w:pPr>
    </w:p>
    <w:p w14:paraId="6A8FA5AE" w14:textId="77777777" w:rsidR="0082700F" w:rsidRPr="00562639" w:rsidRDefault="0082700F">
      <w:r w:rsidRPr="00562639">
        <w:br w:type="page"/>
      </w:r>
    </w:p>
    <w:p w14:paraId="7E4C1CE3" w14:textId="0BDFB421" w:rsidR="0090094C" w:rsidRPr="00562639" w:rsidRDefault="0090094C" w:rsidP="0090094C">
      <w:pPr>
        <w:rPr>
          <w:rFonts w:ascii="Calibri" w:eastAsia="Verdana" w:hAnsi="Calibri" w:cs="Calibri"/>
          <w:color w:val="0070C0"/>
          <w:sz w:val="18"/>
          <w:szCs w:val="18"/>
        </w:rPr>
      </w:pPr>
      <w:r w:rsidRPr="00562639">
        <w:rPr>
          <w:rFonts w:ascii="Calibri" w:eastAsia="Verdana" w:hAnsi="Calibri" w:cs="Calibri"/>
          <w:color w:val="0070C0"/>
          <w:sz w:val="18"/>
          <w:szCs w:val="18"/>
        </w:rPr>
        <w:t>Copy template</w:t>
      </w:r>
      <w:r w:rsidR="00281960" w:rsidRPr="00281960">
        <w:t xml:space="preserve"> </w:t>
      </w:r>
      <w:r w:rsidR="00281960" w:rsidRPr="00281960">
        <w:rPr>
          <w:rFonts w:ascii="Calibri" w:eastAsia="Verdana" w:hAnsi="Calibri" w:cs="Calibri"/>
          <w:b/>
          <w:color w:val="0070C0"/>
          <w:sz w:val="18"/>
          <w:szCs w:val="18"/>
        </w:rPr>
        <w:t>Activity number 84</w:t>
      </w:r>
      <w:r w:rsidR="00281960" w:rsidRPr="00281960">
        <w:rPr>
          <w:rFonts w:ascii="Calibri" w:eastAsia="Verdana" w:hAnsi="Calibri" w:cs="Calibri"/>
          <w:color w:val="0070C0"/>
          <w:sz w:val="18"/>
          <w:szCs w:val="18"/>
        </w:rPr>
        <w:t>. The impact of social media on body image</w:t>
      </w:r>
    </w:p>
    <w:p w14:paraId="48FD1BA6" w14:textId="77777777" w:rsidR="0090094C" w:rsidRPr="00562639" w:rsidRDefault="0090094C" w:rsidP="0090094C">
      <w:pPr>
        <w:rPr>
          <w:rFonts w:ascii="Calibri" w:eastAsia="Verdana" w:hAnsi="Calibri" w:cs="Calibri"/>
          <w:color w:val="0070C0"/>
          <w:sz w:val="28"/>
          <w:szCs w:val="28"/>
        </w:rPr>
      </w:pPr>
      <w:r w:rsidRPr="00562639">
        <w:rPr>
          <w:rFonts w:ascii="Calibri" w:eastAsia="Verdana" w:hAnsi="Calibri" w:cs="Calibri"/>
          <w:color w:val="0070C0"/>
          <w:sz w:val="28"/>
          <w:szCs w:val="28"/>
        </w:rPr>
        <w:t xml:space="preserve">Findings from international research on the impact of Instagram use on body satisfaction </w:t>
      </w:r>
    </w:p>
    <w:tbl>
      <w:tblPr>
        <w:tblStyle w:val="TableGrid"/>
        <w:tblW w:w="9067" w:type="dxa"/>
        <w:tblLook w:val="04A0" w:firstRow="1" w:lastRow="0" w:firstColumn="1" w:lastColumn="0" w:noHBand="0" w:noVBand="1"/>
      </w:tblPr>
      <w:tblGrid>
        <w:gridCol w:w="9067"/>
      </w:tblGrid>
      <w:tr w:rsidR="0090094C" w:rsidRPr="00562639" w14:paraId="149E8B43" w14:textId="77777777" w:rsidTr="00D11E3F">
        <w:tc>
          <w:tcPr>
            <w:tcW w:w="9067" w:type="dxa"/>
            <w:shd w:val="clear" w:color="auto" w:fill="DEEAF6" w:themeFill="accent1" w:themeFillTint="33"/>
          </w:tcPr>
          <w:p w14:paraId="311A962F" w14:textId="77777777" w:rsidR="0090094C" w:rsidRPr="00562639" w:rsidRDefault="0090094C" w:rsidP="00D11E3F">
            <w:pPr>
              <w:rPr>
                <w:b/>
              </w:rPr>
            </w:pPr>
            <w:r w:rsidRPr="00562639">
              <w:rPr>
                <w:b/>
              </w:rPr>
              <w:t xml:space="preserve">TASK 1. </w:t>
            </w:r>
            <w:r w:rsidRPr="00562639">
              <w:t>Read through the research findings below and select 3-4 statements that you think are particularly interesting.</w:t>
            </w:r>
            <w:r w:rsidRPr="00562639">
              <w:rPr>
                <w:b/>
              </w:rPr>
              <w:t xml:space="preserve"> </w:t>
            </w:r>
            <w:r w:rsidRPr="00562639">
              <w:t>Discuss the following:</w:t>
            </w:r>
          </w:p>
          <w:p w14:paraId="64004B9C" w14:textId="77777777" w:rsidR="0090094C" w:rsidRPr="00562639" w:rsidRDefault="0090094C" w:rsidP="00797787">
            <w:pPr>
              <w:pStyle w:val="ListParagraph"/>
              <w:numPr>
                <w:ilvl w:val="0"/>
                <w:numId w:val="120"/>
              </w:numPr>
            </w:pPr>
            <w:r w:rsidRPr="00562639">
              <w:t>Why did you select this statement? What is interesting about it from your perspective?</w:t>
            </w:r>
          </w:p>
          <w:p w14:paraId="7A6184E6" w14:textId="77777777" w:rsidR="0090094C" w:rsidRPr="00562639" w:rsidRDefault="0090094C" w:rsidP="00797787">
            <w:pPr>
              <w:pStyle w:val="ListParagraph"/>
              <w:numPr>
                <w:ilvl w:val="0"/>
                <w:numId w:val="120"/>
              </w:numPr>
            </w:pPr>
            <w:r w:rsidRPr="00562639">
              <w:t xml:space="preserve">How relevant is this for you or the people you know? Why do you say this?  </w:t>
            </w:r>
          </w:p>
          <w:p w14:paraId="0A34549C" w14:textId="32A654EB" w:rsidR="0090094C" w:rsidRPr="00562639" w:rsidRDefault="0090094C" w:rsidP="00797787">
            <w:pPr>
              <w:pStyle w:val="ListParagraph"/>
              <w:numPr>
                <w:ilvl w:val="0"/>
                <w:numId w:val="120"/>
              </w:numPr>
            </w:pPr>
            <w:r w:rsidRPr="00562639">
              <w:t>Based on this research, w</w:t>
            </w:r>
            <w:r w:rsidR="008E56AC" w:rsidRPr="00562639">
              <w:t>h</w:t>
            </w:r>
            <w:r w:rsidRPr="00562639">
              <w:t>at would you add to the class protocols for promoting responsible digital citizenship?</w:t>
            </w:r>
          </w:p>
        </w:tc>
      </w:tr>
      <w:tr w:rsidR="0090094C" w:rsidRPr="00562639" w14:paraId="47B8EB84" w14:textId="77777777" w:rsidTr="00D11E3F">
        <w:tc>
          <w:tcPr>
            <w:tcW w:w="9067" w:type="dxa"/>
            <w:shd w:val="clear" w:color="auto" w:fill="DEEAF6" w:themeFill="accent1" w:themeFillTint="33"/>
          </w:tcPr>
          <w:p w14:paraId="215151B9" w14:textId="743B3DCC" w:rsidR="0090094C" w:rsidRPr="00562639" w:rsidRDefault="0090094C" w:rsidP="00D11E3F">
            <w:pPr>
              <w:rPr>
                <w:b/>
              </w:rPr>
            </w:pPr>
            <w:r w:rsidRPr="00562639">
              <w:rPr>
                <w:b/>
              </w:rPr>
              <w:t>Research findings</w:t>
            </w:r>
            <w:r w:rsidR="004A10C7" w:rsidRPr="00562639">
              <w:rPr>
                <w:b/>
              </w:rPr>
              <w:t xml:space="preserve">: </w:t>
            </w:r>
          </w:p>
        </w:tc>
      </w:tr>
      <w:tr w:rsidR="0090094C" w:rsidRPr="00562639" w14:paraId="78B51C40" w14:textId="77777777" w:rsidTr="00D11E3F">
        <w:tc>
          <w:tcPr>
            <w:tcW w:w="9067" w:type="dxa"/>
          </w:tcPr>
          <w:p w14:paraId="1C300178" w14:textId="77777777" w:rsidR="0090094C" w:rsidRPr="00562639" w:rsidRDefault="0090094C" w:rsidP="00797787">
            <w:pPr>
              <w:pStyle w:val="ListParagraph"/>
              <w:numPr>
                <w:ilvl w:val="0"/>
                <w:numId w:val="127"/>
              </w:numPr>
              <w:ind w:left="454" w:hanging="425"/>
              <w:rPr>
                <w:rFonts w:cstheme="minorHAnsi"/>
                <w:color w:val="111111"/>
                <w:shd w:val="clear" w:color="auto" w:fill="FFFFFF"/>
              </w:rPr>
            </w:pPr>
            <w:r w:rsidRPr="00562639">
              <w:rPr>
                <w:rFonts w:cstheme="minorHAnsi"/>
                <w:color w:val="111111"/>
                <w:shd w:val="clear" w:color="auto" w:fill="FFFFFF"/>
              </w:rPr>
              <w:t>Research shows that when people look at attractive images on social media, they often compare their own appearance to those images, and often think they’re less attractive than the images they see.</w:t>
            </w:r>
            <w:r w:rsidRPr="00562639">
              <w:rPr>
                <w:rFonts w:cstheme="minorHAnsi"/>
                <w:color w:val="111111"/>
                <w:shd w:val="clear" w:color="auto" w:fill="FFFFFF"/>
              </w:rPr>
              <w:tab/>
            </w:r>
          </w:p>
        </w:tc>
      </w:tr>
      <w:tr w:rsidR="0090094C" w:rsidRPr="00562639" w14:paraId="2CBBA98B" w14:textId="77777777" w:rsidTr="00D11E3F">
        <w:tc>
          <w:tcPr>
            <w:tcW w:w="9067" w:type="dxa"/>
          </w:tcPr>
          <w:p w14:paraId="5709C447" w14:textId="0DE42868" w:rsidR="0090094C" w:rsidRPr="00562639" w:rsidRDefault="00C2326F" w:rsidP="00797787">
            <w:pPr>
              <w:pStyle w:val="ListParagraph"/>
              <w:numPr>
                <w:ilvl w:val="0"/>
                <w:numId w:val="127"/>
              </w:numPr>
              <w:ind w:left="454" w:hanging="425"/>
              <w:rPr>
                <w:rFonts w:cstheme="minorHAnsi"/>
                <w:color w:val="111111"/>
                <w:shd w:val="clear" w:color="auto" w:fill="FFFFFF"/>
              </w:rPr>
            </w:pPr>
            <w:r w:rsidRPr="00562639">
              <w:rPr>
                <w:rFonts w:cstheme="minorHAnsi"/>
                <w:color w:val="111111"/>
                <w:shd w:val="clear" w:color="auto" w:fill="FFFFFF"/>
              </w:rPr>
              <w:t>R</w:t>
            </w:r>
            <w:r w:rsidR="0090094C" w:rsidRPr="00562639">
              <w:rPr>
                <w:rFonts w:cstheme="minorHAnsi"/>
                <w:color w:val="111111"/>
                <w:shd w:val="clear" w:color="auto" w:fill="FFFFFF"/>
              </w:rPr>
              <w:t>ecent research has found that women rarely compare their appearance to others in magazines or on billboards, and only sometimes compare their appearance with others on TV, whereas comparisons with images on social media were made every day by young women.</w:t>
            </w:r>
          </w:p>
        </w:tc>
      </w:tr>
      <w:tr w:rsidR="0090094C" w:rsidRPr="00562639" w14:paraId="74F26DDD" w14:textId="77777777" w:rsidTr="00D11E3F">
        <w:tc>
          <w:tcPr>
            <w:tcW w:w="9067" w:type="dxa"/>
          </w:tcPr>
          <w:p w14:paraId="3663F37E" w14:textId="77777777" w:rsidR="0090094C" w:rsidRPr="00562639" w:rsidRDefault="0090094C" w:rsidP="00797787">
            <w:pPr>
              <w:pStyle w:val="ListParagraph"/>
              <w:numPr>
                <w:ilvl w:val="0"/>
                <w:numId w:val="127"/>
              </w:numPr>
              <w:ind w:left="454" w:hanging="425"/>
              <w:rPr>
                <w:rFonts w:cstheme="minorHAnsi"/>
                <w:color w:val="111111"/>
                <w:shd w:val="clear" w:color="auto" w:fill="FFFFFF"/>
              </w:rPr>
            </w:pPr>
            <w:r w:rsidRPr="00562639">
              <w:rPr>
                <w:rFonts w:cstheme="minorHAnsi"/>
                <w:color w:val="111111"/>
                <w:shd w:val="clear" w:color="auto" w:fill="FFFFFF"/>
              </w:rPr>
              <w:t xml:space="preserve">Instagram can wreck positive body image in just 30 minutes (Australian research): </w:t>
            </w:r>
          </w:p>
          <w:p w14:paraId="3380F2E1" w14:textId="57BC4FB6" w:rsidR="0090094C" w:rsidRPr="00562639" w:rsidRDefault="0090094C" w:rsidP="00A33CC5">
            <w:pPr>
              <w:pStyle w:val="ListParagraph"/>
              <w:ind w:left="454"/>
              <w:rPr>
                <w:rFonts w:cstheme="minorHAnsi"/>
                <w:color w:val="111111"/>
                <w:shd w:val="clear" w:color="auto" w:fill="FFFFFF"/>
              </w:rPr>
            </w:pPr>
            <w:r w:rsidRPr="00562639">
              <w:rPr>
                <w:rFonts w:cstheme="minorHAnsi"/>
                <w:color w:val="111111"/>
                <w:shd w:val="clear" w:color="auto" w:fill="FFFFFF"/>
              </w:rPr>
              <w:t xml:space="preserve">The study found that the more that women aged 18-25 looked at </w:t>
            </w:r>
            <w:r w:rsidR="00C2326F" w:rsidRPr="00562639">
              <w:rPr>
                <w:rFonts w:cstheme="minorHAnsi"/>
                <w:color w:val="111111"/>
                <w:shd w:val="clear" w:color="auto" w:fill="FFFFFF"/>
              </w:rPr>
              <w:t>‘</w:t>
            </w:r>
            <w:r w:rsidRPr="00562639">
              <w:rPr>
                <w:rFonts w:cstheme="minorHAnsi"/>
                <w:i/>
                <w:color w:val="111111"/>
                <w:shd w:val="clear" w:color="auto" w:fill="FFFFFF"/>
              </w:rPr>
              <w:t>fitness inspiration</w:t>
            </w:r>
            <w:r w:rsidR="00C2326F" w:rsidRPr="00562639">
              <w:rPr>
                <w:rFonts w:cstheme="minorHAnsi"/>
                <w:color w:val="111111"/>
                <w:shd w:val="clear" w:color="auto" w:fill="FFFFFF"/>
              </w:rPr>
              <w:t>’</w:t>
            </w:r>
            <w:r w:rsidRPr="00562639">
              <w:rPr>
                <w:rFonts w:cstheme="minorHAnsi"/>
                <w:color w:val="111111"/>
                <w:shd w:val="clear" w:color="auto" w:fill="FFFFFF"/>
              </w:rPr>
              <w:t xml:space="preserve"> images, or compared themselves to celebrities, the unhappier they felt about their own bodies.</w:t>
            </w:r>
          </w:p>
        </w:tc>
      </w:tr>
      <w:tr w:rsidR="0090094C" w:rsidRPr="00562639" w14:paraId="708A2628" w14:textId="77777777" w:rsidTr="00D11E3F">
        <w:tc>
          <w:tcPr>
            <w:tcW w:w="9067" w:type="dxa"/>
          </w:tcPr>
          <w:p w14:paraId="136DA61B" w14:textId="77777777" w:rsidR="0090094C" w:rsidRPr="00562639" w:rsidRDefault="0090094C" w:rsidP="00797787">
            <w:pPr>
              <w:pStyle w:val="ListParagraph"/>
              <w:numPr>
                <w:ilvl w:val="0"/>
                <w:numId w:val="127"/>
              </w:numPr>
              <w:ind w:left="454" w:hanging="425"/>
              <w:rPr>
                <w:rFonts w:cstheme="minorHAnsi"/>
                <w:color w:val="111111"/>
                <w:shd w:val="clear" w:color="auto" w:fill="FFFFFF"/>
              </w:rPr>
            </w:pPr>
            <w:r w:rsidRPr="00562639">
              <w:rPr>
                <w:rFonts w:cstheme="minorHAnsi"/>
                <w:color w:val="111111"/>
                <w:shd w:val="clear" w:color="auto" w:fill="FFFFFF"/>
              </w:rPr>
              <w:t>The Butterfly Foundation’s Love Your Body Week (UK based organisation), foundation CEO said that “</w:t>
            </w:r>
            <w:r w:rsidRPr="00562639">
              <w:rPr>
                <w:rFonts w:cstheme="minorHAnsi"/>
                <w:i/>
                <w:color w:val="111111"/>
                <w:shd w:val="clear" w:color="auto" w:fill="FFFFFF"/>
              </w:rPr>
              <w:t>appearance-based talk and body comparison can be unremitting, with little understanding of how detrimental it is for self-esteem and mental health</w:t>
            </w:r>
            <w:r w:rsidRPr="00562639">
              <w:rPr>
                <w:rFonts w:cstheme="minorHAnsi"/>
                <w:color w:val="111111"/>
                <w:shd w:val="clear" w:color="auto" w:fill="FFFFFF"/>
              </w:rPr>
              <w:t>.”</w:t>
            </w:r>
          </w:p>
        </w:tc>
      </w:tr>
      <w:tr w:rsidR="0090094C" w:rsidRPr="00562639" w14:paraId="77D0340A" w14:textId="77777777" w:rsidTr="00D11E3F">
        <w:tc>
          <w:tcPr>
            <w:tcW w:w="9067" w:type="dxa"/>
          </w:tcPr>
          <w:p w14:paraId="7EE6D040" w14:textId="71029661" w:rsidR="0090094C" w:rsidRPr="00562639" w:rsidRDefault="0090094C" w:rsidP="00797787">
            <w:pPr>
              <w:pStyle w:val="ListParagraph"/>
              <w:numPr>
                <w:ilvl w:val="0"/>
                <w:numId w:val="127"/>
              </w:numPr>
              <w:ind w:left="454" w:hanging="425"/>
              <w:rPr>
                <w:rFonts w:cstheme="minorHAnsi"/>
                <w:color w:val="111111"/>
                <w:shd w:val="clear" w:color="auto" w:fill="FFFFFF"/>
              </w:rPr>
            </w:pPr>
            <w:r w:rsidRPr="00562639">
              <w:rPr>
                <w:rFonts w:cstheme="minorHAnsi"/>
                <w:color w:val="111111"/>
                <w:shd w:val="clear" w:color="auto" w:fill="FFFFFF"/>
              </w:rPr>
              <w:t>Another study found that women who are more dissatisfied with</w:t>
            </w:r>
            <w:r w:rsidR="004A10C7" w:rsidRPr="00562639">
              <w:rPr>
                <w:rFonts w:cstheme="minorHAnsi"/>
                <w:color w:val="111111"/>
                <w:shd w:val="clear" w:color="auto" w:fill="FFFFFF"/>
              </w:rPr>
              <w:t xml:space="preserve"> their bodies tend to take more</w:t>
            </w:r>
            <w:r w:rsidRPr="00562639">
              <w:rPr>
                <w:rFonts w:cstheme="minorHAnsi"/>
                <w:color w:val="111111"/>
                <w:shd w:val="clear" w:color="auto" w:fill="FFFFFF"/>
              </w:rPr>
              <w:t xml:space="preserve"> selfies each month.</w:t>
            </w:r>
          </w:p>
        </w:tc>
      </w:tr>
      <w:tr w:rsidR="0090094C" w:rsidRPr="00562639" w14:paraId="27288888" w14:textId="77777777" w:rsidTr="00D11E3F">
        <w:tc>
          <w:tcPr>
            <w:tcW w:w="9067" w:type="dxa"/>
          </w:tcPr>
          <w:p w14:paraId="0969492A" w14:textId="469D3D69" w:rsidR="0090094C" w:rsidRPr="00562639" w:rsidRDefault="00C2326F" w:rsidP="00797787">
            <w:pPr>
              <w:pStyle w:val="ListParagraph"/>
              <w:numPr>
                <w:ilvl w:val="0"/>
                <w:numId w:val="127"/>
              </w:numPr>
              <w:ind w:left="454" w:hanging="425"/>
            </w:pPr>
            <w:r w:rsidRPr="00562639">
              <w:rPr>
                <w:rFonts w:eastAsia="Verdana" w:cstheme="minorHAnsi"/>
              </w:rPr>
              <w:t>‘</w:t>
            </w:r>
            <w:r w:rsidR="0090094C" w:rsidRPr="00562639">
              <w:rPr>
                <w:rFonts w:eastAsia="Verdana" w:cstheme="minorHAnsi"/>
                <w:i/>
              </w:rPr>
              <w:t>Social media shots affect body image because we only show our best side</w:t>
            </w:r>
            <w:r w:rsidRPr="00562639">
              <w:rPr>
                <w:rFonts w:eastAsia="Verdana" w:cstheme="minorHAnsi"/>
              </w:rPr>
              <w:t>.’</w:t>
            </w:r>
            <w:r w:rsidR="0090094C" w:rsidRPr="00562639">
              <w:rPr>
                <w:rFonts w:eastAsia="Verdana" w:cstheme="minorHAnsi"/>
              </w:rPr>
              <w:t xml:space="preserve"> </w:t>
            </w:r>
            <w:r w:rsidR="0090094C" w:rsidRPr="00562639">
              <w:t>When friends, acquaintances and strangers post images of themselves they often edit them to disguise facial blemishes, make cheeks rosier, or make their nose look smaller.</w:t>
            </w:r>
          </w:p>
        </w:tc>
      </w:tr>
      <w:tr w:rsidR="0090094C" w:rsidRPr="00562639" w14:paraId="04C4407D" w14:textId="77777777" w:rsidTr="00D11E3F">
        <w:tc>
          <w:tcPr>
            <w:tcW w:w="9067" w:type="dxa"/>
          </w:tcPr>
          <w:p w14:paraId="590A8CB1" w14:textId="1570DF48" w:rsidR="0090094C" w:rsidRPr="00562639" w:rsidRDefault="0090094C" w:rsidP="00D21133">
            <w:pPr>
              <w:pStyle w:val="ListParagraph"/>
              <w:numPr>
                <w:ilvl w:val="0"/>
                <w:numId w:val="127"/>
              </w:numPr>
              <w:ind w:left="454" w:hanging="425"/>
              <w:rPr>
                <w:rFonts w:ascii="Calibri" w:eastAsia="Verdana" w:hAnsi="Calibri" w:cs="Calibri"/>
              </w:rPr>
            </w:pPr>
            <w:r w:rsidRPr="00562639">
              <w:rPr>
                <w:rFonts w:ascii="Calibri" w:eastAsia="Verdana" w:hAnsi="Calibri" w:cs="Calibri"/>
              </w:rPr>
              <w:t>Matt Keracher, an author of the UK’s Royal Society for Public Health report say</w:t>
            </w:r>
            <w:r w:rsidR="00C2326F" w:rsidRPr="00562639">
              <w:rPr>
                <w:rFonts w:ascii="Calibri" w:eastAsia="Verdana" w:hAnsi="Calibri" w:cs="Calibri"/>
              </w:rPr>
              <w:t>s</w:t>
            </w:r>
            <w:r w:rsidRPr="00562639">
              <w:rPr>
                <w:rFonts w:ascii="Calibri" w:eastAsia="Verdana" w:hAnsi="Calibri" w:cs="Calibri"/>
              </w:rPr>
              <w:t xml:space="preserve"> th</w:t>
            </w:r>
            <w:r w:rsidR="00D21133">
              <w:rPr>
                <w:rFonts w:ascii="Calibri" w:eastAsia="Verdana" w:hAnsi="Calibri" w:cs="Calibri"/>
              </w:rPr>
              <w:t>at</w:t>
            </w:r>
            <w:r w:rsidRPr="00562639">
              <w:rPr>
                <w:rFonts w:ascii="Calibri" w:eastAsia="Verdana" w:hAnsi="Calibri" w:cs="Calibri"/>
              </w:rPr>
              <w:t xml:space="preserve"> Instagram “</w:t>
            </w:r>
            <w:r w:rsidRPr="00562639">
              <w:rPr>
                <w:rFonts w:ascii="Calibri" w:eastAsia="Verdana" w:hAnsi="Calibri" w:cs="Calibri"/>
                <w:i/>
              </w:rPr>
              <w:t>makes women compare themselves against unrealistic, largely curated, filtered and Photoshopped versions of reality</w:t>
            </w:r>
            <w:r w:rsidR="002B44CC" w:rsidRPr="00562639">
              <w:rPr>
                <w:rFonts w:ascii="Calibri" w:eastAsia="Verdana" w:hAnsi="Calibri" w:cs="Calibri"/>
                <w:i/>
              </w:rPr>
              <w:t>.</w:t>
            </w:r>
            <w:r w:rsidRPr="00562639">
              <w:rPr>
                <w:rFonts w:ascii="Calibri" w:eastAsia="Verdana" w:hAnsi="Calibri" w:cs="Calibri"/>
              </w:rPr>
              <w:t xml:space="preserve">” The study reported that </w:t>
            </w:r>
            <w:r w:rsidRPr="00562639">
              <w:t>“</w:t>
            </w:r>
            <w:r w:rsidRPr="00562639">
              <w:rPr>
                <w:rFonts w:ascii="Calibri" w:eastAsia="Verdana" w:hAnsi="Calibri" w:cs="Calibri"/>
                <w:i/>
              </w:rPr>
              <w:t>Instagram was the most damaging social network for mental health, affecting anxiety levels and body satisfaction</w:t>
            </w:r>
            <w:r w:rsidR="002B44CC" w:rsidRPr="00562639">
              <w:rPr>
                <w:rFonts w:ascii="Calibri" w:eastAsia="Verdana" w:hAnsi="Calibri" w:cs="Calibri"/>
                <w:i/>
              </w:rPr>
              <w:t>.</w:t>
            </w:r>
            <w:r w:rsidRPr="00562639">
              <w:rPr>
                <w:rFonts w:ascii="Calibri" w:eastAsia="Verdana" w:hAnsi="Calibri" w:cs="Calibri"/>
              </w:rPr>
              <w:t>”</w:t>
            </w:r>
          </w:p>
        </w:tc>
      </w:tr>
      <w:tr w:rsidR="0090094C" w:rsidRPr="00562639" w14:paraId="031E56CD" w14:textId="77777777" w:rsidTr="00D11E3F">
        <w:tc>
          <w:tcPr>
            <w:tcW w:w="9067" w:type="dxa"/>
          </w:tcPr>
          <w:p w14:paraId="77EABB3F" w14:textId="30B83CB9" w:rsidR="0090094C" w:rsidRPr="00562639" w:rsidRDefault="0090094C" w:rsidP="00797787">
            <w:pPr>
              <w:pStyle w:val="ListParagraph"/>
              <w:numPr>
                <w:ilvl w:val="0"/>
                <w:numId w:val="127"/>
              </w:numPr>
              <w:ind w:left="454" w:hanging="425"/>
              <w:rPr>
                <w:rFonts w:ascii="Calibri" w:eastAsia="Verdana" w:hAnsi="Calibri" w:cs="Calibri"/>
              </w:rPr>
            </w:pPr>
            <w:r w:rsidRPr="00562639">
              <w:rPr>
                <w:rFonts w:ascii="Calibri" w:eastAsia="Verdana" w:hAnsi="Calibri" w:cs="Calibri"/>
              </w:rPr>
              <w:t xml:space="preserve">Instagram is linked to </w:t>
            </w:r>
            <w:r w:rsidR="002B44CC" w:rsidRPr="00562639">
              <w:rPr>
                <w:rFonts w:ascii="Calibri" w:eastAsia="Verdana" w:hAnsi="Calibri" w:cs="Calibri"/>
              </w:rPr>
              <w:t>‘</w:t>
            </w:r>
            <w:r w:rsidRPr="00562639">
              <w:rPr>
                <w:rFonts w:ascii="Calibri" w:eastAsia="Verdana" w:hAnsi="Calibri" w:cs="Calibri"/>
              </w:rPr>
              <w:t>self-objectification</w:t>
            </w:r>
            <w:r w:rsidR="002B44CC" w:rsidRPr="00562639">
              <w:rPr>
                <w:rFonts w:ascii="Calibri" w:eastAsia="Verdana" w:hAnsi="Calibri" w:cs="Calibri"/>
              </w:rPr>
              <w:t>’</w:t>
            </w:r>
            <w:r w:rsidRPr="00562639">
              <w:rPr>
                <w:rFonts w:ascii="Calibri" w:eastAsia="Verdana" w:hAnsi="Calibri" w:cs="Calibri"/>
              </w:rPr>
              <w:t xml:space="preserve"> which is when a person views their body as an object for other people to view. Psychologists say that </w:t>
            </w:r>
            <w:r w:rsidR="002B44CC" w:rsidRPr="00562639">
              <w:rPr>
                <w:rFonts w:ascii="Calibri" w:eastAsia="Verdana" w:hAnsi="Calibri" w:cs="Calibri"/>
              </w:rPr>
              <w:t>‘</w:t>
            </w:r>
            <w:r w:rsidRPr="00562639">
              <w:rPr>
                <w:rFonts w:ascii="Calibri" w:eastAsia="Verdana" w:hAnsi="Calibri" w:cs="Calibri"/>
              </w:rPr>
              <w:t>self-objectification</w:t>
            </w:r>
            <w:r w:rsidR="002B44CC" w:rsidRPr="00562639">
              <w:rPr>
                <w:rFonts w:ascii="Calibri" w:eastAsia="Verdana" w:hAnsi="Calibri" w:cs="Calibri"/>
              </w:rPr>
              <w:t>’</w:t>
            </w:r>
            <w:r w:rsidRPr="00562639">
              <w:rPr>
                <w:rFonts w:ascii="Calibri" w:eastAsia="Verdana" w:hAnsi="Calibri" w:cs="Calibri"/>
              </w:rPr>
              <w:t xml:space="preserve"> can lead to both depression and disordered eating in young women.</w:t>
            </w:r>
          </w:p>
        </w:tc>
      </w:tr>
      <w:tr w:rsidR="0090094C" w:rsidRPr="00562639" w14:paraId="6FAF8F5C" w14:textId="77777777" w:rsidTr="00D11E3F">
        <w:tc>
          <w:tcPr>
            <w:tcW w:w="9067" w:type="dxa"/>
          </w:tcPr>
          <w:p w14:paraId="3DF4B424" w14:textId="043B6772" w:rsidR="0090094C" w:rsidRPr="00562639" w:rsidRDefault="0090094C" w:rsidP="00797787">
            <w:pPr>
              <w:pStyle w:val="ListParagraph"/>
              <w:numPr>
                <w:ilvl w:val="0"/>
                <w:numId w:val="127"/>
              </w:numPr>
              <w:ind w:left="454" w:hanging="425"/>
            </w:pPr>
            <w:r w:rsidRPr="00562639">
              <w:rPr>
                <w:rFonts w:ascii="Calibri" w:eastAsia="Verdana" w:hAnsi="Calibri" w:cs="Calibri"/>
              </w:rPr>
              <w:t xml:space="preserve">Some researchers have focused on </w:t>
            </w:r>
            <w:r w:rsidR="002B44CC" w:rsidRPr="00562639">
              <w:rPr>
                <w:rFonts w:ascii="Calibri" w:eastAsia="Verdana" w:hAnsi="Calibri" w:cs="Calibri"/>
              </w:rPr>
              <w:t>‘</w:t>
            </w:r>
            <w:r w:rsidRPr="00562639">
              <w:rPr>
                <w:rFonts w:ascii="Calibri" w:eastAsia="Verdana" w:hAnsi="Calibri" w:cs="Calibri"/>
              </w:rPr>
              <w:t>fitspiration</w:t>
            </w:r>
            <w:r w:rsidR="002B44CC" w:rsidRPr="00562639">
              <w:rPr>
                <w:rFonts w:ascii="Calibri" w:eastAsia="Verdana" w:hAnsi="Calibri" w:cs="Calibri"/>
              </w:rPr>
              <w:t>’</w:t>
            </w:r>
            <w:r w:rsidRPr="00562639">
              <w:rPr>
                <w:rFonts w:ascii="Calibri" w:eastAsia="Verdana" w:hAnsi="Calibri" w:cs="Calibri"/>
              </w:rPr>
              <w:t>— the term applied to the combination of gym photos, ab-selfies and inspirational quotes that aim to encourage physical activity in followers. They found that looking at more fitspiration content was linked with higher levels of body dissatisfaction and a greater drive for thinness.</w:t>
            </w:r>
          </w:p>
        </w:tc>
      </w:tr>
      <w:tr w:rsidR="0090094C" w:rsidRPr="00562639" w14:paraId="6C007938" w14:textId="77777777" w:rsidTr="00D11E3F">
        <w:tc>
          <w:tcPr>
            <w:tcW w:w="9067" w:type="dxa"/>
            <w:shd w:val="clear" w:color="auto" w:fill="DEEAF6" w:themeFill="accent1" w:themeFillTint="33"/>
          </w:tcPr>
          <w:p w14:paraId="3D1BBBCD" w14:textId="77777777" w:rsidR="0090094C" w:rsidRPr="00562639" w:rsidRDefault="0090094C" w:rsidP="00D11E3F">
            <w:pPr>
              <w:rPr>
                <w:rFonts w:ascii="Calibri" w:eastAsia="Verdana" w:hAnsi="Calibri" w:cs="Calibri"/>
              </w:rPr>
            </w:pPr>
          </w:p>
        </w:tc>
      </w:tr>
      <w:tr w:rsidR="0090094C" w:rsidRPr="00562639" w14:paraId="47FA2C01" w14:textId="77777777" w:rsidTr="00D11E3F">
        <w:tc>
          <w:tcPr>
            <w:tcW w:w="9067" w:type="dxa"/>
          </w:tcPr>
          <w:p w14:paraId="693739B3" w14:textId="77777777" w:rsidR="0090094C" w:rsidRPr="00562639" w:rsidRDefault="0090094C" w:rsidP="00D11E3F">
            <w:pPr>
              <w:rPr>
                <w:rFonts w:ascii="Calibri" w:eastAsia="Verdana" w:hAnsi="Calibri" w:cs="Calibri"/>
                <w:b/>
              </w:rPr>
            </w:pPr>
            <w:r w:rsidRPr="00562639">
              <w:rPr>
                <w:rFonts w:ascii="Calibri" w:eastAsia="Verdana" w:hAnsi="Calibri" w:cs="Calibri"/>
                <w:b/>
              </w:rPr>
              <w:t>TASK 2.</w:t>
            </w:r>
          </w:p>
          <w:p w14:paraId="06AD78A6" w14:textId="2523DEFB" w:rsidR="0090094C" w:rsidRPr="00562639" w:rsidRDefault="0090094C" w:rsidP="00D11E3F">
            <w:pPr>
              <w:rPr>
                <w:rFonts w:ascii="Calibri" w:eastAsia="Verdana" w:hAnsi="Calibri" w:cs="Calibri"/>
              </w:rPr>
            </w:pPr>
            <w:r w:rsidRPr="00562639">
              <w:rPr>
                <w:rFonts w:ascii="Calibri" w:eastAsia="Verdana" w:hAnsi="Calibri" w:cs="Calibri"/>
              </w:rPr>
              <w:t xml:space="preserve">If you were to help plan an </w:t>
            </w:r>
            <w:r w:rsidR="002B44CC" w:rsidRPr="00562639">
              <w:rPr>
                <w:rFonts w:ascii="Calibri" w:eastAsia="Verdana" w:hAnsi="Calibri" w:cs="Calibri"/>
              </w:rPr>
              <w:t>‘</w:t>
            </w:r>
            <w:r w:rsidRPr="00562639">
              <w:rPr>
                <w:rFonts w:ascii="Calibri" w:eastAsia="Verdana" w:hAnsi="Calibri" w:cs="Calibri"/>
              </w:rPr>
              <w:t>Instagram detox programme</w:t>
            </w:r>
            <w:r w:rsidR="002B44CC" w:rsidRPr="00562639">
              <w:rPr>
                <w:rFonts w:ascii="Calibri" w:eastAsia="Verdana" w:hAnsi="Calibri" w:cs="Calibri"/>
              </w:rPr>
              <w:t>’</w:t>
            </w:r>
            <w:r w:rsidRPr="00562639">
              <w:rPr>
                <w:rFonts w:ascii="Calibri" w:eastAsia="Verdana" w:hAnsi="Calibri" w:cs="Calibri"/>
              </w:rPr>
              <w:t xml:space="preserve"> for high-users of Instagram at your school or in your broader social group (people who use Instagram to post selfies and look at pictures posted by other people), what activities would your detox programme contain? </w:t>
            </w:r>
          </w:p>
        </w:tc>
      </w:tr>
    </w:tbl>
    <w:p w14:paraId="20ED63B0" w14:textId="58C9C6A8" w:rsidR="000E37EB" w:rsidRPr="00562639" w:rsidRDefault="0090094C">
      <w:r w:rsidRPr="00562639">
        <w:br w:type="page"/>
      </w:r>
    </w:p>
    <w:p w14:paraId="13A53F26" w14:textId="534C86E8" w:rsidR="001C19E7" w:rsidRPr="00562639" w:rsidRDefault="001C19E7" w:rsidP="001C19E7">
      <w:pPr>
        <w:rPr>
          <w:color w:val="0070C0"/>
          <w:sz w:val="18"/>
          <w:szCs w:val="18"/>
        </w:rPr>
      </w:pPr>
      <w:r w:rsidRPr="00562639">
        <w:rPr>
          <w:color w:val="0070C0"/>
          <w:sz w:val="18"/>
          <w:szCs w:val="18"/>
        </w:rPr>
        <w:t>Copy template</w:t>
      </w:r>
      <w:r w:rsidR="00281960" w:rsidRPr="00281960">
        <w:t xml:space="preserve"> </w:t>
      </w:r>
      <w:r w:rsidR="00281960" w:rsidRPr="00281960">
        <w:rPr>
          <w:b/>
          <w:color w:val="0070C0"/>
          <w:sz w:val="18"/>
          <w:szCs w:val="18"/>
        </w:rPr>
        <w:t>Activity number 89</w:t>
      </w:r>
      <w:r w:rsidR="00281960" w:rsidRPr="00281960">
        <w:rPr>
          <w:color w:val="0070C0"/>
          <w:sz w:val="18"/>
          <w:szCs w:val="18"/>
        </w:rPr>
        <w:t>. Being body positive</w:t>
      </w:r>
    </w:p>
    <w:p w14:paraId="4574523F" w14:textId="77777777" w:rsidR="001C19E7" w:rsidRPr="00562639" w:rsidRDefault="001C19E7" w:rsidP="001C19E7">
      <w:pPr>
        <w:rPr>
          <w:color w:val="0070C0"/>
          <w:sz w:val="28"/>
          <w:szCs w:val="28"/>
        </w:rPr>
      </w:pPr>
      <w:r w:rsidRPr="00562639">
        <w:rPr>
          <w:color w:val="0070C0"/>
          <w:sz w:val="28"/>
          <w:szCs w:val="28"/>
        </w:rPr>
        <w:t>Critiquing a website or company p</w:t>
      </w:r>
      <w:r w:rsidR="00706A1E" w:rsidRPr="00562639">
        <w:rPr>
          <w:color w:val="0070C0"/>
          <w:sz w:val="28"/>
          <w:szCs w:val="28"/>
        </w:rPr>
        <w:t xml:space="preserve">romoting body acceptance </w:t>
      </w:r>
    </w:p>
    <w:tbl>
      <w:tblPr>
        <w:tblStyle w:val="TableGrid"/>
        <w:tblW w:w="0" w:type="auto"/>
        <w:tblLook w:val="04A0" w:firstRow="1" w:lastRow="0" w:firstColumn="1" w:lastColumn="0" w:noHBand="0" w:noVBand="1"/>
      </w:tblPr>
      <w:tblGrid>
        <w:gridCol w:w="4508"/>
        <w:gridCol w:w="4508"/>
      </w:tblGrid>
      <w:tr w:rsidR="001C19E7" w:rsidRPr="00562639" w14:paraId="33E88FFA" w14:textId="77777777" w:rsidTr="000E37EB">
        <w:tc>
          <w:tcPr>
            <w:tcW w:w="4508" w:type="dxa"/>
            <w:shd w:val="clear" w:color="auto" w:fill="DEEAF6" w:themeFill="accent1" w:themeFillTint="33"/>
          </w:tcPr>
          <w:p w14:paraId="1A8412A1" w14:textId="77777777" w:rsidR="001C19E7" w:rsidRPr="00562639" w:rsidRDefault="001C19E7" w:rsidP="000E37EB">
            <w:pPr>
              <w:rPr>
                <w:b/>
                <w:color w:val="000000" w:themeColor="text1"/>
              </w:rPr>
            </w:pPr>
            <w:r w:rsidRPr="00562639">
              <w:rPr>
                <w:b/>
                <w:color w:val="000000" w:themeColor="text1"/>
              </w:rPr>
              <w:t>Questions and information</w:t>
            </w:r>
          </w:p>
        </w:tc>
        <w:tc>
          <w:tcPr>
            <w:tcW w:w="4508" w:type="dxa"/>
            <w:shd w:val="clear" w:color="auto" w:fill="DEEAF6" w:themeFill="accent1" w:themeFillTint="33"/>
          </w:tcPr>
          <w:p w14:paraId="57CB78DD" w14:textId="77777777" w:rsidR="001C19E7" w:rsidRPr="00562639" w:rsidRDefault="001C19E7" w:rsidP="000E37EB">
            <w:pPr>
              <w:rPr>
                <w:b/>
                <w:color w:val="000000" w:themeColor="text1"/>
              </w:rPr>
            </w:pPr>
            <w:r w:rsidRPr="00562639">
              <w:rPr>
                <w:b/>
                <w:color w:val="000000" w:themeColor="text1"/>
              </w:rPr>
              <w:t xml:space="preserve">Response  </w:t>
            </w:r>
          </w:p>
        </w:tc>
      </w:tr>
      <w:tr w:rsidR="001C19E7" w:rsidRPr="00562639" w14:paraId="4E186BE5" w14:textId="77777777" w:rsidTr="000E37EB">
        <w:tc>
          <w:tcPr>
            <w:tcW w:w="4508" w:type="dxa"/>
            <w:shd w:val="clear" w:color="auto" w:fill="DEEAF6" w:themeFill="accent1" w:themeFillTint="33"/>
          </w:tcPr>
          <w:p w14:paraId="7BE82D8D" w14:textId="77777777" w:rsidR="001C19E7" w:rsidRPr="00562639" w:rsidRDefault="001C19E7" w:rsidP="00797787">
            <w:pPr>
              <w:pStyle w:val="ListParagraph"/>
              <w:numPr>
                <w:ilvl w:val="0"/>
                <w:numId w:val="103"/>
              </w:numPr>
              <w:ind w:left="454" w:hanging="425"/>
              <w:rPr>
                <w:color w:val="000000" w:themeColor="text1"/>
              </w:rPr>
            </w:pPr>
            <w:r w:rsidRPr="00562639">
              <w:rPr>
                <w:color w:val="000000" w:themeColor="text1"/>
              </w:rPr>
              <w:t xml:space="preserve">Name of website or company </w:t>
            </w:r>
          </w:p>
        </w:tc>
        <w:tc>
          <w:tcPr>
            <w:tcW w:w="4508" w:type="dxa"/>
          </w:tcPr>
          <w:p w14:paraId="15288238" w14:textId="77777777" w:rsidR="001C19E7" w:rsidRPr="00562639" w:rsidRDefault="001C19E7" w:rsidP="000E37EB">
            <w:pPr>
              <w:rPr>
                <w:color w:val="000000" w:themeColor="text1"/>
              </w:rPr>
            </w:pPr>
          </w:p>
        </w:tc>
      </w:tr>
      <w:tr w:rsidR="001C19E7" w:rsidRPr="00562639" w14:paraId="2065EB44" w14:textId="77777777" w:rsidTr="000E37EB">
        <w:tc>
          <w:tcPr>
            <w:tcW w:w="4508" w:type="dxa"/>
            <w:shd w:val="clear" w:color="auto" w:fill="DEEAF6" w:themeFill="accent1" w:themeFillTint="33"/>
          </w:tcPr>
          <w:p w14:paraId="19F009F5" w14:textId="77777777" w:rsidR="001C19E7" w:rsidRPr="00562639" w:rsidRDefault="001C19E7" w:rsidP="00797787">
            <w:pPr>
              <w:pStyle w:val="ListParagraph"/>
              <w:numPr>
                <w:ilvl w:val="0"/>
                <w:numId w:val="103"/>
              </w:numPr>
              <w:ind w:left="454" w:hanging="425"/>
              <w:rPr>
                <w:color w:val="000000" w:themeColor="text1"/>
              </w:rPr>
            </w:pPr>
            <w:r w:rsidRPr="00562639">
              <w:rPr>
                <w:color w:val="000000" w:themeColor="text1"/>
              </w:rPr>
              <w:t xml:space="preserve">URL (link) </w:t>
            </w:r>
          </w:p>
        </w:tc>
        <w:tc>
          <w:tcPr>
            <w:tcW w:w="4508" w:type="dxa"/>
          </w:tcPr>
          <w:p w14:paraId="28BAC6B6" w14:textId="77777777" w:rsidR="001C19E7" w:rsidRPr="00562639" w:rsidRDefault="001C19E7" w:rsidP="000E37EB">
            <w:pPr>
              <w:rPr>
                <w:color w:val="000000" w:themeColor="text1"/>
              </w:rPr>
            </w:pPr>
          </w:p>
        </w:tc>
      </w:tr>
      <w:tr w:rsidR="001C19E7" w:rsidRPr="00562639" w14:paraId="38FCDB82" w14:textId="77777777" w:rsidTr="000E37EB">
        <w:tc>
          <w:tcPr>
            <w:tcW w:w="4508" w:type="dxa"/>
            <w:shd w:val="clear" w:color="auto" w:fill="DEEAF6" w:themeFill="accent1" w:themeFillTint="33"/>
          </w:tcPr>
          <w:p w14:paraId="00FF5D8F" w14:textId="77777777" w:rsidR="001C19E7" w:rsidRPr="00562639" w:rsidRDefault="001C19E7" w:rsidP="00797787">
            <w:pPr>
              <w:pStyle w:val="ListParagraph"/>
              <w:numPr>
                <w:ilvl w:val="0"/>
                <w:numId w:val="103"/>
              </w:numPr>
              <w:ind w:left="454" w:hanging="425"/>
              <w:rPr>
                <w:color w:val="000000" w:themeColor="text1"/>
              </w:rPr>
            </w:pPr>
            <w:r w:rsidRPr="00562639">
              <w:rPr>
                <w:color w:val="000000" w:themeColor="text1"/>
              </w:rPr>
              <w:t xml:space="preserve">In which country is the company based, or from which country does the website originate (if you can tell)? </w:t>
            </w:r>
          </w:p>
        </w:tc>
        <w:tc>
          <w:tcPr>
            <w:tcW w:w="4508" w:type="dxa"/>
          </w:tcPr>
          <w:p w14:paraId="5FB4DFDC" w14:textId="77777777" w:rsidR="001C19E7" w:rsidRPr="00562639" w:rsidRDefault="001C19E7" w:rsidP="000E37EB">
            <w:pPr>
              <w:rPr>
                <w:color w:val="000000" w:themeColor="text1"/>
              </w:rPr>
            </w:pPr>
          </w:p>
        </w:tc>
      </w:tr>
      <w:tr w:rsidR="001C19E7" w:rsidRPr="00562639" w14:paraId="0AF836EF" w14:textId="77777777" w:rsidTr="000E37EB">
        <w:tc>
          <w:tcPr>
            <w:tcW w:w="4508" w:type="dxa"/>
            <w:shd w:val="clear" w:color="auto" w:fill="DEEAF6" w:themeFill="accent1" w:themeFillTint="33"/>
          </w:tcPr>
          <w:p w14:paraId="577DCE56" w14:textId="77777777" w:rsidR="001C19E7" w:rsidRPr="00562639" w:rsidRDefault="001C19E7" w:rsidP="00797787">
            <w:pPr>
              <w:pStyle w:val="ListParagraph"/>
              <w:numPr>
                <w:ilvl w:val="0"/>
                <w:numId w:val="103"/>
              </w:numPr>
              <w:ind w:left="454" w:hanging="425"/>
              <w:rPr>
                <w:color w:val="000000" w:themeColor="text1"/>
              </w:rPr>
            </w:pPr>
            <w:r w:rsidRPr="00562639">
              <w:rPr>
                <w:color w:val="000000" w:themeColor="text1"/>
              </w:rPr>
              <w:t xml:space="preserve">What does the website or company claim in relation to promoting a positive body image or body acceptance? </w:t>
            </w:r>
          </w:p>
        </w:tc>
        <w:tc>
          <w:tcPr>
            <w:tcW w:w="4508" w:type="dxa"/>
          </w:tcPr>
          <w:p w14:paraId="1061975B" w14:textId="77777777" w:rsidR="001C19E7" w:rsidRPr="00562639" w:rsidRDefault="001C19E7" w:rsidP="000E37EB">
            <w:pPr>
              <w:rPr>
                <w:color w:val="000000" w:themeColor="text1"/>
              </w:rPr>
            </w:pPr>
          </w:p>
        </w:tc>
      </w:tr>
      <w:tr w:rsidR="001C19E7" w:rsidRPr="00562639" w14:paraId="211AC9F4" w14:textId="77777777" w:rsidTr="000E37EB">
        <w:tc>
          <w:tcPr>
            <w:tcW w:w="4508" w:type="dxa"/>
            <w:shd w:val="clear" w:color="auto" w:fill="DEEAF6" w:themeFill="accent1" w:themeFillTint="33"/>
          </w:tcPr>
          <w:p w14:paraId="6F601D21" w14:textId="77777777" w:rsidR="001C19E7" w:rsidRPr="00562639" w:rsidRDefault="001C19E7" w:rsidP="00797787">
            <w:pPr>
              <w:pStyle w:val="ListParagraph"/>
              <w:numPr>
                <w:ilvl w:val="0"/>
                <w:numId w:val="103"/>
              </w:numPr>
              <w:ind w:left="454" w:hanging="425"/>
              <w:rPr>
                <w:color w:val="000000" w:themeColor="text1"/>
              </w:rPr>
            </w:pPr>
            <w:r w:rsidRPr="00562639">
              <w:rPr>
                <w:color w:val="000000" w:themeColor="text1"/>
              </w:rPr>
              <w:t>What words, catch phrases and language do they use related to promoting a positive body image or body acceptance?</w:t>
            </w:r>
          </w:p>
        </w:tc>
        <w:tc>
          <w:tcPr>
            <w:tcW w:w="4508" w:type="dxa"/>
          </w:tcPr>
          <w:p w14:paraId="554A5E91" w14:textId="77777777" w:rsidR="001C19E7" w:rsidRPr="00562639" w:rsidRDefault="001C19E7" w:rsidP="000E37EB">
            <w:pPr>
              <w:rPr>
                <w:color w:val="000000" w:themeColor="text1"/>
              </w:rPr>
            </w:pPr>
          </w:p>
        </w:tc>
      </w:tr>
      <w:tr w:rsidR="001C19E7" w:rsidRPr="00562639" w14:paraId="6F9E89F2" w14:textId="77777777" w:rsidTr="000E37EB">
        <w:tc>
          <w:tcPr>
            <w:tcW w:w="4508" w:type="dxa"/>
            <w:shd w:val="clear" w:color="auto" w:fill="DEEAF6" w:themeFill="accent1" w:themeFillTint="33"/>
          </w:tcPr>
          <w:p w14:paraId="1BC250FD" w14:textId="77777777" w:rsidR="001C19E7" w:rsidRPr="00562639" w:rsidRDefault="001C19E7" w:rsidP="00797787">
            <w:pPr>
              <w:pStyle w:val="ListParagraph"/>
              <w:numPr>
                <w:ilvl w:val="0"/>
                <w:numId w:val="103"/>
              </w:numPr>
              <w:ind w:left="454" w:hanging="425"/>
              <w:rPr>
                <w:color w:val="000000" w:themeColor="text1"/>
              </w:rPr>
            </w:pPr>
            <w:r w:rsidRPr="00562639">
              <w:rPr>
                <w:color w:val="000000" w:themeColor="text1"/>
              </w:rPr>
              <w:t>Who is the website aimed at – or who does the company develop products for?</w:t>
            </w:r>
          </w:p>
        </w:tc>
        <w:tc>
          <w:tcPr>
            <w:tcW w:w="4508" w:type="dxa"/>
          </w:tcPr>
          <w:p w14:paraId="08A9A7FF" w14:textId="77777777" w:rsidR="001C19E7" w:rsidRPr="00562639" w:rsidRDefault="001C19E7" w:rsidP="000E37EB">
            <w:pPr>
              <w:rPr>
                <w:color w:val="000000" w:themeColor="text1"/>
              </w:rPr>
            </w:pPr>
          </w:p>
        </w:tc>
      </w:tr>
      <w:tr w:rsidR="001C19E7" w:rsidRPr="00562639" w14:paraId="4043FED3" w14:textId="77777777" w:rsidTr="000E37EB">
        <w:tc>
          <w:tcPr>
            <w:tcW w:w="4508" w:type="dxa"/>
            <w:shd w:val="clear" w:color="auto" w:fill="DEEAF6" w:themeFill="accent1" w:themeFillTint="33"/>
          </w:tcPr>
          <w:p w14:paraId="301EFE7A" w14:textId="0D0A693F" w:rsidR="001C19E7" w:rsidRPr="00562639" w:rsidRDefault="001C19E7" w:rsidP="00797787">
            <w:pPr>
              <w:pStyle w:val="ListParagraph"/>
              <w:numPr>
                <w:ilvl w:val="0"/>
                <w:numId w:val="103"/>
              </w:numPr>
              <w:ind w:left="454" w:hanging="425"/>
              <w:rPr>
                <w:color w:val="000000" w:themeColor="text1"/>
              </w:rPr>
            </w:pPr>
            <w:r w:rsidRPr="00562639">
              <w:rPr>
                <w:color w:val="000000" w:themeColor="text1"/>
              </w:rPr>
              <w:t>Scan around the website – what sorts of images are included – is there much diversity of body size, ethnicity, male/female and age (if relevant)</w:t>
            </w:r>
            <w:r w:rsidR="00EC2873" w:rsidRPr="00562639">
              <w:rPr>
                <w:color w:val="000000" w:themeColor="text1"/>
              </w:rPr>
              <w:t>?</w:t>
            </w:r>
          </w:p>
        </w:tc>
        <w:tc>
          <w:tcPr>
            <w:tcW w:w="4508" w:type="dxa"/>
          </w:tcPr>
          <w:p w14:paraId="30156803" w14:textId="77777777" w:rsidR="001C19E7" w:rsidRPr="00562639" w:rsidRDefault="001C19E7" w:rsidP="000E37EB">
            <w:pPr>
              <w:rPr>
                <w:color w:val="000000" w:themeColor="text1"/>
              </w:rPr>
            </w:pPr>
          </w:p>
        </w:tc>
      </w:tr>
      <w:tr w:rsidR="001C19E7" w:rsidRPr="00562639" w14:paraId="29D8A389" w14:textId="77777777" w:rsidTr="0080277C">
        <w:trPr>
          <w:trHeight w:val="1660"/>
        </w:trPr>
        <w:tc>
          <w:tcPr>
            <w:tcW w:w="4508" w:type="dxa"/>
            <w:shd w:val="clear" w:color="auto" w:fill="DEEAF6" w:themeFill="accent1" w:themeFillTint="33"/>
          </w:tcPr>
          <w:p w14:paraId="0B93C64A" w14:textId="77777777" w:rsidR="001C19E7" w:rsidRPr="00562639" w:rsidRDefault="001C19E7" w:rsidP="00797787">
            <w:pPr>
              <w:pStyle w:val="ListParagraph"/>
              <w:numPr>
                <w:ilvl w:val="0"/>
                <w:numId w:val="103"/>
              </w:numPr>
              <w:ind w:left="454" w:hanging="425"/>
              <w:rPr>
                <w:color w:val="000000" w:themeColor="text1"/>
              </w:rPr>
            </w:pPr>
            <w:r w:rsidRPr="00562639">
              <w:rPr>
                <w:color w:val="000000" w:themeColor="text1"/>
              </w:rPr>
              <w:t xml:space="preserve">What sort of advice and guidance is offered – what is the nature of the support being offered to promote body acceptance? Describe this. </w:t>
            </w:r>
          </w:p>
        </w:tc>
        <w:tc>
          <w:tcPr>
            <w:tcW w:w="4508" w:type="dxa"/>
          </w:tcPr>
          <w:p w14:paraId="3F2AABFF" w14:textId="77777777" w:rsidR="001C19E7" w:rsidRPr="00562639" w:rsidRDefault="001C19E7" w:rsidP="000E37EB">
            <w:pPr>
              <w:rPr>
                <w:color w:val="000000" w:themeColor="text1"/>
              </w:rPr>
            </w:pPr>
          </w:p>
          <w:p w14:paraId="6315286E" w14:textId="77777777" w:rsidR="001C19E7" w:rsidRPr="00562639" w:rsidRDefault="001C19E7" w:rsidP="000E37EB">
            <w:pPr>
              <w:rPr>
                <w:color w:val="000000" w:themeColor="text1"/>
              </w:rPr>
            </w:pPr>
          </w:p>
          <w:p w14:paraId="3DBCF926" w14:textId="77777777" w:rsidR="001C19E7" w:rsidRPr="00562639" w:rsidRDefault="001C19E7" w:rsidP="000E37EB">
            <w:pPr>
              <w:rPr>
                <w:color w:val="000000" w:themeColor="text1"/>
              </w:rPr>
            </w:pPr>
          </w:p>
          <w:p w14:paraId="15AF03F2" w14:textId="77777777" w:rsidR="001C19E7" w:rsidRPr="00562639" w:rsidRDefault="001C19E7" w:rsidP="000E37EB">
            <w:pPr>
              <w:rPr>
                <w:color w:val="000000" w:themeColor="text1"/>
              </w:rPr>
            </w:pPr>
          </w:p>
          <w:p w14:paraId="763705EC" w14:textId="77777777" w:rsidR="001C19E7" w:rsidRPr="00562639" w:rsidRDefault="001C19E7" w:rsidP="000E37EB">
            <w:pPr>
              <w:rPr>
                <w:color w:val="000000" w:themeColor="text1"/>
              </w:rPr>
            </w:pPr>
          </w:p>
          <w:p w14:paraId="403E1C83" w14:textId="77777777" w:rsidR="001C19E7" w:rsidRPr="00562639" w:rsidRDefault="001C19E7" w:rsidP="000E37EB">
            <w:pPr>
              <w:rPr>
                <w:color w:val="000000" w:themeColor="text1"/>
              </w:rPr>
            </w:pPr>
          </w:p>
        </w:tc>
      </w:tr>
      <w:tr w:rsidR="001C19E7" w:rsidRPr="00562639" w14:paraId="66602647" w14:textId="77777777" w:rsidTr="000E37EB">
        <w:tc>
          <w:tcPr>
            <w:tcW w:w="4508" w:type="dxa"/>
            <w:shd w:val="clear" w:color="auto" w:fill="DEEAF6" w:themeFill="accent1" w:themeFillTint="33"/>
          </w:tcPr>
          <w:p w14:paraId="77067F5B" w14:textId="77777777" w:rsidR="001C19E7" w:rsidRPr="00562639" w:rsidRDefault="001C19E7" w:rsidP="00797787">
            <w:pPr>
              <w:pStyle w:val="ListParagraph"/>
              <w:numPr>
                <w:ilvl w:val="0"/>
                <w:numId w:val="103"/>
              </w:numPr>
              <w:ind w:left="454" w:hanging="425"/>
              <w:rPr>
                <w:color w:val="000000" w:themeColor="text1"/>
              </w:rPr>
            </w:pPr>
            <w:r w:rsidRPr="00562639">
              <w:rPr>
                <w:color w:val="000000" w:themeColor="text1"/>
              </w:rPr>
              <w:t>How helpful do you think this website is for the audience it is targeting? Why do you say this?</w:t>
            </w:r>
          </w:p>
        </w:tc>
        <w:tc>
          <w:tcPr>
            <w:tcW w:w="4508" w:type="dxa"/>
          </w:tcPr>
          <w:p w14:paraId="4F50B5ED" w14:textId="77777777" w:rsidR="001C19E7" w:rsidRPr="00562639" w:rsidRDefault="001C19E7" w:rsidP="000E37EB">
            <w:pPr>
              <w:rPr>
                <w:color w:val="000000" w:themeColor="text1"/>
              </w:rPr>
            </w:pPr>
          </w:p>
        </w:tc>
      </w:tr>
      <w:tr w:rsidR="001C19E7" w:rsidRPr="00562639" w14:paraId="71400A28" w14:textId="77777777" w:rsidTr="000E37EB">
        <w:tc>
          <w:tcPr>
            <w:tcW w:w="4508" w:type="dxa"/>
            <w:shd w:val="clear" w:color="auto" w:fill="DEEAF6" w:themeFill="accent1" w:themeFillTint="33"/>
          </w:tcPr>
          <w:p w14:paraId="11A96230" w14:textId="0926F34D" w:rsidR="001C19E7" w:rsidRPr="00562639" w:rsidRDefault="001C19E7" w:rsidP="00797787">
            <w:pPr>
              <w:pStyle w:val="ListParagraph"/>
              <w:numPr>
                <w:ilvl w:val="0"/>
                <w:numId w:val="103"/>
              </w:numPr>
              <w:ind w:left="454" w:hanging="425"/>
              <w:rPr>
                <w:color w:val="000000" w:themeColor="text1"/>
              </w:rPr>
            </w:pPr>
            <w:r w:rsidRPr="00562639">
              <w:rPr>
                <w:color w:val="000000" w:themeColor="text1"/>
              </w:rPr>
              <w:t>How helpful do you think this website is specifically for New Zealanders in th</w:t>
            </w:r>
            <w:r w:rsidR="00EC2873" w:rsidRPr="00562639">
              <w:rPr>
                <w:color w:val="000000" w:themeColor="text1"/>
              </w:rPr>
              <w:t>e</w:t>
            </w:r>
            <w:r w:rsidRPr="00562639">
              <w:rPr>
                <w:color w:val="000000" w:themeColor="text1"/>
              </w:rPr>
              <w:t xml:space="preserve"> target audience? Would you recommend this website? Why do you say this? </w:t>
            </w:r>
          </w:p>
        </w:tc>
        <w:tc>
          <w:tcPr>
            <w:tcW w:w="4508" w:type="dxa"/>
          </w:tcPr>
          <w:p w14:paraId="2A289099" w14:textId="77777777" w:rsidR="001C19E7" w:rsidRPr="00562639" w:rsidRDefault="001C19E7" w:rsidP="000E37EB">
            <w:pPr>
              <w:rPr>
                <w:color w:val="000000" w:themeColor="text1"/>
              </w:rPr>
            </w:pPr>
          </w:p>
        </w:tc>
      </w:tr>
      <w:tr w:rsidR="001C19E7" w:rsidRPr="00562639" w14:paraId="34FD7CB1" w14:textId="77777777" w:rsidTr="000E37EB">
        <w:tc>
          <w:tcPr>
            <w:tcW w:w="4508" w:type="dxa"/>
            <w:shd w:val="clear" w:color="auto" w:fill="DEEAF6" w:themeFill="accent1" w:themeFillTint="33"/>
          </w:tcPr>
          <w:p w14:paraId="40D292CC" w14:textId="77777777" w:rsidR="001C19E7" w:rsidRPr="00562639" w:rsidRDefault="001C19E7" w:rsidP="00797787">
            <w:pPr>
              <w:pStyle w:val="ListParagraph"/>
              <w:numPr>
                <w:ilvl w:val="0"/>
                <w:numId w:val="103"/>
              </w:numPr>
              <w:ind w:left="454" w:hanging="425"/>
              <w:rPr>
                <w:color w:val="000000" w:themeColor="text1"/>
              </w:rPr>
            </w:pPr>
            <w:r w:rsidRPr="00562639">
              <w:rPr>
                <w:color w:val="000000" w:themeColor="text1"/>
              </w:rPr>
              <w:t xml:space="preserve">If you were to make ONE recommendation about something this company/organisation could improve upon, what would it be? </w:t>
            </w:r>
          </w:p>
        </w:tc>
        <w:tc>
          <w:tcPr>
            <w:tcW w:w="4508" w:type="dxa"/>
          </w:tcPr>
          <w:p w14:paraId="69567619" w14:textId="77777777" w:rsidR="001C19E7" w:rsidRPr="00562639" w:rsidRDefault="001C19E7" w:rsidP="000E37EB">
            <w:pPr>
              <w:rPr>
                <w:color w:val="000000" w:themeColor="text1"/>
              </w:rPr>
            </w:pPr>
          </w:p>
        </w:tc>
      </w:tr>
      <w:tr w:rsidR="001C19E7" w:rsidRPr="00562639" w14:paraId="76810DF8" w14:textId="77777777" w:rsidTr="000E37EB">
        <w:tc>
          <w:tcPr>
            <w:tcW w:w="4508" w:type="dxa"/>
            <w:shd w:val="clear" w:color="auto" w:fill="DEEAF6" w:themeFill="accent1" w:themeFillTint="33"/>
          </w:tcPr>
          <w:p w14:paraId="7BA56372" w14:textId="77777777" w:rsidR="001C19E7" w:rsidRPr="00562639" w:rsidRDefault="001C19E7" w:rsidP="00797787">
            <w:pPr>
              <w:pStyle w:val="ListParagraph"/>
              <w:numPr>
                <w:ilvl w:val="0"/>
                <w:numId w:val="103"/>
              </w:numPr>
              <w:ind w:left="454" w:hanging="425"/>
              <w:rPr>
                <w:color w:val="000000" w:themeColor="text1"/>
              </w:rPr>
            </w:pPr>
            <w:r w:rsidRPr="00562639">
              <w:rPr>
                <w:color w:val="000000" w:themeColor="text1"/>
              </w:rPr>
              <w:t>If you were providing positive feedback to the company/organisation about something you thought they were doing well, what would this be?</w:t>
            </w:r>
          </w:p>
        </w:tc>
        <w:tc>
          <w:tcPr>
            <w:tcW w:w="4508" w:type="dxa"/>
          </w:tcPr>
          <w:p w14:paraId="12E501C1" w14:textId="77777777" w:rsidR="001C19E7" w:rsidRPr="00562639" w:rsidRDefault="001C19E7" w:rsidP="000E37EB">
            <w:pPr>
              <w:rPr>
                <w:color w:val="000000" w:themeColor="text1"/>
              </w:rPr>
            </w:pPr>
          </w:p>
        </w:tc>
      </w:tr>
    </w:tbl>
    <w:p w14:paraId="5001E086" w14:textId="77777777" w:rsidR="001C19E7" w:rsidRPr="00562639" w:rsidRDefault="001C19E7" w:rsidP="001C19E7">
      <w:pPr>
        <w:rPr>
          <w:color w:val="000000" w:themeColor="text1"/>
        </w:rPr>
      </w:pPr>
    </w:p>
    <w:p w14:paraId="730F5137" w14:textId="77777777" w:rsidR="001C19E7" w:rsidRPr="00562639" w:rsidRDefault="001C19E7">
      <w:r w:rsidRPr="00562639">
        <w:br w:type="page"/>
      </w:r>
    </w:p>
    <w:p w14:paraId="47BEC7D5" w14:textId="365C1548" w:rsidR="00911297" w:rsidRPr="00562639" w:rsidRDefault="00911297" w:rsidP="00911297">
      <w:pPr>
        <w:rPr>
          <w:color w:val="0070C0"/>
          <w:sz w:val="18"/>
          <w:szCs w:val="18"/>
        </w:rPr>
      </w:pPr>
      <w:r w:rsidRPr="00562639">
        <w:rPr>
          <w:color w:val="0070C0"/>
          <w:sz w:val="18"/>
          <w:szCs w:val="18"/>
        </w:rPr>
        <w:t>Copy template</w:t>
      </w:r>
      <w:r w:rsidR="00281960" w:rsidRPr="00281960">
        <w:t xml:space="preserve"> </w:t>
      </w:r>
      <w:r w:rsidR="00281960" w:rsidRPr="00281960">
        <w:rPr>
          <w:b/>
          <w:color w:val="0070C0"/>
          <w:sz w:val="18"/>
          <w:szCs w:val="18"/>
        </w:rPr>
        <w:t>Activity number 90.</w:t>
      </w:r>
      <w:r w:rsidR="00281960" w:rsidRPr="00281960">
        <w:rPr>
          <w:color w:val="0070C0"/>
          <w:sz w:val="18"/>
          <w:szCs w:val="18"/>
        </w:rPr>
        <w:t xml:space="preserve"> Framework for organising learning</w:t>
      </w:r>
    </w:p>
    <w:p w14:paraId="7D0515C2" w14:textId="77777777" w:rsidR="00911297" w:rsidRPr="00562639" w:rsidRDefault="00911297" w:rsidP="00911297">
      <w:pPr>
        <w:rPr>
          <w:color w:val="0070C0"/>
          <w:sz w:val="28"/>
          <w:szCs w:val="28"/>
        </w:rPr>
      </w:pPr>
      <w:r w:rsidRPr="00562639">
        <w:rPr>
          <w:color w:val="0070C0"/>
          <w:sz w:val="28"/>
          <w:szCs w:val="28"/>
        </w:rPr>
        <w:t>Framework for organising learning</w:t>
      </w:r>
    </w:p>
    <w:p w14:paraId="4720BC72" w14:textId="77777777" w:rsidR="00911297" w:rsidRPr="00562639" w:rsidRDefault="00911297" w:rsidP="00911297">
      <w:pPr>
        <w:rPr>
          <w:color w:val="000000" w:themeColor="text1"/>
        </w:rPr>
      </w:pPr>
      <w:r w:rsidRPr="00562639">
        <w:rPr>
          <w:color w:val="000000" w:themeColor="text1"/>
        </w:rPr>
        <w:t xml:space="preserve">Note that this framework is not big enough to write into – use it as a cover page to organise all of the material you filed from your lessons during this unit on body image. </w:t>
      </w:r>
    </w:p>
    <w:p w14:paraId="0A95E7B3" w14:textId="49100BCC" w:rsidR="004E26EB" w:rsidRPr="00562639" w:rsidRDefault="00911297" w:rsidP="00911297">
      <w:pPr>
        <w:rPr>
          <w:color w:val="000000" w:themeColor="text1"/>
        </w:rPr>
      </w:pPr>
      <w:r w:rsidRPr="00562639">
        <w:rPr>
          <w:b/>
          <w:color w:val="000000" w:themeColor="text1"/>
        </w:rPr>
        <w:t>Overall:</w:t>
      </w:r>
      <w:r w:rsidRPr="00562639">
        <w:rPr>
          <w:color w:val="000000" w:themeColor="text1"/>
        </w:rPr>
        <w:t xml:space="preserve"> What’s the issue? What is ‘cause for concern’ in relation to this topic? What is our investigation into </w:t>
      </w:r>
      <w:r w:rsidR="003F513F" w:rsidRPr="00562639">
        <w:rPr>
          <w:color w:val="000000" w:themeColor="text1"/>
        </w:rPr>
        <w:t>this topic seeking to show?</w:t>
      </w:r>
    </w:p>
    <w:tbl>
      <w:tblPr>
        <w:tblStyle w:val="TableGrid"/>
        <w:tblW w:w="0" w:type="auto"/>
        <w:tblLook w:val="04A0" w:firstRow="1" w:lastRow="0" w:firstColumn="1" w:lastColumn="0" w:noHBand="0" w:noVBand="1"/>
      </w:tblPr>
      <w:tblGrid>
        <w:gridCol w:w="1555"/>
        <w:gridCol w:w="2487"/>
        <w:gridCol w:w="2487"/>
        <w:gridCol w:w="2487"/>
      </w:tblGrid>
      <w:tr w:rsidR="004E26EB" w:rsidRPr="00562639" w14:paraId="563FD305" w14:textId="77777777" w:rsidTr="004E26EB">
        <w:tc>
          <w:tcPr>
            <w:tcW w:w="1555" w:type="dxa"/>
            <w:shd w:val="clear" w:color="auto" w:fill="DEEAF6" w:themeFill="accent1" w:themeFillTint="33"/>
          </w:tcPr>
          <w:p w14:paraId="4D38A8EF" w14:textId="77777777" w:rsidR="004E26EB" w:rsidRPr="00562639" w:rsidRDefault="004E26EB" w:rsidP="00911297">
            <w:pPr>
              <w:rPr>
                <w:color w:val="000000" w:themeColor="text1"/>
              </w:rPr>
            </w:pPr>
          </w:p>
        </w:tc>
        <w:tc>
          <w:tcPr>
            <w:tcW w:w="2487" w:type="dxa"/>
            <w:shd w:val="clear" w:color="auto" w:fill="DEEAF6" w:themeFill="accent1" w:themeFillTint="33"/>
          </w:tcPr>
          <w:p w14:paraId="11B5B8E3" w14:textId="5F90D59F" w:rsidR="004E26EB" w:rsidRPr="00562639" w:rsidRDefault="004E26EB" w:rsidP="00911297">
            <w:pPr>
              <w:rPr>
                <w:color w:val="000000" w:themeColor="text1"/>
              </w:rPr>
            </w:pPr>
            <w:r w:rsidRPr="00562639">
              <w:rPr>
                <w:b/>
                <w:color w:val="000000" w:themeColor="text1"/>
              </w:rPr>
              <w:t>Personal</w:t>
            </w:r>
          </w:p>
        </w:tc>
        <w:tc>
          <w:tcPr>
            <w:tcW w:w="2487" w:type="dxa"/>
            <w:shd w:val="clear" w:color="auto" w:fill="DEEAF6" w:themeFill="accent1" w:themeFillTint="33"/>
          </w:tcPr>
          <w:p w14:paraId="0382962A" w14:textId="24ABD956" w:rsidR="004E26EB" w:rsidRPr="00562639" w:rsidRDefault="004E26EB" w:rsidP="00911297">
            <w:pPr>
              <w:rPr>
                <w:color w:val="000000" w:themeColor="text1"/>
              </w:rPr>
            </w:pPr>
            <w:r w:rsidRPr="00562639">
              <w:rPr>
                <w:b/>
                <w:color w:val="000000" w:themeColor="text1"/>
              </w:rPr>
              <w:t>Interpersonal</w:t>
            </w:r>
          </w:p>
        </w:tc>
        <w:tc>
          <w:tcPr>
            <w:tcW w:w="2487" w:type="dxa"/>
            <w:shd w:val="clear" w:color="auto" w:fill="DEEAF6" w:themeFill="accent1" w:themeFillTint="33"/>
          </w:tcPr>
          <w:p w14:paraId="43C7777D" w14:textId="17A0C055" w:rsidR="004E26EB" w:rsidRPr="00562639" w:rsidRDefault="004E26EB" w:rsidP="00911297">
            <w:pPr>
              <w:rPr>
                <w:color w:val="000000" w:themeColor="text1"/>
              </w:rPr>
            </w:pPr>
            <w:r w:rsidRPr="00562639">
              <w:rPr>
                <w:b/>
                <w:color w:val="000000" w:themeColor="text1"/>
              </w:rPr>
              <w:t>Societal</w:t>
            </w:r>
          </w:p>
        </w:tc>
      </w:tr>
      <w:tr w:rsidR="004E26EB" w:rsidRPr="00562639" w14:paraId="55A66BCB" w14:textId="77777777" w:rsidTr="004E26EB">
        <w:tc>
          <w:tcPr>
            <w:tcW w:w="1555" w:type="dxa"/>
            <w:shd w:val="clear" w:color="auto" w:fill="DEEAF6" w:themeFill="accent1" w:themeFillTint="33"/>
          </w:tcPr>
          <w:p w14:paraId="698F5422" w14:textId="71BE9FF6" w:rsidR="004E26EB" w:rsidRPr="00562639" w:rsidRDefault="004E26EB" w:rsidP="00911297">
            <w:pPr>
              <w:rPr>
                <w:color w:val="000000" w:themeColor="text1"/>
              </w:rPr>
            </w:pPr>
            <w:r w:rsidRPr="00562639">
              <w:rPr>
                <w:b/>
                <w:color w:val="000000" w:themeColor="text1"/>
              </w:rPr>
              <w:t xml:space="preserve">Influences </w:t>
            </w:r>
            <w:r w:rsidRPr="00562639">
              <w:rPr>
                <w:color w:val="000000" w:themeColor="text1"/>
              </w:rPr>
              <w:t xml:space="preserve">– factors that contributed to, or caused the issue   </w:t>
            </w:r>
          </w:p>
        </w:tc>
        <w:tc>
          <w:tcPr>
            <w:tcW w:w="2487" w:type="dxa"/>
          </w:tcPr>
          <w:p w14:paraId="3A9B9D14" w14:textId="235C6B53" w:rsidR="004E26EB" w:rsidRPr="00562639" w:rsidRDefault="004E26EB" w:rsidP="00911297">
            <w:pPr>
              <w:rPr>
                <w:color w:val="000000" w:themeColor="text1"/>
              </w:rPr>
            </w:pPr>
            <w:r w:rsidRPr="00562639">
              <w:rPr>
                <w:color w:val="000000" w:themeColor="text1"/>
              </w:rPr>
              <w:t xml:space="preserve">How does a person’s own knowledge, attitudes, values, beliefs, experiences, and circumstances lead to them having positive or negative thoughts, feelings and perceptions about their body?  </w:t>
            </w:r>
          </w:p>
        </w:tc>
        <w:tc>
          <w:tcPr>
            <w:tcW w:w="2487" w:type="dxa"/>
          </w:tcPr>
          <w:p w14:paraId="7EE5E459" w14:textId="54525762" w:rsidR="004E26EB" w:rsidRPr="00562639" w:rsidRDefault="009748B2" w:rsidP="00911297">
            <w:pPr>
              <w:rPr>
                <w:color w:val="000000" w:themeColor="text1"/>
              </w:rPr>
            </w:pPr>
            <w:r w:rsidRPr="00562639">
              <w:rPr>
                <w:color w:val="000000" w:themeColor="text1"/>
              </w:rPr>
              <w:t>How</w:t>
            </w:r>
            <w:r w:rsidR="004E26EB" w:rsidRPr="00562639">
              <w:rPr>
                <w:color w:val="000000" w:themeColor="text1"/>
              </w:rPr>
              <w:t xml:space="preserve"> does a person’s interactions with others (family and friends and other people they have direct contact with) lead to them having positive or negative thoughts, feelings and perceptions about their body?  </w:t>
            </w:r>
          </w:p>
        </w:tc>
        <w:tc>
          <w:tcPr>
            <w:tcW w:w="2487" w:type="dxa"/>
          </w:tcPr>
          <w:p w14:paraId="5476339A" w14:textId="226BCE75" w:rsidR="004E26EB" w:rsidRPr="00562639" w:rsidRDefault="009748B2" w:rsidP="00911297">
            <w:pPr>
              <w:rPr>
                <w:color w:val="000000" w:themeColor="text1"/>
              </w:rPr>
            </w:pPr>
            <w:r w:rsidRPr="00562639">
              <w:rPr>
                <w:color w:val="000000" w:themeColor="text1"/>
              </w:rPr>
              <w:t>How</w:t>
            </w:r>
            <w:r w:rsidR="004E26EB" w:rsidRPr="00562639">
              <w:rPr>
                <w:color w:val="000000" w:themeColor="text1"/>
              </w:rPr>
              <w:t xml:space="preserve"> does a person’s engagement with media, culture (in its many forms), and other socie</w:t>
            </w:r>
            <w:r w:rsidRPr="00562639">
              <w:rPr>
                <w:color w:val="000000" w:themeColor="text1"/>
              </w:rPr>
              <w:t xml:space="preserve">tal organisations or systems, </w:t>
            </w:r>
            <w:r w:rsidR="004E26EB" w:rsidRPr="00562639">
              <w:rPr>
                <w:color w:val="000000" w:themeColor="text1"/>
              </w:rPr>
              <w:t xml:space="preserve">lead to them having positive or negative thoughts, feelings and perceptions about their body?  </w:t>
            </w:r>
          </w:p>
        </w:tc>
      </w:tr>
      <w:tr w:rsidR="004E26EB" w:rsidRPr="00562639" w14:paraId="4E2EBC34" w14:textId="77777777" w:rsidTr="004E26EB">
        <w:tc>
          <w:tcPr>
            <w:tcW w:w="1555" w:type="dxa"/>
            <w:vMerge w:val="restart"/>
            <w:shd w:val="clear" w:color="auto" w:fill="DEEAF6" w:themeFill="accent1" w:themeFillTint="33"/>
          </w:tcPr>
          <w:p w14:paraId="6C822435" w14:textId="712C5A1A" w:rsidR="004E26EB" w:rsidRPr="00562639" w:rsidRDefault="004E26EB" w:rsidP="00911297">
            <w:pPr>
              <w:rPr>
                <w:color w:val="000000" w:themeColor="text1"/>
              </w:rPr>
            </w:pPr>
            <w:r w:rsidRPr="00562639">
              <w:rPr>
                <w:b/>
                <w:color w:val="000000" w:themeColor="text1"/>
              </w:rPr>
              <w:t xml:space="preserve">Consequences </w:t>
            </w:r>
            <w:r w:rsidRPr="00562639">
              <w:rPr>
                <w:color w:val="000000" w:themeColor="text1"/>
              </w:rPr>
              <w:t>- the effects or impacts on wellbeing</w:t>
            </w:r>
          </w:p>
        </w:tc>
        <w:tc>
          <w:tcPr>
            <w:tcW w:w="7461" w:type="dxa"/>
            <w:gridSpan w:val="3"/>
          </w:tcPr>
          <w:p w14:paraId="40747163" w14:textId="55D1B6DA" w:rsidR="004E26EB" w:rsidRPr="00562639" w:rsidRDefault="004E26EB" w:rsidP="000C792A">
            <w:pPr>
              <w:rPr>
                <w:color w:val="000000" w:themeColor="text1"/>
              </w:rPr>
            </w:pPr>
            <w:r w:rsidRPr="00562639">
              <w:rPr>
                <w:i/>
                <w:color w:val="000000" w:themeColor="text1"/>
              </w:rPr>
              <w:t>In combination,</w:t>
            </w:r>
            <w:r w:rsidRPr="00562639">
              <w:rPr>
                <w:color w:val="000000" w:themeColor="text1"/>
              </w:rPr>
              <w:t xml:space="preserve"> how do these factors </w:t>
            </w:r>
            <w:r w:rsidR="000C792A" w:rsidRPr="00562639">
              <w:rPr>
                <w:color w:val="000000" w:themeColor="text1"/>
              </w:rPr>
              <w:t>impact a</w:t>
            </w:r>
            <w:r w:rsidRPr="00562639">
              <w:rPr>
                <w:color w:val="000000" w:themeColor="text1"/>
              </w:rPr>
              <w:t xml:space="preserve"> person’s mental and emotional wellbeing – their thoughts and feelings about their body - </w:t>
            </w:r>
            <w:r w:rsidRPr="00562639">
              <w:rPr>
                <w:i/>
                <w:color w:val="000000" w:themeColor="text1"/>
              </w:rPr>
              <w:t>that is, their body image?</w:t>
            </w:r>
            <w:r w:rsidRPr="00562639">
              <w:rPr>
                <w:color w:val="000000" w:themeColor="text1"/>
              </w:rPr>
              <w:t xml:space="preserve"> Do these thoughts and feeling</w:t>
            </w:r>
            <w:r w:rsidR="00EC2873" w:rsidRPr="00562639">
              <w:rPr>
                <w:color w:val="000000" w:themeColor="text1"/>
              </w:rPr>
              <w:t>s</w:t>
            </w:r>
            <w:r w:rsidRPr="00562639">
              <w:rPr>
                <w:color w:val="000000" w:themeColor="text1"/>
              </w:rPr>
              <w:t xml:space="preserve"> result in a positive or negative body image? Are they satisfied or</w:t>
            </w:r>
            <w:r w:rsidR="009748B2" w:rsidRPr="00562639">
              <w:rPr>
                <w:color w:val="000000" w:themeColor="text1"/>
              </w:rPr>
              <w:t xml:space="preserve"> dissatisfied with their body? </w:t>
            </w:r>
            <w:r w:rsidRPr="00562639">
              <w:rPr>
                <w:color w:val="000000" w:themeColor="text1"/>
              </w:rPr>
              <w:t>What behaviours does this (dis)satisfaction lead to and how do these behaviours impact on all dimensions of wellbeing?</w:t>
            </w:r>
          </w:p>
        </w:tc>
      </w:tr>
      <w:tr w:rsidR="004E26EB" w:rsidRPr="00562639" w14:paraId="5E605A5A" w14:textId="77777777" w:rsidTr="004E26EB">
        <w:tc>
          <w:tcPr>
            <w:tcW w:w="1555" w:type="dxa"/>
            <w:vMerge/>
            <w:shd w:val="clear" w:color="auto" w:fill="DEEAF6" w:themeFill="accent1" w:themeFillTint="33"/>
          </w:tcPr>
          <w:p w14:paraId="71F6FD8A" w14:textId="77777777" w:rsidR="004E26EB" w:rsidRPr="00562639" w:rsidRDefault="004E26EB" w:rsidP="00911297">
            <w:pPr>
              <w:rPr>
                <w:color w:val="000000" w:themeColor="text1"/>
              </w:rPr>
            </w:pPr>
          </w:p>
        </w:tc>
        <w:tc>
          <w:tcPr>
            <w:tcW w:w="2487" w:type="dxa"/>
          </w:tcPr>
          <w:p w14:paraId="2B69917E" w14:textId="08176AD0" w:rsidR="004E26EB" w:rsidRPr="00562639" w:rsidRDefault="004E26EB" w:rsidP="004E26EB">
            <w:pPr>
              <w:rPr>
                <w:color w:val="000000" w:themeColor="text1"/>
              </w:rPr>
            </w:pPr>
            <w:r w:rsidRPr="00562639">
              <w:rPr>
                <w:color w:val="000000" w:themeColor="text1"/>
              </w:rPr>
              <w:t>The impact on/ consequences for wellbeing is a person’s body image – their thoughts and feelings about their body and the behaviours that result from this e.g. weight loss or gain behaviours for negative body image</w:t>
            </w:r>
            <w:r w:rsidR="009748B2" w:rsidRPr="00562639">
              <w:rPr>
                <w:color w:val="000000" w:themeColor="text1"/>
              </w:rPr>
              <w:t>.</w:t>
            </w:r>
          </w:p>
        </w:tc>
        <w:tc>
          <w:tcPr>
            <w:tcW w:w="2487" w:type="dxa"/>
          </w:tcPr>
          <w:p w14:paraId="0BFF5A14" w14:textId="05696709" w:rsidR="004E26EB" w:rsidRPr="00562639" w:rsidRDefault="004E26EB" w:rsidP="00911297">
            <w:pPr>
              <w:rPr>
                <w:color w:val="000000" w:themeColor="text1"/>
              </w:rPr>
            </w:pPr>
            <w:r w:rsidRPr="00562639">
              <w:rPr>
                <w:color w:val="000000" w:themeColor="text1"/>
              </w:rPr>
              <w:t>How are relationships between people impacted when people have a positive or negative body image? e.g. What is the impact on friendships when there is a lot of appearance and weight/size related talk and body comparisons</w:t>
            </w:r>
            <w:r w:rsidR="009748B2" w:rsidRPr="00562639">
              <w:rPr>
                <w:color w:val="000000" w:themeColor="text1"/>
              </w:rPr>
              <w:t>.</w:t>
            </w:r>
            <w:r w:rsidRPr="00562639">
              <w:rPr>
                <w:color w:val="000000" w:themeColor="text1"/>
              </w:rPr>
              <w:t xml:space="preserve"> </w:t>
            </w:r>
          </w:p>
        </w:tc>
        <w:tc>
          <w:tcPr>
            <w:tcW w:w="2487" w:type="dxa"/>
          </w:tcPr>
          <w:p w14:paraId="5E2F79CB" w14:textId="28FF8ECA" w:rsidR="004E26EB" w:rsidRPr="00562639" w:rsidRDefault="004E26EB" w:rsidP="00911297">
            <w:pPr>
              <w:rPr>
                <w:color w:val="000000" w:themeColor="text1"/>
              </w:rPr>
            </w:pPr>
            <w:r w:rsidRPr="00562639">
              <w:rPr>
                <w:color w:val="000000" w:themeColor="text1"/>
              </w:rPr>
              <w:t xml:space="preserve">How is the wellbeing of groups in society impacted when </w:t>
            </w:r>
            <w:r w:rsidR="003F513F" w:rsidRPr="00562639">
              <w:rPr>
                <w:color w:val="000000" w:themeColor="text1"/>
              </w:rPr>
              <w:t xml:space="preserve">positive or </w:t>
            </w:r>
            <w:r w:rsidRPr="00562639">
              <w:rPr>
                <w:color w:val="000000" w:themeColor="text1"/>
              </w:rPr>
              <w:t xml:space="preserve">negative body image is widespread? </w:t>
            </w:r>
          </w:p>
        </w:tc>
      </w:tr>
      <w:tr w:rsidR="004E26EB" w:rsidRPr="00562639" w14:paraId="74001C0B" w14:textId="77777777" w:rsidTr="004E26EB">
        <w:tc>
          <w:tcPr>
            <w:tcW w:w="1555" w:type="dxa"/>
            <w:shd w:val="clear" w:color="auto" w:fill="DEEAF6" w:themeFill="accent1" w:themeFillTint="33"/>
          </w:tcPr>
          <w:p w14:paraId="719E8B84" w14:textId="26697C4E" w:rsidR="004E26EB" w:rsidRPr="00562639" w:rsidRDefault="004E26EB" w:rsidP="00911297">
            <w:pPr>
              <w:rPr>
                <w:color w:val="000000" w:themeColor="text1"/>
              </w:rPr>
            </w:pPr>
            <w:r w:rsidRPr="00562639">
              <w:rPr>
                <w:b/>
                <w:color w:val="000000" w:themeColor="text1"/>
              </w:rPr>
              <w:t>Strategies</w:t>
            </w:r>
            <w:r w:rsidRPr="00562639">
              <w:rPr>
                <w:color w:val="000000" w:themeColor="text1"/>
              </w:rPr>
              <w:t xml:space="preserve"> – approaches and actions that will improve wellbeing</w:t>
            </w:r>
          </w:p>
        </w:tc>
        <w:tc>
          <w:tcPr>
            <w:tcW w:w="2487" w:type="dxa"/>
          </w:tcPr>
          <w:p w14:paraId="6A5B285C" w14:textId="67A03E83" w:rsidR="004E26EB" w:rsidRPr="00562639" w:rsidRDefault="004E26EB" w:rsidP="00911297">
            <w:pPr>
              <w:rPr>
                <w:color w:val="000000" w:themeColor="text1"/>
              </w:rPr>
            </w:pPr>
            <w:r w:rsidRPr="00562639">
              <w:rPr>
                <w:color w:val="000000" w:themeColor="text1"/>
              </w:rPr>
              <w:t>What personal knowledge and skills can a person develop to help them achieve and maintain a positive body image?</w:t>
            </w:r>
          </w:p>
        </w:tc>
        <w:tc>
          <w:tcPr>
            <w:tcW w:w="2487" w:type="dxa"/>
          </w:tcPr>
          <w:p w14:paraId="4628305B" w14:textId="504734FF" w:rsidR="004E26EB" w:rsidRPr="00562639" w:rsidRDefault="004E26EB" w:rsidP="00911297">
            <w:pPr>
              <w:rPr>
                <w:color w:val="000000" w:themeColor="text1"/>
              </w:rPr>
            </w:pPr>
            <w:r w:rsidRPr="00562639">
              <w:rPr>
                <w:color w:val="000000" w:themeColor="text1"/>
              </w:rPr>
              <w:t>What actions can a person take to support another person to help them develop and maintain a positive body image? What can others say and do (or not say and do)?</w:t>
            </w:r>
          </w:p>
        </w:tc>
        <w:tc>
          <w:tcPr>
            <w:tcW w:w="2487" w:type="dxa"/>
          </w:tcPr>
          <w:p w14:paraId="0ED3F239" w14:textId="0FA3D95C" w:rsidR="004E26EB" w:rsidRPr="00562639" w:rsidRDefault="004E26EB" w:rsidP="00911297">
            <w:pPr>
              <w:rPr>
                <w:color w:val="000000" w:themeColor="text1"/>
              </w:rPr>
            </w:pPr>
            <w:r w:rsidRPr="00562639">
              <w:rPr>
                <w:color w:val="000000" w:themeColor="text1"/>
              </w:rPr>
              <w:t>What actions can groups or communities take to help all people develop and maintain a positive body image? AND what socially responsible strategies should media and other organisations adopt to help all people develop and maintain a positive body image?</w:t>
            </w:r>
          </w:p>
        </w:tc>
      </w:tr>
    </w:tbl>
    <w:p w14:paraId="33E67ADF" w14:textId="77777777" w:rsidR="004E26EB" w:rsidRPr="00562639" w:rsidRDefault="004E26EB" w:rsidP="00911297">
      <w:pPr>
        <w:rPr>
          <w:color w:val="000000" w:themeColor="text1"/>
        </w:rPr>
      </w:pPr>
    </w:p>
    <w:p w14:paraId="72ED66A1" w14:textId="77777777" w:rsidR="003F513F" w:rsidRPr="00562639" w:rsidRDefault="003F513F" w:rsidP="00911297">
      <w:pPr>
        <w:rPr>
          <w:color w:val="000000" w:themeColor="text1"/>
        </w:rPr>
      </w:pPr>
    </w:p>
    <w:p w14:paraId="59EADCD4" w14:textId="44359D9C" w:rsidR="003F513F" w:rsidRPr="00562639" w:rsidRDefault="00911297" w:rsidP="003F513F">
      <w:pPr>
        <w:rPr>
          <w:color w:val="0070C0"/>
          <w:sz w:val="18"/>
          <w:szCs w:val="18"/>
        </w:rPr>
      </w:pPr>
      <w:r w:rsidRPr="00562639">
        <w:rPr>
          <w:color w:val="000000" w:themeColor="text1"/>
        </w:rPr>
        <w:t xml:space="preserve"> </w:t>
      </w:r>
      <w:r w:rsidR="003F513F" w:rsidRPr="00562639">
        <w:rPr>
          <w:color w:val="0070C0"/>
          <w:sz w:val="18"/>
          <w:szCs w:val="18"/>
        </w:rPr>
        <w:t>Copy template</w:t>
      </w:r>
      <w:r w:rsidR="00281960" w:rsidRPr="00281960">
        <w:t xml:space="preserve"> </w:t>
      </w:r>
      <w:r w:rsidR="00281960" w:rsidRPr="00281960">
        <w:rPr>
          <w:b/>
          <w:color w:val="0070C0"/>
          <w:sz w:val="18"/>
          <w:szCs w:val="18"/>
        </w:rPr>
        <w:t>Activity number 90.</w:t>
      </w:r>
      <w:r w:rsidR="00281960" w:rsidRPr="00281960">
        <w:rPr>
          <w:color w:val="0070C0"/>
          <w:sz w:val="18"/>
          <w:szCs w:val="18"/>
        </w:rPr>
        <w:t xml:space="preserve"> Framework for organising learning</w:t>
      </w:r>
    </w:p>
    <w:p w14:paraId="37F15161" w14:textId="11D2AAB0" w:rsidR="00911297" w:rsidRPr="00562639" w:rsidRDefault="00911297" w:rsidP="00911297">
      <w:pPr>
        <w:rPr>
          <w:color w:val="000000" w:themeColor="text1"/>
        </w:rPr>
      </w:pPr>
      <w:r w:rsidRPr="00562639">
        <w:rPr>
          <w:color w:val="000000" w:themeColor="text1"/>
        </w:rPr>
        <w:t xml:space="preserve">When you come to write your final assessment submission (or examination responses), what connections can you make: </w:t>
      </w:r>
    </w:p>
    <w:p w14:paraId="3FCBD3C0" w14:textId="70AD36FA" w:rsidR="00911297" w:rsidRPr="00562639" w:rsidRDefault="004E26EB" w:rsidP="00797787">
      <w:pPr>
        <w:pStyle w:val="ListParagraph"/>
        <w:numPr>
          <w:ilvl w:val="0"/>
          <w:numId w:val="125"/>
        </w:numPr>
        <w:rPr>
          <w:color w:val="000000" w:themeColor="text1"/>
        </w:rPr>
      </w:pPr>
      <w:r w:rsidRPr="00562639">
        <w:rPr>
          <w:color w:val="000000" w:themeColor="text1"/>
        </w:rPr>
        <w:t xml:space="preserve">Down each column? </w:t>
      </w:r>
      <w:r w:rsidR="00911297" w:rsidRPr="00562639">
        <w:rPr>
          <w:i/>
          <w:color w:val="000000" w:themeColor="text1"/>
        </w:rPr>
        <w:t xml:space="preserve">The links between the influences on the issue, consequences or impact of the situation on wellbeing, and strategies for </w:t>
      </w:r>
      <w:r w:rsidR="009748B2" w:rsidRPr="00562639">
        <w:rPr>
          <w:i/>
          <w:color w:val="000000" w:themeColor="text1"/>
        </w:rPr>
        <w:t>enhancing</w:t>
      </w:r>
      <w:r w:rsidR="00911297" w:rsidRPr="00562639">
        <w:rPr>
          <w:i/>
          <w:color w:val="000000" w:themeColor="text1"/>
        </w:rPr>
        <w:t xml:space="preserve"> wellbeing.</w:t>
      </w:r>
    </w:p>
    <w:p w14:paraId="09873A9B" w14:textId="74BF2EE7" w:rsidR="00911297" w:rsidRPr="00562639" w:rsidRDefault="004E26EB" w:rsidP="00797787">
      <w:pPr>
        <w:pStyle w:val="ListParagraph"/>
        <w:numPr>
          <w:ilvl w:val="0"/>
          <w:numId w:val="125"/>
        </w:numPr>
        <w:rPr>
          <w:color w:val="000000" w:themeColor="text1"/>
        </w:rPr>
      </w:pPr>
      <w:r w:rsidRPr="00562639">
        <w:rPr>
          <w:color w:val="000000" w:themeColor="text1"/>
        </w:rPr>
        <w:t xml:space="preserve">Between ideas across the rows? </w:t>
      </w:r>
      <w:r w:rsidR="00911297" w:rsidRPr="00562639">
        <w:rPr>
          <w:i/>
          <w:color w:val="000000" w:themeColor="text1"/>
        </w:rPr>
        <w:t>The inter-relatedness of the personal, interpersonal, and societal (or self, others, society) aspects of the issue.</w:t>
      </w:r>
      <w:r w:rsidR="00911297" w:rsidRPr="00562639">
        <w:rPr>
          <w:color w:val="000000" w:themeColor="text1"/>
        </w:rPr>
        <w:t xml:space="preserve"> </w:t>
      </w:r>
    </w:p>
    <w:p w14:paraId="23DFF539" w14:textId="77777777" w:rsidR="00911297" w:rsidRPr="00562639" w:rsidRDefault="00911297" w:rsidP="00797787">
      <w:pPr>
        <w:pStyle w:val="ListParagraph"/>
        <w:numPr>
          <w:ilvl w:val="0"/>
          <w:numId w:val="125"/>
        </w:numPr>
        <w:rPr>
          <w:i/>
          <w:color w:val="000000" w:themeColor="text1"/>
        </w:rPr>
      </w:pPr>
      <w:r w:rsidRPr="00562639">
        <w:rPr>
          <w:color w:val="000000" w:themeColor="text1"/>
        </w:rPr>
        <w:t xml:space="preserve">Diagonally – switching back and forth between the rows and columns? </w:t>
      </w:r>
      <w:r w:rsidRPr="00562639">
        <w:rPr>
          <w:i/>
          <w:color w:val="000000" w:themeColor="text1"/>
        </w:rPr>
        <w:t xml:space="preserve">To show critical insight into the complexity of the situation. </w:t>
      </w:r>
    </w:p>
    <w:p w14:paraId="7F16C29B" w14:textId="35A0092D" w:rsidR="0095263B" w:rsidRPr="005C62CC" w:rsidRDefault="0095263B">
      <w:pPr>
        <w:rPr>
          <w:sz w:val="18"/>
          <w:szCs w:val="18"/>
        </w:rPr>
      </w:pPr>
    </w:p>
    <w:sectPr w:rsidR="0095263B" w:rsidRPr="005C62CC" w:rsidSect="00C8027B">
      <w:footerReference w:type="default" r:id="rId6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09760" w14:textId="77777777" w:rsidR="004A5427" w:rsidRDefault="004A5427" w:rsidP="00C8027B">
      <w:pPr>
        <w:spacing w:after="0" w:line="240" w:lineRule="auto"/>
      </w:pPr>
      <w:r>
        <w:separator/>
      </w:r>
    </w:p>
  </w:endnote>
  <w:endnote w:type="continuationSeparator" w:id="0">
    <w:p w14:paraId="6B431BF1" w14:textId="77777777" w:rsidR="004A5427" w:rsidRDefault="004A5427" w:rsidP="00C8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auto"/>
    <w:pitch w:val="variable"/>
    <w:sig w:usb0="A1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yriad-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8577"/>
      <w:gridCol w:w="679"/>
    </w:tblGrid>
    <w:tr w:rsidR="00164A2F" w14:paraId="0B433405" w14:textId="77777777" w:rsidTr="00C32727">
      <w:trPr>
        <w:trHeight w:hRule="exact" w:val="115"/>
        <w:jc w:val="center"/>
      </w:trPr>
      <w:tc>
        <w:tcPr>
          <w:tcW w:w="8364" w:type="dxa"/>
          <w:shd w:val="clear" w:color="auto" w:fill="002060"/>
          <w:tcMar>
            <w:top w:w="0" w:type="dxa"/>
            <w:bottom w:w="0" w:type="dxa"/>
          </w:tcMar>
        </w:tcPr>
        <w:p w14:paraId="2734AF58" w14:textId="77777777" w:rsidR="00164A2F" w:rsidRDefault="00164A2F">
          <w:pPr>
            <w:pStyle w:val="Header"/>
            <w:rPr>
              <w:caps/>
              <w:sz w:val="18"/>
            </w:rPr>
          </w:pPr>
        </w:p>
      </w:tc>
      <w:tc>
        <w:tcPr>
          <w:tcW w:w="662" w:type="dxa"/>
          <w:shd w:val="clear" w:color="auto" w:fill="002060"/>
          <w:tcMar>
            <w:top w:w="0" w:type="dxa"/>
            <w:bottom w:w="0" w:type="dxa"/>
          </w:tcMar>
        </w:tcPr>
        <w:p w14:paraId="2B378056" w14:textId="77777777" w:rsidR="00164A2F" w:rsidRDefault="00164A2F">
          <w:pPr>
            <w:pStyle w:val="Header"/>
            <w:jc w:val="right"/>
            <w:rPr>
              <w:caps/>
              <w:sz w:val="18"/>
            </w:rPr>
          </w:pPr>
        </w:p>
      </w:tc>
    </w:tr>
    <w:tr w:rsidR="00164A2F" w14:paraId="5B72EC79" w14:textId="77777777" w:rsidTr="00C8027B">
      <w:trPr>
        <w:jc w:val="center"/>
      </w:trPr>
      <w:sdt>
        <w:sdtPr>
          <w:rPr>
            <w:caps/>
            <w:color w:val="808080" w:themeColor="background1" w:themeShade="80"/>
            <w:sz w:val="18"/>
            <w:szCs w:val="18"/>
          </w:rPr>
          <w:alias w:val="Author"/>
          <w:tag w:val=""/>
          <w:id w:val="1424677366"/>
          <w:placeholder>
            <w:docPart w:val="83A2A8808BF84540A53B36464A004E0A"/>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64" w:type="dxa"/>
              <w:shd w:val="clear" w:color="auto" w:fill="auto"/>
              <w:vAlign w:val="center"/>
            </w:tcPr>
            <w:p w14:paraId="2C2F4FF3" w14:textId="074B2F87" w:rsidR="00164A2F" w:rsidRDefault="00164A2F" w:rsidP="00C8027B">
              <w:pPr>
                <w:pStyle w:val="Footer"/>
                <w:rPr>
                  <w:caps/>
                  <w:color w:val="808080" w:themeColor="background1" w:themeShade="80"/>
                  <w:sz w:val="18"/>
                  <w:szCs w:val="18"/>
                </w:rPr>
              </w:pPr>
              <w:r>
                <w:rPr>
                  <w:caps/>
                  <w:color w:val="808080" w:themeColor="background1" w:themeShade="80"/>
                  <w:sz w:val="18"/>
                  <w:szCs w:val="18"/>
                </w:rPr>
                <w:t>mental health &amp; resilience - NZHEA senior secondary resource</w:t>
              </w:r>
            </w:p>
          </w:tc>
        </w:sdtContent>
      </w:sdt>
      <w:tc>
        <w:tcPr>
          <w:tcW w:w="662" w:type="dxa"/>
          <w:shd w:val="clear" w:color="auto" w:fill="auto"/>
          <w:vAlign w:val="center"/>
        </w:tcPr>
        <w:p w14:paraId="2E1AF698" w14:textId="77777777" w:rsidR="00164A2F" w:rsidRDefault="00164A2F">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842EF">
            <w:rPr>
              <w:caps/>
              <w:noProof/>
              <w:color w:val="808080" w:themeColor="background1" w:themeShade="80"/>
              <w:sz w:val="18"/>
              <w:szCs w:val="18"/>
            </w:rPr>
            <w:t>2</w:t>
          </w:r>
          <w:r>
            <w:rPr>
              <w:caps/>
              <w:noProof/>
              <w:color w:val="808080" w:themeColor="background1" w:themeShade="80"/>
              <w:sz w:val="18"/>
              <w:szCs w:val="18"/>
            </w:rPr>
            <w:fldChar w:fldCharType="end"/>
          </w:r>
        </w:p>
      </w:tc>
    </w:tr>
  </w:tbl>
  <w:p w14:paraId="62E6D431" w14:textId="77777777" w:rsidR="00164A2F" w:rsidRDefault="00164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05173" w14:textId="77777777" w:rsidR="004A5427" w:rsidRDefault="004A5427" w:rsidP="00C8027B">
      <w:pPr>
        <w:spacing w:after="0" w:line="240" w:lineRule="auto"/>
      </w:pPr>
      <w:r>
        <w:separator/>
      </w:r>
    </w:p>
  </w:footnote>
  <w:footnote w:type="continuationSeparator" w:id="0">
    <w:p w14:paraId="45DC0CEE" w14:textId="77777777" w:rsidR="004A5427" w:rsidRDefault="004A5427" w:rsidP="00C80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241"/>
    <w:multiLevelType w:val="hybridMultilevel"/>
    <w:tmpl w:val="4B4866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03A50C4"/>
    <w:multiLevelType w:val="hybridMultilevel"/>
    <w:tmpl w:val="767AA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3C33AB"/>
    <w:multiLevelType w:val="hybridMultilevel"/>
    <w:tmpl w:val="C9BE09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19B4ABD"/>
    <w:multiLevelType w:val="hybridMultilevel"/>
    <w:tmpl w:val="1248C1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1C05309"/>
    <w:multiLevelType w:val="hybridMultilevel"/>
    <w:tmpl w:val="951CFA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2437471"/>
    <w:multiLevelType w:val="hybridMultilevel"/>
    <w:tmpl w:val="B99AD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2E82BEB"/>
    <w:multiLevelType w:val="hybridMultilevel"/>
    <w:tmpl w:val="55A6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5023F7F"/>
    <w:multiLevelType w:val="hybridMultilevel"/>
    <w:tmpl w:val="48266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5280749"/>
    <w:multiLevelType w:val="hybridMultilevel"/>
    <w:tmpl w:val="42C4D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6E7716E"/>
    <w:multiLevelType w:val="hybridMultilevel"/>
    <w:tmpl w:val="91F63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80F6A31"/>
    <w:multiLevelType w:val="hybridMultilevel"/>
    <w:tmpl w:val="5AE45D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81248F4"/>
    <w:multiLevelType w:val="hybridMultilevel"/>
    <w:tmpl w:val="096CBF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086D7EAC"/>
    <w:multiLevelType w:val="hybridMultilevel"/>
    <w:tmpl w:val="C700E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8C814B5"/>
    <w:multiLevelType w:val="hybridMultilevel"/>
    <w:tmpl w:val="470C0DF6"/>
    <w:lvl w:ilvl="0" w:tplc="A0D45FF6">
      <w:numFmt w:val="bullet"/>
      <w:lvlText w:val="•"/>
      <w:lvlJc w:val="left"/>
      <w:pPr>
        <w:ind w:left="180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09DF53BC"/>
    <w:multiLevelType w:val="hybridMultilevel"/>
    <w:tmpl w:val="1BCA9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A5E6B9C"/>
    <w:multiLevelType w:val="hybridMultilevel"/>
    <w:tmpl w:val="3D14B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AFA4342"/>
    <w:multiLevelType w:val="hybridMultilevel"/>
    <w:tmpl w:val="21065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AFF063D"/>
    <w:multiLevelType w:val="hybridMultilevel"/>
    <w:tmpl w:val="F15AB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B4172BC"/>
    <w:multiLevelType w:val="hybridMultilevel"/>
    <w:tmpl w:val="BE068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C0D7364"/>
    <w:multiLevelType w:val="hybridMultilevel"/>
    <w:tmpl w:val="42845460"/>
    <w:lvl w:ilvl="0" w:tplc="A0D45FF6">
      <w:numFmt w:val="bullet"/>
      <w:lvlText w:val="•"/>
      <w:lvlJc w:val="left"/>
      <w:pPr>
        <w:ind w:left="180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0C3A4441"/>
    <w:multiLevelType w:val="hybridMultilevel"/>
    <w:tmpl w:val="8DB04244"/>
    <w:lvl w:ilvl="0" w:tplc="CF9E9326">
      <w:numFmt w:val="bullet"/>
      <w:lvlText w:val="•"/>
      <w:lvlJc w:val="left"/>
      <w:pPr>
        <w:ind w:left="720" w:hanging="72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0C8B5596"/>
    <w:multiLevelType w:val="hybridMultilevel"/>
    <w:tmpl w:val="2AB26B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0D5F305A"/>
    <w:multiLevelType w:val="hybridMultilevel"/>
    <w:tmpl w:val="5B4E12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0FB94EDE"/>
    <w:multiLevelType w:val="hybridMultilevel"/>
    <w:tmpl w:val="BA76F1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10012703"/>
    <w:multiLevelType w:val="hybridMultilevel"/>
    <w:tmpl w:val="A51478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10C21F37"/>
    <w:multiLevelType w:val="hybridMultilevel"/>
    <w:tmpl w:val="54628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122A762C"/>
    <w:multiLevelType w:val="hybridMultilevel"/>
    <w:tmpl w:val="8A0A0B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128E150A"/>
    <w:multiLevelType w:val="hybridMultilevel"/>
    <w:tmpl w:val="AE5CA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2DC44D4"/>
    <w:multiLevelType w:val="hybridMultilevel"/>
    <w:tmpl w:val="7EA88F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13280AC9"/>
    <w:multiLevelType w:val="hybridMultilevel"/>
    <w:tmpl w:val="DF266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13350338"/>
    <w:multiLevelType w:val="hybridMultilevel"/>
    <w:tmpl w:val="38486D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13CF1A99"/>
    <w:multiLevelType w:val="hybridMultilevel"/>
    <w:tmpl w:val="457AE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3D5005A"/>
    <w:multiLevelType w:val="hybridMultilevel"/>
    <w:tmpl w:val="5E1275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13F674BA"/>
    <w:multiLevelType w:val="hybridMultilevel"/>
    <w:tmpl w:val="B1D27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154075D0"/>
    <w:multiLevelType w:val="multilevel"/>
    <w:tmpl w:val="DDBE3F50"/>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5">
    <w:nsid w:val="15E9327A"/>
    <w:multiLevelType w:val="hybridMultilevel"/>
    <w:tmpl w:val="67F6E9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16114569"/>
    <w:multiLevelType w:val="hybridMultilevel"/>
    <w:tmpl w:val="19CE6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1624229C"/>
    <w:multiLevelType w:val="hybridMultilevel"/>
    <w:tmpl w:val="DA0817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171C48E8"/>
    <w:multiLevelType w:val="hybridMultilevel"/>
    <w:tmpl w:val="42D69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78872C3"/>
    <w:multiLevelType w:val="hybridMultilevel"/>
    <w:tmpl w:val="E20C713C"/>
    <w:lvl w:ilvl="0" w:tplc="A0D45FF6">
      <w:numFmt w:val="bullet"/>
      <w:lvlText w:val="•"/>
      <w:lvlJc w:val="left"/>
      <w:pPr>
        <w:ind w:left="180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18790EE9"/>
    <w:multiLevelType w:val="hybridMultilevel"/>
    <w:tmpl w:val="74AA1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189A781B"/>
    <w:multiLevelType w:val="hybridMultilevel"/>
    <w:tmpl w:val="112C12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nsid w:val="18BA5E50"/>
    <w:multiLevelType w:val="hybridMultilevel"/>
    <w:tmpl w:val="C408E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18D968E7"/>
    <w:multiLevelType w:val="hybridMultilevel"/>
    <w:tmpl w:val="43AA2B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nsid w:val="1AF27EDF"/>
    <w:multiLevelType w:val="hybridMultilevel"/>
    <w:tmpl w:val="F33008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1B0E16D0"/>
    <w:multiLevelType w:val="hybridMultilevel"/>
    <w:tmpl w:val="C4BE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1B5247DF"/>
    <w:multiLevelType w:val="hybridMultilevel"/>
    <w:tmpl w:val="FEB4F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1BCB7396"/>
    <w:multiLevelType w:val="hybridMultilevel"/>
    <w:tmpl w:val="373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1BFE1641"/>
    <w:multiLevelType w:val="hybridMultilevel"/>
    <w:tmpl w:val="CA8AA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1D975E86"/>
    <w:multiLevelType w:val="hybridMultilevel"/>
    <w:tmpl w:val="1B422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1E167825"/>
    <w:multiLevelType w:val="hybridMultilevel"/>
    <w:tmpl w:val="F5B01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1E5A2325"/>
    <w:multiLevelType w:val="hybridMultilevel"/>
    <w:tmpl w:val="12EC3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1EE328E7"/>
    <w:multiLevelType w:val="hybridMultilevel"/>
    <w:tmpl w:val="E22C4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1F3B552E"/>
    <w:multiLevelType w:val="hybridMultilevel"/>
    <w:tmpl w:val="0FC078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4">
    <w:nsid w:val="20801117"/>
    <w:multiLevelType w:val="hybridMultilevel"/>
    <w:tmpl w:val="A45E2E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20DD6F3D"/>
    <w:multiLevelType w:val="hybridMultilevel"/>
    <w:tmpl w:val="8538141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6">
    <w:nsid w:val="22A66632"/>
    <w:multiLevelType w:val="hybridMultilevel"/>
    <w:tmpl w:val="924C0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23386569"/>
    <w:multiLevelType w:val="hybridMultilevel"/>
    <w:tmpl w:val="5F8AC7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8">
    <w:nsid w:val="23443042"/>
    <w:multiLevelType w:val="hybridMultilevel"/>
    <w:tmpl w:val="15AE2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242007AF"/>
    <w:multiLevelType w:val="hybridMultilevel"/>
    <w:tmpl w:val="F96AF65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0">
    <w:nsid w:val="261A7C2D"/>
    <w:multiLevelType w:val="hybridMultilevel"/>
    <w:tmpl w:val="3D263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265D68C1"/>
    <w:multiLevelType w:val="hybridMultilevel"/>
    <w:tmpl w:val="FF449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26C74F68"/>
    <w:multiLevelType w:val="hybridMultilevel"/>
    <w:tmpl w:val="21D4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272D190E"/>
    <w:multiLevelType w:val="hybridMultilevel"/>
    <w:tmpl w:val="B9405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27355251"/>
    <w:multiLevelType w:val="hybridMultilevel"/>
    <w:tmpl w:val="4936E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27396A9E"/>
    <w:multiLevelType w:val="hybridMultilevel"/>
    <w:tmpl w:val="D7707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27970C0E"/>
    <w:multiLevelType w:val="hybridMultilevel"/>
    <w:tmpl w:val="37E01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27B50092"/>
    <w:multiLevelType w:val="hybridMultilevel"/>
    <w:tmpl w:val="FDBEEB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nsid w:val="27F17E61"/>
    <w:multiLevelType w:val="hybridMultilevel"/>
    <w:tmpl w:val="5AD4D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288D715B"/>
    <w:multiLevelType w:val="hybridMultilevel"/>
    <w:tmpl w:val="E7B4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28E80559"/>
    <w:multiLevelType w:val="hybridMultilevel"/>
    <w:tmpl w:val="AB7C4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29A54CA1"/>
    <w:multiLevelType w:val="hybridMultilevel"/>
    <w:tmpl w:val="042693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nsid w:val="29C93E4C"/>
    <w:multiLevelType w:val="hybridMultilevel"/>
    <w:tmpl w:val="1E7CDA3C"/>
    <w:lvl w:ilvl="0" w:tplc="0CC6F8F2">
      <w:start w:val="1"/>
      <w:numFmt w:val="bullet"/>
      <w:pStyle w:val="AOsBullets"/>
      <w:lvlText w:val=""/>
      <w:lvlJc w:val="left"/>
      <w:pPr>
        <w:tabs>
          <w:tab w:val="num" w:pos="284"/>
        </w:tabs>
        <w:ind w:left="284" w:hanging="284"/>
      </w:pPr>
      <w:rPr>
        <w:rFonts w:ascii="Symbol" w:hAnsi="Symbol" w:cs="Symbol" w:hint="default"/>
        <w:color w:val="auto"/>
      </w:rPr>
    </w:lvl>
    <w:lvl w:ilvl="1" w:tplc="04090001">
      <w:start w:val="1"/>
      <w:numFmt w:val="bullet"/>
      <w:lvlText w:val=""/>
      <w:lvlJc w:val="left"/>
      <w:pPr>
        <w:tabs>
          <w:tab w:val="num" w:pos="1440"/>
        </w:tabs>
        <w:ind w:left="1440" w:hanging="360"/>
      </w:pPr>
      <w:rPr>
        <w:rFonts w:ascii="Symbol" w:hAnsi="Symbol" w:cs="Symbol" w:hint="default"/>
        <w:color w:val="auto"/>
      </w:rPr>
    </w:lvl>
    <w:lvl w:ilvl="2" w:tplc="00050409" w:tentative="1">
      <w:start w:val="1"/>
      <w:numFmt w:val="bullet"/>
      <w:lvlText w:val=""/>
      <w:lvlJc w:val="left"/>
      <w:pPr>
        <w:tabs>
          <w:tab w:val="num" w:pos="2160"/>
        </w:tabs>
        <w:ind w:left="2160" w:hanging="360"/>
      </w:pPr>
      <w:rPr>
        <w:rFonts w:ascii="Symbol" w:hAnsi="Symbol" w:cs="Symbol"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Symbol" w:hAnsi="Symbol" w:cs="Symbol"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Symbol" w:hAnsi="Symbol" w:cs="Symbol" w:hint="default"/>
      </w:rPr>
    </w:lvl>
  </w:abstractNum>
  <w:abstractNum w:abstractNumId="73">
    <w:nsid w:val="29F023FA"/>
    <w:multiLevelType w:val="hybridMultilevel"/>
    <w:tmpl w:val="BC20D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4">
    <w:nsid w:val="2B0D48BE"/>
    <w:multiLevelType w:val="hybridMultilevel"/>
    <w:tmpl w:val="DA9E7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2B186B00"/>
    <w:multiLevelType w:val="hybridMultilevel"/>
    <w:tmpl w:val="7EDAD8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6">
    <w:nsid w:val="2BEF2D65"/>
    <w:multiLevelType w:val="hybridMultilevel"/>
    <w:tmpl w:val="8CDC5E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7">
    <w:nsid w:val="2C2960F6"/>
    <w:multiLevelType w:val="hybridMultilevel"/>
    <w:tmpl w:val="FB78B9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8">
    <w:nsid w:val="2CAF66DD"/>
    <w:multiLevelType w:val="hybridMultilevel"/>
    <w:tmpl w:val="03FA1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2DB06F18"/>
    <w:multiLevelType w:val="hybridMultilevel"/>
    <w:tmpl w:val="8A0EA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2DCC1E6A"/>
    <w:multiLevelType w:val="hybridMultilevel"/>
    <w:tmpl w:val="08167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1">
    <w:nsid w:val="2DE4476D"/>
    <w:multiLevelType w:val="hybridMultilevel"/>
    <w:tmpl w:val="AB80E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nsid w:val="2EF3676E"/>
    <w:multiLevelType w:val="hybridMultilevel"/>
    <w:tmpl w:val="42A421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3">
    <w:nsid w:val="30002B3D"/>
    <w:multiLevelType w:val="hybridMultilevel"/>
    <w:tmpl w:val="20D26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3005623C"/>
    <w:multiLevelType w:val="hybridMultilevel"/>
    <w:tmpl w:val="E2B024CE"/>
    <w:lvl w:ilvl="0" w:tplc="A0D45FF6">
      <w:numFmt w:val="bullet"/>
      <w:lvlText w:val="•"/>
      <w:lvlJc w:val="left"/>
      <w:pPr>
        <w:ind w:left="180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5">
    <w:nsid w:val="30114526"/>
    <w:multiLevelType w:val="hybridMultilevel"/>
    <w:tmpl w:val="FF749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30DC32CA"/>
    <w:multiLevelType w:val="hybridMultilevel"/>
    <w:tmpl w:val="676E6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30F3224F"/>
    <w:multiLevelType w:val="hybridMultilevel"/>
    <w:tmpl w:val="D3D2D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311B0907"/>
    <w:multiLevelType w:val="hybridMultilevel"/>
    <w:tmpl w:val="FCC81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320401A6"/>
    <w:multiLevelType w:val="hybridMultilevel"/>
    <w:tmpl w:val="E7C04E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0">
    <w:nsid w:val="3214597E"/>
    <w:multiLevelType w:val="hybridMultilevel"/>
    <w:tmpl w:val="011E1C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nsid w:val="32791999"/>
    <w:multiLevelType w:val="hybridMultilevel"/>
    <w:tmpl w:val="7CBCB82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2">
    <w:nsid w:val="32B2179D"/>
    <w:multiLevelType w:val="hybridMultilevel"/>
    <w:tmpl w:val="27BCBB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3">
    <w:nsid w:val="34096F1A"/>
    <w:multiLevelType w:val="hybridMultilevel"/>
    <w:tmpl w:val="259C38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4">
    <w:nsid w:val="34335953"/>
    <w:multiLevelType w:val="hybridMultilevel"/>
    <w:tmpl w:val="38A20A8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5">
    <w:nsid w:val="34375B26"/>
    <w:multiLevelType w:val="hybridMultilevel"/>
    <w:tmpl w:val="78F82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35BD5B33"/>
    <w:multiLevelType w:val="hybridMultilevel"/>
    <w:tmpl w:val="F210E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7">
    <w:nsid w:val="3608025B"/>
    <w:multiLevelType w:val="hybridMultilevel"/>
    <w:tmpl w:val="324A9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366F0723"/>
    <w:multiLevelType w:val="hybridMultilevel"/>
    <w:tmpl w:val="F6469A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9">
    <w:nsid w:val="37044F9B"/>
    <w:multiLevelType w:val="hybridMultilevel"/>
    <w:tmpl w:val="88DC03A4"/>
    <w:lvl w:ilvl="0" w:tplc="CF9E9326">
      <w:numFmt w:val="bullet"/>
      <w:lvlText w:val="•"/>
      <w:lvlJc w:val="left"/>
      <w:pPr>
        <w:ind w:left="720" w:hanging="72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0">
    <w:nsid w:val="37172901"/>
    <w:multiLevelType w:val="hybridMultilevel"/>
    <w:tmpl w:val="9EE440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1">
    <w:nsid w:val="37916277"/>
    <w:multiLevelType w:val="hybridMultilevel"/>
    <w:tmpl w:val="7B82B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38043E6A"/>
    <w:multiLevelType w:val="hybridMultilevel"/>
    <w:tmpl w:val="6C08F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39023B2C"/>
    <w:multiLevelType w:val="hybridMultilevel"/>
    <w:tmpl w:val="9CB65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3A202F43"/>
    <w:multiLevelType w:val="hybridMultilevel"/>
    <w:tmpl w:val="932A377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5">
    <w:nsid w:val="3AF33CF7"/>
    <w:multiLevelType w:val="hybridMultilevel"/>
    <w:tmpl w:val="1D56D9D0"/>
    <w:lvl w:ilvl="0" w:tplc="CF9E9326">
      <w:numFmt w:val="bullet"/>
      <w:lvlText w:val="•"/>
      <w:lvlJc w:val="left"/>
      <w:pPr>
        <w:ind w:left="720" w:hanging="72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6">
    <w:nsid w:val="3B586438"/>
    <w:multiLevelType w:val="hybridMultilevel"/>
    <w:tmpl w:val="3C145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3BB012FA"/>
    <w:multiLevelType w:val="hybridMultilevel"/>
    <w:tmpl w:val="73E6DF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8">
    <w:nsid w:val="3F24061C"/>
    <w:multiLevelType w:val="hybridMultilevel"/>
    <w:tmpl w:val="42FC0D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9">
    <w:nsid w:val="3FC93CE3"/>
    <w:multiLevelType w:val="hybridMultilevel"/>
    <w:tmpl w:val="0988EF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0">
    <w:nsid w:val="403B4F91"/>
    <w:multiLevelType w:val="hybridMultilevel"/>
    <w:tmpl w:val="73D42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1">
    <w:nsid w:val="40745331"/>
    <w:multiLevelType w:val="hybridMultilevel"/>
    <w:tmpl w:val="9CCE1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41226591"/>
    <w:multiLevelType w:val="hybridMultilevel"/>
    <w:tmpl w:val="60727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3">
    <w:nsid w:val="423B1D2C"/>
    <w:multiLevelType w:val="hybridMultilevel"/>
    <w:tmpl w:val="99FE3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4">
    <w:nsid w:val="43DA333D"/>
    <w:multiLevelType w:val="hybridMultilevel"/>
    <w:tmpl w:val="EE3ACB2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5">
    <w:nsid w:val="44286B40"/>
    <w:multiLevelType w:val="hybridMultilevel"/>
    <w:tmpl w:val="72A8FD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6">
    <w:nsid w:val="45452FC1"/>
    <w:multiLevelType w:val="hybridMultilevel"/>
    <w:tmpl w:val="62C0E2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7">
    <w:nsid w:val="45A51832"/>
    <w:multiLevelType w:val="hybridMultilevel"/>
    <w:tmpl w:val="5CE8B78C"/>
    <w:lvl w:ilvl="0" w:tplc="9CE477F8">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8">
    <w:nsid w:val="46D175C9"/>
    <w:multiLevelType w:val="hybridMultilevel"/>
    <w:tmpl w:val="D6089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47E85836"/>
    <w:multiLevelType w:val="hybridMultilevel"/>
    <w:tmpl w:val="9B00ED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0">
    <w:nsid w:val="48872E4D"/>
    <w:multiLevelType w:val="hybridMultilevel"/>
    <w:tmpl w:val="F778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488C66F5"/>
    <w:multiLevelType w:val="hybridMultilevel"/>
    <w:tmpl w:val="D49604A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2">
    <w:nsid w:val="48DE1EE4"/>
    <w:multiLevelType w:val="hybridMultilevel"/>
    <w:tmpl w:val="7EECC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3">
    <w:nsid w:val="49713508"/>
    <w:multiLevelType w:val="hybridMultilevel"/>
    <w:tmpl w:val="F9C23B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4">
    <w:nsid w:val="49934D35"/>
    <w:multiLevelType w:val="hybridMultilevel"/>
    <w:tmpl w:val="76D42A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5">
    <w:nsid w:val="4ABD0532"/>
    <w:multiLevelType w:val="hybridMultilevel"/>
    <w:tmpl w:val="E33C10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6">
    <w:nsid w:val="4C23283A"/>
    <w:multiLevelType w:val="hybridMultilevel"/>
    <w:tmpl w:val="05B6850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7">
    <w:nsid w:val="4C577C1A"/>
    <w:multiLevelType w:val="hybridMultilevel"/>
    <w:tmpl w:val="9DAA1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8">
    <w:nsid w:val="4CB86403"/>
    <w:multiLevelType w:val="hybridMultilevel"/>
    <w:tmpl w:val="4B4874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9">
    <w:nsid w:val="4CD53AB8"/>
    <w:multiLevelType w:val="hybridMultilevel"/>
    <w:tmpl w:val="D8D04C74"/>
    <w:lvl w:ilvl="0" w:tplc="CF9E9326">
      <w:numFmt w:val="bullet"/>
      <w:lvlText w:val="•"/>
      <w:lvlJc w:val="left"/>
      <w:pPr>
        <w:ind w:left="720" w:hanging="72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0">
    <w:nsid w:val="4D091C28"/>
    <w:multiLevelType w:val="hybridMultilevel"/>
    <w:tmpl w:val="B6A4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4D586AEC"/>
    <w:multiLevelType w:val="hybridMultilevel"/>
    <w:tmpl w:val="4DA2D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4D7D7254"/>
    <w:multiLevelType w:val="hybridMultilevel"/>
    <w:tmpl w:val="AFC25B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3">
    <w:nsid w:val="4D811BA2"/>
    <w:multiLevelType w:val="hybridMultilevel"/>
    <w:tmpl w:val="862CC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4">
    <w:nsid w:val="4D9632A6"/>
    <w:multiLevelType w:val="hybridMultilevel"/>
    <w:tmpl w:val="B450C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4DAD264B"/>
    <w:multiLevelType w:val="hybridMultilevel"/>
    <w:tmpl w:val="A7A88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4E623B50"/>
    <w:multiLevelType w:val="hybridMultilevel"/>
    <w:tmpl w:val="4F5AA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4E6301FF"/>
    <w:multiLevelType w:val="hybridMultilevel"/>
    <w:tmpl w:val="67242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4ECF281C"/>
    <w:multiLevelType w:val="hybridMultilevel"/>
    <w:tmpl w:val="F9D64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9">
    <w:nsid w:val="4EE32E97"/>
    <w:multiLevelType w:val="hybridMultilevel"/>
    <w:tmpl w:val="128AA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0">
    <w:nsid w:val="4F54126D"/>
    <w:multiLevelType w:val="hybridMultilevel"/>
    <w:tmpl w:val="3AE6F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4F886D9D"/>
    <w:multiLevelType w:val="hybridMultilevel"/>
    <w:tmpl w:val="1D42C3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2">
    <w:nsid w:val="4FB33DCC"/>
    <w:multiLevelType w:val="hybridMultilevel"/>
    <w:tmpl w:val="18608D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3">
    <w:nsid w:val="4FFC4293"/>
    <w:multiLevelType w:val="hybridMultilevel"/>
    <w:tmpl w:val="9B9C2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50E52A33"/>
    <w:multiLevelType w:val="hybridMultilevel"/>
    <w:tmpl w:val="37B0E5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5">
    <w:nsid w:val="513F1EDB"/>
    <w:multiLevelType w:val="hybridMultilevel"/>
    <w:tmpl w:val="DFD80F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6">
    <w:nsid w:val="52AF3B03"/>
    <w:multiLevelType w:val="hybridMultilevel"/>
    <w:tmpl w:val="61D23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7">
    <w:nsid w:val="54E75D7A"/>
    <w:multiLevelType w:val="hybridMultilevel"/>
    <w:tmpl w:val="C31474E8"/>
    <w:lvl w:ilvl="0" w:tplc="413E674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8">
    <w:nsid w:val="55001FF9"/>
    <w:multiLevelType w:val="hybridMultilevel"/>
    <w:tmpl w:val="7E1680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9">
    <w:nsid w:val="56B4059B"/>
    <w:multiLevelType w:val="hybridMultilevel"/>
    <w:tmpl w:val="5C045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nsid w:val="56D45DEF"/>
    <w:multiLevelType w:val="hybridMultilevel"/>
    <w:tmpl w:val="DC46E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nsid w:val="57B62AD3"/>
    <w:multiLevelType w:val="hybridMultilevel"/>
    <w:tmpl w:val="1D00D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nsid w:val="597A5C25"/>
    <w:multiLevelType w:val="hybridMultilevel"/>
    <w:tmpl w:val="8C1EC1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3">
    <w:nsid w:val="5A4A1F87"/>
    <w:multiLevelType w:val="hybridMultilevel"/>
    <w:tmpl w:val="8F08C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nsid w:val="5B842898"/>
    <w:multiLevelType w:val="hybridMultilevel"/>
    <w:tmpl w:val="0896C17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5">
    <w:nsid w:val="5C340F0D"/>
    <w:multiLevelType w:val="hybridMultilevel"/>
    <w:tmpl w:val="2F540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nsid w:val="5CE86AEF"/>
    <w:multiLevelType w:val="hybridMultilevel"/>
    <w:tmpl w:val="2480955E"/>
    <w:lvl w:ilvl="0" w:tplc="14090001">
      <w:start w:val="1"/>
      <w:numFmt w:val="bullet"/>
      <w:lvlText w:val=""/>
      <w:lvlJc w:val="left"/>
      <w:pPr>
        <w:ind w:left="720" w:hanging="360"/>
      </w:pPr>
      <w:rPr>
        <w:rFonts w:ascii="Symbol" w:hAnsi="Symbol" w:hint="default"/>
      </w:rPr>
    </w:lvl>
    <w:lvl w:ilvl="1" w:tplc="A0D45FF6">
      <w:numFmt w:val="bullet"/>
      <w:lvlText w:val="•"/>
      <w:lvlJc w:val="left"/>
      <w:pPr>
        <w:ind w:left="1800" w:hanging="72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7">
    <w:nsid w:val="5D16535A"/>
    <w:multiLevelType w:val="hybridMultilevel"/>
    <w:tmpl w:val="C21E6C2C"/>
    <w:lvl w:ilvl="0" w:tplc="A0D45FF6">
      <w:numFmt w:val="bullet"/>
      <w:lvlText w:val="•"/>
      <w:lvlJc w:val="left"/>
      <w:pPr>
        <w:ind w:left="180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8">
    <w:nsid w:val="5D3C1121"/>
    <w:multiLevelType w:val="hybridMultilevel"/>
    <w:tmpl w:val="6F66FF18"/>
    <w:lvl w:ilvl="0" w:tplc="413E6746">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9">
    <w:nsid w:val="5DEF5EB7"/>
    <w:multiLevelType w:val="hybridMultilevel"/>
    <w:tmpl w:val="CAC80A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0">
    <w:nsid w:val="5E453FC3"/>
    <w:multiLevelType w:val="hybridMultilevel"/>
    <w:tmpl w:val="A2287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1">
    <w:nsid w:val="5E7C7DD0"/>
    <w:multiLevelType w:val="hybridMultilevel"/>
    <w:tmpl w:val="D9A661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2">
    <w:nsid w:val="5EB51EBD"/>
    <w:multiLevelType w:val="hybridMultilevel"/>
    <w:tmpl w:val="EBB03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3">
    <w:nsid w:val="5ED551A6"/>
    <w:multiLevelType w:val="hybridMultilevel"/>
    <w:tmpl w:val="1D580A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4">
    <w:nsid w:val="5F7734E2"/>
    <w:multiLevelType w:val="hybridMultilevel"/>
    <w:tmpl w:val="E5102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nsid w:val="5F7B3BCD"/>
    <w:multiLevelType w:val="hybridMultilevel"/>
    <w:tmpl w:val="D9401B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6">
    <w:nsid w:val="602B268D"/>
    <w:multiLevelType w:val="hybridMultilevel"/>
    <w:tmpl w:val="40C412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7">
    <w:nsid w:val="60CB0460"/>
    <w:multiLevelType w:val="hybridMultilevel"/>
    <w:tmpl w:val="FED4BF4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8">
    <w:nsid w:val="60CD5BB3"/>
    <w:multiLevelType w:val="hybridMultilevel"/>
    <w:tmpl w:val="65E0D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nsid w:val="61373F4A"/>
    <w:multiLevelType w:val="hybridMultilevel"/>
    <w:tmpl w:val="736C8B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0">
    <w:nsid w:val="61C75509"/>
    <w:multiLevelType w:val="hybridMultilevel"/>
    <w:tmpl w:val="ECAAD3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1">
    <w:nsid w:val="62465EA6"/>
    <w:multiLevelType w:val="hybridMultilevel"/>
    <w:tmpl w:val="C36A5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nsid w:val="62826AAF"/>
    <w:multiLevelType w:val="hybridMultilevel"/>
    <w:tmpl w:val="F2F40D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3">
    <w:nsid w:val="63353812"/>
    <w:multiLevelType w:val="hybridMultilevel"/>
    <w:tmpl w:val="96502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nsid w:val="6419696E"/>
    <w:multiLevelType w:val="hybridMultilevel"/>
    <w:tmpl w:val="DB0880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5">
    <w:nsid w:val="646538C4"/>
    <w:multiLevelType w:val="hybridMultilevel"/>
    <w:tmpl w:val="F0C42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nsid w:val="64E62180"/>
    <w:multiLevelType w:val="hybridMultilevel"/>
    <w:tmpl w:val="40FA33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7">
    <w:nsid w:val="664667D5"/>
    <w:multiLevelType w:val="hybridMultilevel"/>
    <w:tmpl w:val="3B047F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8">
    <w:nsid w:val="66C84DAF"/>
    <w:multiLevelType w:val="hybridMultilevel"/>
    <w:tmpl w:val="024C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nsid w:val="679B69D7"/>
    <w:multiLevelType w:val="hybridMultilevel"/>
    <w:tmpl w:val="695C7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nsid w:val="681F3915"/>
    <w:multiLevelType w:val="hybridMultilevel"/>
    <w:tmpl w:val="432658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1">
    <w:nsid w:val="683A55FE"/>
    <w:multiLevelType w:val="hybridMultilevel"/>
    <w:tmpl w:val="6F544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nsid w:val="68402DD4"/>
    <w:multiLevelType w:val="hybridMultilevel"/>
    <w:tmpl w:val="C2F4C2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3">
    <w:nsid w:val="686D6E9D"/>
    <w:multiLevelType w:val="hybridMultilevel"/>
    <w:tmpl w:val="828E0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nsid w:val="68C7747E"/>
    <w:multiLevelType w:val="hybridMultilevel"/>
    <w:tmpl w:val="BDC4816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5">
    <w:nsid w:val="68FB277F"/>
    <w:multiLevelType w:val="hybridMultilevel"/>
    <w:tmpl w:val="4CDE5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nsid w:val="6A1B686D"/>
    <w:multiLevelType w:val="multilevel"/>
    <w:tmpl w:val="BA249E84"/>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7">
    <w:nsid w:val="6A6B51E3"/>
    <w:multiLevelType w:val="hybridMultilevel"/>
    <w:tmpl w:val="92F07D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8">
    <w:nsid w:val="6BAA21D3"/>
    <w:multiLevelType w:val="hybridMultilevel"/>
    <w:tmpl w:val="BE1E33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9">
    <w:nsid w:val="6C571AF4"/>
    <w:multiLevelType w:val="hybridMultilevel"/>
    <w:tmpl w:val="6FDCC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nsid w:val="6DA35C82"/>
    <w:multiLevelType w:val="hybridMultilevel"/>
    <w:tmpl w:val="7FBE1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nsid w:val="6ED94D8B"/>
    <w:multiLevelType w:val="hybridMultilevel"/>
    <w:tmpl w:val="12F0FE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2">
    <w:nsid w:val="710E7816"/>
    <w:multiLevelType w:val="hybridMultilevel"/>
    <w:tmpl w:val="464A1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nsid w:val="713B3C12"/>
    <w:multiLevelType w:val="hybridMultilevel"/>
    <w:tmpl w:val="95DA6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nsid w:val="71563A98"/>
    <w:multiLevelType w:val="hybridMultilevel"/>
    <w:tmpl w:val="32429A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5">
    <w:nsid w:val="71A054FB"/>
    <w:multiLevelType w:val="hybridMultilevel"/>
    <w:tmpl w:val="D0305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nsid w:val="71B86D2F"/>
    <w:multiLevelType w:val="hybridMultilevel"/>
    <w:tmpl w:val="E26AA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nsid w:val="73420C61"/>
    <w:multiLevelType w:val="hybridMultilevel"/>
    <w:tmpl w:val="0E426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8">
    <w:nsid w:val="74FF2688"/>
    <w:multiLevelType w:val="hybridMultilevel"/>
    <w:tmpl w:val="D1C2B2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9">
    <w:nsid w:val="750B031B"/>
    <w:multiLevelType w:val="hybridMultilevel"/>
    <w:tmpl w:val="BF2685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0">
    <w:nsid w:val="755F14E7"/>
    <w:multiLevelType w:val="hybridMultilevel"/>
    <w:tmpl w:val="AAA2BD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1">
    <w:nsid w:val="774E32F8"/>
    <w:multiLevelType w:val="hybridMultilevel"/>
    <w:tmpl w:val="2794D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nsid w:val="77F00F88"/>
    <w:multiLevelType w:val="hybridMultilevel"/>
    <w:tmpl w:val="F8DEF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nsid w:val="788C6FE1"/>
    <w:multiLevelType w:val="hybridMultilevel"/>
    <w:tmpl w:val="C4B4B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nsid w:val="78D55938"/>
    <w:multiLevelType w:val="hybridMultilevel"/>
    <w:tmpl w:val="1668F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nsid w:val="79657B27"/>
    <w:multiLevelType w:val="hybridMultilevel"/>
    <w:tmpl w:val="43AA2B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6">
    <w:nsid w:val="79B56E0E"/>
    <w:multiLevelType w:val="hybridMultilevel"/>
    <w:tmpl w:val="D0887C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7">
    <w:nsid w:val="7A0B4D6B"/>
    <w:multiLevelType w:val="hybridMultilevel"/>
    <w:tmpl w:val="9B0C8B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8">
    <w:nsid w:val="7ABD6B20"/>
    <w:multiLevelType w:val="hybridMultilevel"/>
    <w:tmpl w:val="D850F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9">
    <w:nsid w:val="7B1C386E"/>
    <w:multiLevelType w:val="hybridMultilevel"/>
    <w:tmpl w:val="283AA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0">
    <w:nsid w:val="7C51740F"/>
    <w:multiLevelType w:val="hybridMultilevel"/>
    <w:tmpl w:val="8ACE9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nsid w:val="7D015FF2"/>
    <w:multiLevelType w:val="hybridMultilevel"/>
    <w:tmpl w:val="466CF38A"/>
    <w:lvl w:ilvl="0" w:tplc="14090001">
      <w:start w:val="1"/>
      <w:numFmt w:val="bullet"/>
      <w:lvlText w:val=""/>
      <w:lvlJc w:val="left"/>
      <w:pPr>
        <w:ind w:left="720" w:hanging="360"/>
      </w:pPr>
      <w:rPr>
        <w:rFonts w:ascii="Symbol" w:hAnsi="Symbol" w:hint="default"/>
      </w:rPr>
    </w:lvl>
    <w:lvl w:ilvl="1" w:tplc="8E84F630">
      <w:start w:val="1"/>
      <w:numFmt w:val="decimal"/>
      <w:lvlText w:val="%2."/>
      <w:lvlJc w:val="left"/>
      <w:pPr>
        <w:ind w:left="1845" w:hanging="765"/>
      </w:pPr>
      <w:rPr>
        <w:rFonts w:hint="default"/>
      </w:rPr>
    </w:lvl>
    <w:lvl w:ilvl="2" w:tplc="B16E4EF2">
      <w:start w:val="17"/>
      <w:numFmt w:val="upp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2">
    <w:nsid w:val="7D811417"/>
    <w:multiLevelType w:val="hybridMultilevel"/>
    <w:tmpl w:val="F0BAB94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3">
    <w:nsid w:val="7E18290D"/>
    <w:multiLevelType w:val="hybridMultilevel"/>
    <w:tmpl w:val="27C034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4">
    <w:nsid w:val="7E486FD8"/>
    <w:multiLevelType w:val="hybridMultilevel"/>
    <w:tmpl w:val="F6166A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5">
    <w:nsid w:val="7EDD3217"/>
    <w:multiLevelType w:val="hybridMultilevel"/>
    <w:tmpl w:val="A73EA746"/>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6">
    <w:nsid w:val="7F193F00"/>
    <w:multiLevelType w:val="hybridMultilevel"/>
    <w:tmpl w:val="43E878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7">
    <w:nsid w:val="7FD14250"/>
    <w:multiLevelType w:val="hybridMultilevel"/>
    <w:tmpl w:val="691CC7C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00"/>
  </w:num>
  <w:num w:numId="2">
    <w:abstractNumId w:val="72"/>
  </w:num>
  <w:num w:numId="3">
    <w:abstractNumId w:val="156"/>
  </w:num>
  <w:num w:numId="4">
    <w:abstractNumId w:val="162"/>
  </w:num>
  <w:num w:numId="5">
    <w:abstractNumId w:val="48"/>
  </w:num>
  <w:num w:numId="6">
    <w:abstractNumId w:val="127"/>
  </w:num>
  <w:num w:numId="7">
    <w:abstractNumId w:val="67"/>
  </w:num>
  <w:num w:numId="8">
    <w:abstractNumId w:val="184"/>
  </w:num>
  <w:num w:numId="9">
    <w:abstractNumId w:val="84"/>
  </w:num>
  <w:num w:numId="10">
    <w:abstractNumId w:val="157"/>
  </w:num>
  <w:num w:numId="11">
    <w:abstractNumId w:val="39"/>
  </w:num>
  <w:num w:numId="12">
    <w:abstractNumId w:val="19"/>
  </w:num>
  <w:num w:numId="13">
    <w:abstractNumId w:val="13"/>
  </w:num>
  <w:num w:numId="14">
    <w:abstractNumId w:val="73"/>
  </w:num>
  <w:num w:numId="15">
    <w:abstractNumId w:val="146"/>
  </w:num>
  <w:num w:numId="16">
    <w:abstractNumId w:val="42"/>
  </w:num>
  <w:num w:numId="17">
    <w:abstractNumId w:val="145"/>
  </w:num>
  <w:num w:numId="18">
    <w:abstractNumId w:val="128"/>
  </w:num>
  <w:num w:numId="19">
    <w:abstractNumId w:val="4"/>
  </w:num>
  <w:num w:numId="20">
    <w:abstractNumId w:val="214"/>
  </w:num>
  <w:num w:numId="21">
    <w:abstractNumId w:val="24"/>
  </w:num>
  <w:num w:numId="22">
    <w:abstractNumId w:val="109"/>
  </w:num>
  <w:num w:numId="23">
    <w:abstractNumId w:val="23"/>
  </w:num>
  <w:num w:numId="24">
    <w:abstractNumId w:val="96"/>
  </w:num>
  <w:num w:numId="25">
    <w:abstractNumId w:val="188"/>
  </w:num>
  <w:num w:numId="26">
    <w:abstractNumId w:val="176"/>
  </w:num>
  <w:num w:numId="27">
    <w:abstractNumId w:val="144"/>
  </w:num>
  <w:num w:numId="28">
    <w:abstractNumId w:val="76"/>
  </w:num>
  <w:num w:numId="29">
    <w:abstractNumId w:val="108"/>
  </w:num>
  <w:num w:numId="30">
    <w:abstractNumId w:val="180"/>
  </w:num>
  <w:num w:numId="31">
    <w:abstractNumId w:val="167"/>
  </w:num>
  <w:num w:numId="32">
    <w:abstractNumId w:val="47"/>
  </w:num>
  <w:num w:numId="33">
    <w:abstractNumId w:val="182"/>
  </w:num>
  <w:num w:numId="34">
    <w:abstractNumId w:val="159"/>
  </w:num>
  <w:num w:numId="35">
    <w:abstractNumId w:val="207"/>
  </w:num>
  <w:num w:numId="36">
    <w:abstractNumId w:val="99"/>
  </w:num>
  <w:num w:numId="37">
    <w:abstractNumId w:val="158"/>
  </w:num>
  <w:num w:numId="38">
    <w:abstractNumId w:val="105"/>
  </w:num>
  <w:num w:numId="39">
    <w:abstractNumId w:val="129"/>
  </w:num>
  <w:num w:numId="40">
    <w:abstractNumId w:val="147"/>
  </w:num>
  <w:num w:numId="41">
    <w:abstractNumId w:val="20"/>
  </w:num>
  <w:num w:numId="42">
    <w:abstractNumId w:val="30"/>
  </w:num>
  <w:num w:numId="43">
    <w:abstractNumId w:val="115"/>
  </w:num>
  <w:num w:numId="44">
    <w:abstractNumId w:val="53"/>
  </w:num>
  <w:num w:numId="45">
    <w:abstractNumId w:val="139"/>
  </w:num>
  <w:num w:numId="46">
    <w:abstractNumId w:val="119"/>
  </w:num>
  <w:num w:numId="47">
    <w:abstractNumId w:val="112"/>
  </w:num>
  <w:num w:numId="48">
    <w:abstractNumId w:val="82"/>
  </w:num>
  <w:num w:numId="49">
    <w:abstractNumId w:val="80"/>
  </w:num>
  <w:num w:numId="50">
    <w:abstractNumId w:val="174"/>
  </w:num>
  <w:num w:numId="51">
    <w:abstractNumId w:val="163"/>
  </w:num>
  <w:num w:numId="52">
    <w:abstractNumId w:val="37"/>
  </w:num>
  <w:num w:numId="53">
    <w:abstractNumId w:val="160"/>
  </w:num>
  <w:num w:numId="54">
    <w:abstractNumId w:val="213"/>
  </w:num>
  <w:num w:numId="55">
    <w:abstractNumId w:val="26"/>
  </w:num>
  <w:num w:numId="56">
    <w:abstractNumId w:val="22"/>
  </w:num>
  <w:num w:numId="57">
    <w:abstractNumId w:val="104"/>
  </w:num>
  <w:num w:numId="58">
    <w:abstractNumId w:val="123"/>
  </w:num>
  <w:num w:numId="59">
    <w:abstractNumId w:val="141"/>
  </w:num>
  <w:num w:numId="60">
    <w:abstractNumId w:val="89"/>
  </w:num>
  <w:num w:numId="61">
    <w:abstractNumId w:val="124"/>
  </w:num>
  <w:num w:numId="62">
    <w:abstractNumId w:val="161"/>
  </w:num>
  <w:num w:numId="63">
    <w:abstractNumId w:val="187"/>
  </w:num>
  <w:num w:numId="64">
    <w:abstractNumId w:val="32"/>
  </w:num>
  <w:num w:numId="65">
    <w:abstractNumId w:val="41"/>
  </w:num>
  <w:num w:numId="66">
    <w:abstractNumId w:val="81"/>
  </w:num>
  <w:num w:numId="67">
    <w:abstractNumId w:val="0"/>
  </w:num>
  <w:num w:numId="68">
    <w:abstractNumId w:val="10"/>
  </w:num>
  <w:num w:numId="69">
    <w:abstractNumId w:val="21"/>
  </w:num>
  <w:num w:numId="70">
    <w:abstractNumId w:val="113"/>
  </w:num>
  <w:num w:numId="71">
    <w:abstractNumId w:val="117"/>
  </w:num>
  <w:num w:numId="72">
    <w:abstractNumId w:val="172"/>
  </w:num>
  <w:num w:numId="73">
    <w:abstractNumId w:val="3"/>
  </w:num>
  <w:num w:numId="74">
    <w:abstractNumId w:val="166"/>
  </w:num>
  <w:num w:numId="75">
    <w:abstractNumId w:val="125"/>
  </w:num>
  <w:num w:numId="76">
    <w:abstractNumId w:val="208"/>
  </w:num>
  <w:num w:numId="77">
    <w:abstractNumId w:val="43"/>
  </w:num>
  <w:num w:numId="78">
    <w:abstractNumId w:val="205"/>
  </w:num>
  <w:num w:numId="79">
    <w:abstractNumId w:val="177"/>
  </w:num>
  <w:num w:numId="80">
    <w:abstractNumId w:val="11"/>
  </w:num>
  <w:num w:numId="81">
    <w:abstractNumId w:val="191"/>
  </w:num>
  <w:num w:numId="82">
    <w:abstractNumId w:val="40"/>
  </w:num>
  <w:num w:numId="83">
    <w:abstractNumId w:val="198"/>
  </w:num>
  <w:num w:numId="84">
    <w:abstractNumId w:val="93"/>
  </w:num>
  <w:num w:numId="85">
    <w:abstractNumId w:val="165"/>
  </w:num>
  <w:num w:numId="86">
    <w:abstractNumId w:val="75"/>
  </w:num>
  <w:num w:numId="87">
    <w:abstractNumId w:val="59"/>
  </w:num>
  <w:num w:numId="88">
    <w:abstractNumId w:val="34"/>
  </w:num>
  <w:num w:numId="89">
    <w:abstractNumId w:val="35"/>
  </w:num>
  <w:num w:numId="90">
    <w:abstractNumId w:val="142"/>
  </w:num>
  <w:num w:numId="91">
    <w:abstractNumId w:val="28"/>
  </w:num>
  <w:num w:numId="92">
    <w:abstractNumId w:val="92"/>
  </w:num>
  <w:num w:numId="93">
    <w:abstractNumId w:val="91"/>
  </w:num>
  <w:num w:numId="94">
    <w:abstractNumId w:val="186"/>
  </w:num>
  <w:num w:numId="95">
    <w:abstractNumId w:val="126"/>
  </w:num>
  <w:num w:numId="96">
    <w:abstractNumId w:val="154"/>
  </w:num>
  <w:num w:numId="97">
    <w:abstractNumId w:val="152"/>
  </w:num>
  <w:num w:numId="98">
    <w:abstractNumId w:val="132"/>
  </w:num>
  <w:num w:numId="99">
    <w:abstractNumId w:val="94"/>
  </w:num>
  <w:num w:numId="100">
    <w:abstractNumId w:val="211"/>
  </w:num>
  <w:num w:numId="101">
    <w:abstractNumId w:val="194"/>
  </w:num>
  <w:num w:numId="102">
    <w:abstractNumId w:val="116"/>
  </w:num>
  <w:num w:numId="103">
    <w:abstractNumId w:val="169"/>
  </w:num>
  <w:num w:numId="104">
    <w:abstractNumId w:val="170"/>
  </w:num>
  <w:num w:numId="105">
    <w:abstractNumId w:val="71"/>
  </w:num>
  <w:num w:numId="106">
    <w:abstractNumId w:val="212"/>
  </w:num>
  <w:num w:numId="107">
    <w:abstractNumId w:val="121"/>
  </w:num>
  <w:num w:numId="108">
    <w:abstractNumId w:val="217"/>
  </w:num>
  <w:num w:numId="109">
    <w:abstractNumId w:val="44"/>
  </w:num>
  <w:num w:numId="110">
    <w:abstractNumId w:val="55"/>
  </w:num>
  <w:num w:numId="111">
    <w:abstractNumId w:val="206"/>
  </w:num>
  <w:num w:numId="112">
    <w:abstractNumId w:val="110"/>
  </w:num>
  <w:num w:numId="113">
    <w:abstractNumId w:val="199"/>
  </w:num>
  <w:num w:numId="114">
    <w:abstractNumId w:val="98"/>
  </w:num>
  <w:num w:numId="115">
    <w:abstractNumId w:val="216"/>
  </w:num>
  <w:num w:numId="116">
    <w:abstractNumId w:val="215"/>
  </w:num>
  <w:num w:numId="117">
    <w:abstractNumId w:val="133"/>
  </w:num>
  <w:num w:numId="118">
    <w:abstractNumId w:val="122"/>
  </w:num>
  <w:num w:numId="119">
    <w:abstractNumId w:val="29"/>
  </w:num>
  <w:num w:numId="120">
    <w:abstractNumId w:val="57"/>
  </w:num>
  <w:num w:numId="121">
    <w:abstractNumId w:val="148"/>
  </w:num>
  <w:num w:numId="122">
    <w:abstractNumId w:val="25"/>
  </w:num>
  <w:num w:numId="123">
    <w:abstractNumId w:val="54"/>
  </w:num>
  <w:num w:numId="124">
    <w:abstractNumId w:val="138"/>
  </w:num>
  <w:num w:numId="125">
    <w:abstractNumId w:val="100"/>
  </w:num>
  <w:num w:numId="126">
    <w:abstractNumId w:val="114"/>
  </w:num>
  <w:num w:numId="127">
    <w:abstractNumId w:val="90"/>
  </w:num>
  <w:num w:numId="128">
    <w:abstractNumId w:val="2"/>
  </w:num>
  <w:num w:numId="129">
    <w:abstractNumId w:val="107"/>
  </w:num>
  <w:num w:numId="130">
    <w:abstractNumId w:val="77"/>
  </w:num>
  <w:num w:numId="131">
    <w:abstractNumId w:val="38"/>
  </w:num>
  <w:num w:numId="132">
    <w:abstractNumId w:val="137"/>
  </w:num>
  <w:num w:numId="133">
    <w:abstractNumId w:val="5"/>
  </w:num>
  <w:num w:numId="134">
    <w:abstractNumId w:val="36"/>
  </w:num>
  <w:num w:numId="135">
    <w:abstractNumId w:val="192"/>
  </w:num>
  <w:num w:numId="136">
    <w:abstractNumId w:val="45"/>
  </w:num>
  <w:num w:numId="137">
    <w:abstractNumId w:val="179"/>
  </w:num>
  <w:num w:numId="138">
    <w:abstractNumId w:val="66"/>
  </w:num>
  <w:num w:numId="139">
    <w:abstractNumId w:val="16"/>
  </w:num>
  <w:num w:numId="140">
    <w:abstractNumId w:val="151"/>
  </w:num>
  <w:num w:numId="141">
    <w:abstractNumId w:val="95"/>
  </w:num>
  <w:num w:numId="142">
    <w:abstractNumId w:val="52"/>
  </w:num>
  <w:num w:numId="143">
    <w:abstractNumId w:val="181"/>
  </w:num>
  <w:num w:numId="144">
    <w:abstractNumId w:val="12"/>
  </w:num>
  <w:num w:numId="145">
    <w:abstractNumId w:val="106"/>
  </w:num>
  <w:num w:numId="146">
    <w:abstractNumId w:val="131"/>
  </w:num>
  <w:num w:numId="147">
    <w:abstractNumId w:val="175"/>
  </w:num>
  <w:num w:numId="148">
    <w:abstractNumId w:val="195"/>
  </w:num>
  <w:num w:numId="149">
    <w:abstractNumId w:val="203"/>
  </w:num>
  <w:num w:numId="150">
    <w:abstractNumId w:val="102"/>
  </w:num>
  <w:num w:numId="151">
    <w:abstractNumId w:val="189"/>
  </w:num>
  <w:num w:numId="152">
    <w:abstractNumId w:val="68"/>
  </w:num>
  <w:num w:numId="153">
    <w:abstractNumId w:val="1"/>
  </w:num>
  <w:num w:numId="154">
    <w:abstractNumId w:val="118"/>
  </w:num>
  <w:num w:numId="155">
    <w:abstractNumId w:val="61"/>
  </w:num>
  <w:num w:numId="156">
    <w:abstractNumId w:val="204"/>
  </w:num>
  <w:num w:numId="157">
    <w:abstractNumId w:val="171"/>
  </w:num>
  <w:num w:numId="158">
    <w:abstractNumId w:val="27"/>
  </w:num>
  <w:num w:numId="159">
    <w:abstractNumId w:val="155"/>
  </w:num>
  <w:num w:numId="160">
    <w:abstractNumId w:val="15"/>
  </w:num>
  <w:num w:numId="161">
    <w:abstractNumId w:val="8"/>
  </w:num>
  <w:num w:numId="162">
    <w:abstractNumId w:val="70"/>
  </w:num>
  <w:num w:numId="163">
    <w:abstractNumId w:val="135"/>
  </w:num>
  <w:num w:numId="164">
    <w:abstractNumId w:val="164"/>
  </w:num>
  <w:num w:numId="165">
    <w:abstractNumId w:val="83"/>
  </w:num>
  <w:num w:numId="166">
    <w:abstractNumId w:val="51"/>
  </w:num>
  <w:num w:numId="167">
    <w:abstractNumId w:val="18"/>
  </w:num>
  <w:num w:numId="168">
    <w:abstractNumId w:val="140"/>
  </w:num>
  <w:num w:numId="169">
    <w:abstractNumId w:val="196"/>
  </w:num>
  <w:num w:numId="170">
    <w:abstractNumId w:val="149"/>
  </w:num>
  <w:num w:numId="171">
    <w:abstractNumId w:val="120"/>
  </w:num>
  <w:num w:numId="172">
    <w:abstractNumId w:val="193"/>
  </w:num>
  <w:num w:numId="173">
    <w:abstractNumId w:val="58"/>
  </w:num>
  <w:num w:numId="174">
    <w:abstractNumId w:val="74"/>
  </w:num>
  <w:num w:numId="175">
    <w:abstractNumId w:val="62"/>
  </w:num>
  <w:num w:numId="176">
    <w:abstractNumId w:val="78"/>
  </w:num>
  <w:num w:numId="177">
    <w:abstractNumId w:val="14"/>
  </w:num>
  <w:num w:numId="178">
    <w:abstractNumId w:val="60"/>
  </w:num>
  <w:num w:numId="179">
    <w:abstractNumId w:val="210"/>
  </w:num>
  <w:num w:numId="180">
    <w:abstractNumId w:val="143"/>
  </w:num>
  <w:num w:numId="181">
    <w:abstractNumId w:val="64"/>
  </w:num>
  <w:num w:numId="182">
    <w:abstractNumId w:val="103"/>
  </w:num>
  <w:num w:numId="183">
    <w:abstractNumId w:val="201"/>
  </w:num>
  <w:num w:numId="184">
    <w:abstractNumId w:val="153"/>
  </w:num>
  <w:num w:numId="185">
    <w:abstractNumId w:val="17"/>
  </w:num>
  <w:num w:numId="186">
    <w:abstractNumId w:val="150"/>
  </w:num>
  <w:num w:numId="187">
    <w:abstractNumId w:val="97"/>
  </w:num>
  <w:num w:numId="188">
    <w:abstractNumId w:val="168"/>
  </w:num>
  <w:num w:numId="189">
    <w:abstractNumId w:val="88"/>
  </w:num>
  <w:num w:numId="190">
    <w:abstractNumId w:val="85"/>
  </w:num>
  <w:num w:numId="191">
    <w:abstractNumId w:val="183"/>
  </w:num>
  <w:num w:numId="192">
    <w:abstractNumId w:val="134"/>
  </w:num>
  <w:num w:numId="193">
    <w:abstractNumId w:val="101"/>
  </w:num>
  <w:num w:numId="194">
    <w:abstractNumId w:val="65"/>
  </w:num>
  <w:num w:numId="195">
    <w:abstractNumId w:val="130"/>
  </w:num>
  <w:num w:numId="196">
    <w:abstractNumId w:val="6"/>
  </w:num>
  <w:num w:numId="197">
    <w:abstractNumId w:val="87"/>
  </w:num>
  <w:num w:numId="198">
    <w:abstractNumId w:val="9"/>
  </w:num>
  <w:num w:numId="199">
    <w:abstractNumId w:val="46"/>
  </w:num>
  <w:num w:numId="200">
    <w:abstractNumId w:val="173"/>
  </w:num>
  <w:num w:numId="201">
    <w:abstractNumId w:val="202"/>
  </w:num>
  <w:num w:numId="202">
    <w:abstractNumId w:val="136"/>
  </w:num>
  <w:num w:numId="203">
    <w:abstractNumId w:val="50"/>
  </w:num>
  <w:num w:numId="204">
    <w:abstractNumId w:val="79"/>
  </w:num>
  <w:num w:numId="205">
    <w:abstractNumId w:val="69"/>
  </w:num>
  <w:num w:numId="206">
    <w:abstractNumId w:val="185"/>
  </w:num>
  <w:num w:numId="207">
    <w:abstractNumId w:val="63"/>
  </w:num>
  <w:num w:numId="208">
    <w:abstractNumId w:val="49"/>
  </w:num>
  <w:num w:numId="209">
    <w:abstractNumId w:val="33"/>
  </w:num>
  <w:num w:numId="210">
    <w:abstractNumId w:val="86"/>
  </w:num>
  <w:num w:numId="211">
    <w:abstractNumId w:val="7"/>
  </w:num>
  <w:num w:numId="212">
    <w:abstractNumId w:val="190"/>
  </w:num>
  <w:num w:numId="213">
    <w:abstractNumId w:val="56"/>
  </w:num>
  <w:num w:numId="214">
    <w:abstractNumId w:val="178"/>
  </w:num>
  <w:num w:numId="215">
    <w:abstractNumId w:val="111"/>
  </w:num>
  <w:num w:numId="216">
    <w:abstractNumId w:val="31"/>
  </w:num>
  <w:num w:numId="217">
    <w:abstractNumId w:val="209"/>
  </w:num>
  <w:num w:numId="218">
    <w:abstractNumId w:val="197"/>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7B"/>
    <w:rsid w:val="00000D46"/>
    <w:rsid w:val="00006069"/>
    <w:rsid w:val="00007F64"/>
    <w:rsid w:val="00011F6E"/>
    <w:rsid w:val="0001389F"/>
    <w:rsid w:val="0001703D"/>
    <w:rsid w:val="00017B6E"/>
    <w:rsid w:val="000227DA"/>
    <w:rsid w:val="00023705"/>
    <w:rsid w:val="00023DE5"/>
    <w:rsid w:val="000241D6"/>
    <w:rsid w:val="00024D5E"/>
    <w:rsid w:val="00025053"/>
    <w:rsid w:val="0002529E"/>
    <w:rsid w:val="00027CDF"/>
    <w:rsid w:val="00031596"/>
    <w:rsid w:val="0003193C"/>
    <w:rsid w:val="00032AB9"/>
    <w:rsid w:val="00037A43"/>
    <w:rsid w:val="000410D0"/>
    <w:rsid w:val="000454D5"/>
    <w:rsid w:val="000519A7"/>
    <w:rsid w:val="00056A12"/>
    <w:rsid w:val="00056F9E"/>
    <w:rsid w:val="00060FC2"/>
    <w:rsid w:val="0006106B"/>
    <w:rsid w:val="000632F9"/>
    <w:rsid w:val="00065318"/>
    <w:rsid w:val="00066F56"/>
    <w:rsid w:val="00072DB6"/>
    <w:rsid w:val="00074089"/>
    <w:rsid w:val="00080869"/>
    <w:rsid w:val="00080D91"/>
    <w:rsid w:val="00080FDA"/>
    <w:rsid w:val="00081758"/>
    <w:rsid w:val="00081C18"/>
    <w:rsid w:val="00091A04"/>
    <w:rsid w:val="00096385"/>
    <w:rsid w:val="000976D9"/>
    <w:rsid w:val="00097F48"/>
    <w:rsid w:val="000A50DE"/>
    <w:rsid w:val="000A753C"/>
    <w:rsid w:val="000B783B"/>
    <w:rsid w:val="000C1129"/>
    <w:rsid w:val="000C1E2E"/>
    <w:rsid w:val="000C1F31"/>
    <w:rsid w:val="000C45FD"/>
    <w:rsid w:val="000C6615"/>
    <w:rsid w:val="000C792A"/>
    <w:rsid w:val="000D1927"/>
    <w:rsid w:val="000D3D91"/>
    <w:rsid w:val="000D7C8B"/>
    <w:rsid w:val="000E0E85"/>
    <w:rsid w:val="000E10F8"/>
    <w:rsid w:val="000E37EB"/>
    <w:rsid w:val="000E3F30"/>
    <w:rsid w:val="000E7BFF"/>
    <w:rsid w:val="000F0703"/>
    <w:rsid w:val="000F14AA"/>
    <w:rsid w:val="000F428E"/>
    <w:rsid w:val="000F4B7A"/>
    <w:rsid w:val="000F76ED"/>
    <w:rsid w:val="00101194"/>
    <w:rsid w:val="001015E0"/>
    <w:rsid w:val="00102D10"/>
    <w:rsid w:val="00102E61"/>
    <w:rsid w:val="0010428D"/>
    <w:rsid w:val="00104E76"/>
    <w:rsid w:val="00106D6C"/>
    <w:rsid w:val="00106F45"/>
    <w:rsid w:val="00112B8D"/>
    <w:rsid w:val="001171FD"/>
    <w:rsid w:val="001201B2"/>
    <w:rsid w:val="00125516"/>
    <w:rsid w:val="00125C76"/>
    <w:rsid w:val="00131D37"/>
    <w:rsid w:val="00135929"/>
    <w:rsid w:val="00135E19"/>
    <w:rsid w:val="0014546B"/>
    <w:rsid w:val="00146395"/>
    <w:rsid w:val="00150B2F"/>
    <w:rsid w:val="00152080"/>
    <w:rsid w:val="001532D0"/>
    <w:rsid w:val="001532F4"/>
    <w:rsid w:val="00155DC2"/>
    <w:rsid w:val="001572E3"/>
    <w:rsid w:val="0016112B"/>
    <w:rsid w:val="00164A2F"/>
    <w:rsid w:val="00165F65"/>
    <w:rsid w:val="00166B58"/>
    <w:rsid w:val="00166C37"/>
    <w:rsid w:val="001727BB"/>
    <w:rsid w:val="001729A3"/>
    <w:rsid w:val="00181AB7"/>
    <w:rsid w:val="00184310"/>
    <w:rsid w:val="0018595E"/>
    <w:rsid w:val="00190555"/>
    <w:rsid w:val="001921D7"/>
    <w:rsid w:val="00194870"/>
    <w:rsid w:val="00194974"/>
    <w:rsid w:val="00195335"/>
    <w:rsid w:val="001A1788"/>
    <w:rsid w:val="001A35B0"/>
    <w:rsid w:val="001A3C9E"/>
    <w:rsid w:val="001B1AD1"/>
    <w:rsid w:val="001B4FE9"/>
    <w:rsid w:val="001B51B4"/>
    <w:rsid w:val="001B752C"/>
    <w:rsid w:val="001C0F7F"/>
    <w:rsid w:val="001C10EC"/>
    <w:rsid w:val="001C130F"/>
    <w:rsid w:val="001C168F"/>
    <w:rsid w:val="001C19E7"/>
    <w:rsid w:val="001C4543"/>
    <w:rsid w:val="001C66F6"/>
    <w:rsid w:val="001D0C7E"/>
    <w:rsid w:val="001E038C"/>
    <w:rsid w:val="001E11F7"/>
    <w:rsid w:val="001E1FC6"/>
    <w:rsid w:val="001E2CBD"/>
    <w:rsid w:val="001E60BA"/>
    <w:rsid w:val="001E692D"/>
    <w:rsid w:val="001F0AB9"/>
    <w:rsid w:val="001F0F08"/>
    <w:rsid w:val="00200D3F"/>
    <w:rsid w:val="00203123"/>
    <w:rsid w:val="00203155"/>
    <w:rsid w:val="0020590D"/>
    <w:rsid w:val="002067CE"/>
    <w:rsid w:val="00207DEF"/>
    <w:rsid w:val="0021036B"/>
    <w:rsid w:val="0021109B"/>
    <w:rsid w:val="002119E4"/>
    <w:rsid w:val="00211D15"/>
    <w:rsid w:val="00213CE5"/>
    <w:rsid w:val="00214F5F"/>
    <w:rsid w:val="00220BEC"/>
    <w:rsid w:val="00221532"/>
    <w:rsid w:val="002219EA"/>
    <w:rsid w:val="0022284A"/>
    <w:rsid w:val="00223D94"/>
    <w:rsid w:val="0022465A"/>
    <w:rsid w:val="00226207"/>
    <w:rsid w:val="002275C3"/>
    <w:rsid w:val="0023041B"/>
    <w:rsid w:val="00233A74"/>
    <w:rsid w:val="00234B94"/>
    <w:rsid w:val="00241C5E"/>
    <w:rsid w:val="0024286F"/>
    <w:rsid w:val="00242F51"/>
    <w:rsid w:val="00244671"/>
    <w:rsid w:val="00245657"/>
    <w:rsid w:val="002458C9"/>
    <w:rsid w:val="0024663E"/>
    <w:rsid w:val="0024745E"/>
    <w:rsid w:val="0024754F"/>
    <w:rsid w:val="0025028E"/>
    <w:rsid w:val="00254FE2"/>
    <w:rsid w:val="00257F1C"/>
    <w:rsid w:val="002617F0"/>
    <w:rsid w:val="00261BEC"/>
    <w:rsid w:val="00262CD9"/>
    <w:rsid w:val="002658C7"/>
    <w:rsid w:val="002712E3"/>
    <w:rsid w:val="00271660"/>
    <w:rsid w:val="00276C68"/>
    <w:rsid w:val="00276CDC"/>
    <w:rsid w:val="0028062A"/>
    <w:rsid w:val="00281960"/>
    <w:rsid w:val="00283E2C"/>
    <w:rsid w:val="00285158"/>
    <w:rsid w:val="00285A18"/>
    <w:rsid w:val="00285C56"/>
    <w:rsid w:val="00285ED3"/>
    <w:rsid w:val="00286A79"/>
    <w:rsid w:val="002901F4"/>
    <w:rsid w:val="0029220A"/>
    <w:rsid w:val="00293BF6"/>
    <w:rsid w:val="00294914"/>
    <w:rsid w:val="002A0FAB"/>
    <w:rsid w:val="002A18A6"/>
    <w:rsid w:val="002A193C"/>
    <w:rsid w:val="002A26C2"/>
    <w:rsid w:val="002A4707"/>
    <w:rsid w:val="002A5E9C"/>
    <w:rsid w:val="002A6429"/>
    <w:rsid w:val="002B0D68"/>
    <w:rsid w:val="002B3767"/>
    <w:rsid w:val="002B44CC"/>
    <w:rsid w:val="002B74DF"/>
    <w:rsid w:val="002B77A8"/>
    <w:rsid w:val="002C1FE8"/>
    <w:rsid w:val="002C3A16"/>
    <w:rsid w:val="002C56F7"/>
    <w:rsid w:val="002C5F86"/>
    <w:rsid w:val="002C7507"/>
    <w:rsid w:val="002D2F0A"/>
    <w:rsid w:val="002D35AC"/>
    <w:rsid w:val="002D72CE"/>
    <w:rsid w:val="002E0271"/>
    <w:rsid w:val="002E0639"/>
    <w:rsid w:val="002E1070"/>
    <w:rsid w:val="002E3EE2"/>
    <w:rsid w:val="002E6FEA"/>
    <w:rsid w:val="002F228B"/>
    <w:rsid w:val="002F5B13"/>
    <w:rsid w:val="002F7E80"/>
    <w:rsid w:val="00300104"/>
    <w:rsid w:val="00302F1B"/>
    <w:rsid w:val="00303513"/>
    <w:rsid w:val="00303656"/>
    <w:rsid w:val="003049B1"/>
    <w:rsid w:val="00305567"/>
    <w:rsid w:val="003113B0"/>
    <w:rsid w:val="00313E1A"/>
    <w:rsid w:val="00320F38"/>
    <w:rsid w:val="0033116A"/>
    <w:rsid w:val="00331579"/>
    <w:rsid w:val="00331A15"/>
    <w:rsid w:val="00331BD4"/>
    <w:rsid w:val="00337053"/>
    <w:rsid w:val="00344442"/>
    <w:rsid w:val="00344E40"/>
    <w:rsid w:val="00345191"/>
    <w:rsid w:val="00345FF6"/>
    <w:rsid w:val="003466F8"/>
    <w:rsid w:val="00346AFF"/>
    <w:rsid w:val="00353411"/>
    <w:rsid w:val="00357B92"/>
    <w:rsid w:val="0036055C"/>
    <w:rsid w:val="00372470"/>
    <w:rsid w:val="00374A3A"/>
    <w:rsid w:val="00376AF9"/>
    <w:rsid w:val="00382F63"/>
    <w:rsid w:val="00383CD6"/>
    <w:rsid w:val="003848A8"/>
    <w:rsid w:val="003857B0"/>
    <w:rsid w:val="0038638D"/>
    <w:rsid w:val="0038702E"/>
    <w:rsid w:val="0038791C"/>
    <w:rsid w:val="0039311B"/>
    <w:rsid w:val="003A1FA1"/>
    <w:rsid w:val="003A47AA"/>
    <w:rsid w:val="003B0708"/>
    <w:rsid w:val="003B4EA6"/>
    <w:rsid w:val="003C36E2"/>
    <w:rsid w:val="003C43B7"/>
    <w:rsid w:val="003C54FA"/>
    <w:rsid w:val="003C797B"/>
    <w:rsid w:val="003D1465"/>
    <w:rsid w:val="003D3572"/>
    <w:rsid w:val="003D7163"/>
    <w:rsid w:val="003E49EB"/>
    <w:rsid w:val="003E5037"/>
    <w:rsid w:val="003F08EF"/>
    <w:rsid w:val="003F50E5"/>
    <w:rsid w:val="003F513F"/>
    <w:rsid w:val="003F6E8E"/>
    <w:rsid w:val="00400148"/>
    <w:rsid w:val="0040448F"/>
    <w:rsid w:val="00404A49"/>
    <w:rsid w:val="00407DDC"/>
    <w:rsid w:val="00410139"/>
    <w:rsid w:val="00413A97"/>
    <w:rsid w:val="00416786"/>
    <w:rsid w:val="004218F9"/>
    <w:rsid w:val="00422D40"/>
    <w:rsid w:val="00423B7F"/>
    <w:rsid w:val="00423F5C"/>
    <w:rsid w:val="0042718C"/>
    <w:rsid w:val="00430279"/>
    <w:rsid w:val="00430C25"/>
    <w:rsid w:val="00431025"/>
    <w:rsid w:val="004319D1"/>
    <w:rsid w:val="00432425"/>
    <w:rsid w:val="00434703"/>
    <w:rsid w:val="00436688"/>
    <w:rsid w:val="0043716C"/>
    <w:rsid w:val="00441A47"/>
    <w:rsid w:val="0044441B"/>
    <w:rsid w:val="004462B9"/>
    <w:rsid w:val="00450A90"/>
    <w:rsid w:val="00451F2E"/>
    <w:rsid w:val="0045343D"/>
    <w:rsid w:val="00454764"/>
    <w:rsid w:val="004579FA"/>
    <w:rsid w:val="00461398"/>
    <w:rsid w:val="00462414"/>
    <w:rsid w:val="00462433"/>
    <w:rsid w:val="004648F8"/>
    <w:rsid w:val="00465E0B"/>
    <w:rsid w:val="0046721A"/>
    <w:rsid w:val="004676A9"/>
    <w:rsid w:val="0047048D"/>
    <w:rsid w:val="00470509"/>
    <w:rsid w:val="00470E07"/>
    <w:rsid w:val="0047366A"/>
    <w:rsid w:val="004740A1"/>
    <w:rsid w:val="00477742"/>
    <w:rsid w:val="00481CCF"/>
    <w:rsid w:val="0048464C"/>
    <w:rsid w:val="00486550"/>
    <w:rsid w:val="00495173"/>
    <w:rsid w:val="004A10C7"/>
    <w:rsid w:val="004A1679"/>
    <w:rsid w:val="004A5427"/>
    <w:rsid w:val="004A56AE"/>
    <w:rsid w:val="004A635B"/>
    <w:rsid w:val="004B0E28"/>
    <w:rsid w:val="004B1686"/>
    <w:rsid w:val="004B352B"/>
    <w:rsid w:val="004B3793"/>
    <w:rsid w:val="004B568B"/>
    <w:rsid w:val="004B61DA"/>
    <w:rsid w:val="004B61DF"/>
    <w:rsid w:val="004B6BBE"/>
    <w:rsid w:val="004C0344"/>
    <w:rsid w:val="004C0B1D"/>
    <w:rsid w:val="004C36A5"/>
    <w:rsid w:val="004D1CBB"/>
    <w:rsid w:val="004D3395"/>
    <w:rsid w:val="004D750E"/>
    <w:rsid w:val="004D7E1D"/>
    <w:rsid w:val="004E01A4"/>
    <w:rsid w:val="004E11B8"/>
    <w:rsid w:val="004E26EB"/>
    <w:rsid w:val="004E3348"/>
    <w:rsid w:val="004E5135"/>
    <w:rsid w:val="004F0263"/>
    <w:rsid w:val="004F5029"/>
    <w:rsid w:val="004F74F1"/>
    <w:rsid w:val="004F7E4D"/>
    <w:rsid w:val="005009B7"/>
    <w:rsid w:val="005027E3"/>
    <w:rsid w:val="00502D11"/>
    <w:rsid w:val="00504F1E"/>
    <w:rsid w:val="0050605E"/>
    <w:rsid w:val="00511E52"/>
    <w:rsid w:val="0051219D"/>
    <w:rsid w:val="00512A22"/>
    <w:rsid w:val="00513573"/>
    <w:rsid w:val="005148BF"/>
    <w:rsid w:val="00514A1D"/>
    <w:rsid w:val="0051560A"/>
    <w:rsid w:val="0051624B"/>
    <w:rsid w:val="00517107"/>
    <w:rsid w:val="005177F9"/>
    <w:rsid w:val="00521BD4"/>
    <w:rsid w:val="00522045"/>
    <w:rsid w:val="00522167"/>
    <w:rsid w:val="00522234"/>
    <w:rsid w:val="00523AE3"/>
    <w:rsid w:val="0052534A"/>
    <w:rsid w:val="005256BF"/>
    <w:rsid w:val="005259AD"/>
    <w:rsid w:val="00526483"/>
    <w:rsid w:val="0052653A"/>
    <w:rsid w:val="00533225"/>
    <w:rsid w:val="00533E8B"/>
    <w:rsid w:val="005360F3"/>
    <w:rsid w:val="00536A40"/>
    <w:rsid w:val="00536A78"/>
    <w:rsid w:val="00540602"/>
    <w:rsid w:val="0054108B"/>
    <w:rsid w:val="00542750"/>
    <w:rsid w:val="00542971"/>
    <w:rsid w:val="00542AF5"/>
    <w:rsid w:val="00544BE9"/>
    <w:rsid w:val="005453BC"/>
    <w:rsid w:val="00550324"/>
    <w:rsid w:val="00552D37"/>
    <w:rsid w:val="00554CE3"/>
    <w:rsid w:val="00554EBC"/>
    <w:rsid w:val="00557EDA"/>
    <w:rsid w:val="00560492"/>
    <w:rsid w:val="005622D1"/>
    <w:rsid w:val="00562639"/>
    <w:rsid w:val="00562BA6"/>
    <w:rsid w:val="005668BB"/>
    <w:rsid w:val="0056715B"/>
    <w:rsid w:val="00576321"/>
    <w:rsid w:val="00581CCB"/>
    <w:rsid w:val="00584106"/>
    <w:rsid w:val="00587706"/>
    <w:rsid w:val="00590C9A"/>
    <w:rsid w:val="005910AB"/>
    <w:rsid w:val="00591B60"/>
    <w:rsid w:val="00591EDA"/>
    <w:rsid w:val="00592011"/>
    <w:rsid w:val="00594388"/>
    <w:rsid w:val="00595B7D"/>
    <w:rsid w:val="00596B0F"/>
    <w:rsid w:val="005A3887"/>
    <w:rsid w:val="005A5B0C"/>
    <w:rsid w:val="005B0AE2"/>
    <w:rsid w:val="005B397D"/>
    <w:rsid w:val="005B56F5"/>
    <w:rsid w:val="005B60E5"/>
    <w:rsid w:val="005B66CB"/>
    <w:rsid w:val="005B7387"/>
    <w:rsid w:val="005C112E"/>
    <w:rsid w:val="005C1554"/>
    <w:rsid w:val="005C4703"/>
    <w:rsid w:val="005C62CC"/>
    <w:rsid w:val="005D0667"/>
    <w:rsid w:val="005D1A55"/>
    <w:rsid w:val="005D1AE4"/>
    <w:rsid w:val="005D2335"/>
    <w:rsid w:val="005D24AE"/>
    <w:rsid w:val="005D274B"/>
    <w:rsid w:val="005D49A8"/>
    <w:rsid w:val="005D5C0C"/>
    <w:rsid w:val="005D752E"/>
    <w:rsid w:val="005E05BE"/>
    <w:rsid w:val="005E2CD2"/>
    <w:rsid w:val="005E42FD"/>
    <w:rsid w:val="005E592B"/>
    <w:rsid w:val="005E74C8"/>
    <w:rsid w:val="005E75EB"/>
    <w:rsid w:val="005E7E1F"/>
    <w:rsid w:val="005F0358"/>
    <w:rsid w:val="005F1902"/>
    <w:rsid w:val="00603D0D"/>
    <w:rsid w:val="00605C19"/>
    <w:rsid w:val="00610429"/>
    <w:rsid w:val="00610C37"/>
    <w:rsid w:val="00610F47"/>
    <w:rsid w:val="00613156"/>
    <w:rsid w:val="006203BB"/>
    <w:rsid w:val="006203F4"/>
    <w:rsid w:val="0062332B"/>
    <w:rsid w:val="006241D9"/>
    <w:rsid w:val="006260BF"/>
    <w:rsid w:val="006263E7"/>
    <w:rsid w:val="00631F10"/>
    <w:rsid w:val="00633BB4"/>
    <w:rsid w:val="00635F86"/>
    <w:rsid w:val="00636120"/>
    <w:rsid w:val="0064193E"/>
    <w:rsid w:val="00641C40"/>
    <w:rsid w:val="00644B17"/>
    <w:rsid w:val="006461FC"/>
    <w:rsid w:val="006479B6"/>
    <w:rsid w:val="00651142"/>
    <w:rsid w:val="0065115E"/>
    <w:rsid w:val="0065454D"/>
    <w:rsid w:val="00660C7A"/>
    <w:rsid w:val="00665684"/>
    <w:rsid w:val="0066625D"/>
    <w:rsid w:val="00670F40"/>
    <w:rsid w:val="006715F1"/>
    <w:rsid w:val="00674929"/>
    <w:rsid w:val="00675A04"/>
    <w:rsid w:val="00675C26"/>
    <w:rsid w:val="00681515"/>
    <w:rsid w:val="006871F4"/>
    <w:rsid w:val="00690236"/>
    <w:rsid w:val="00690A12"/>
    <w:rsid w:val="006A1441"/>
    <w:rsid w:val="006A49F0"/>
    <w:rsid w:val="006A7676"/>
    <w:rsid w:val="006A7944"/>
    <w:rsid w:val="006A7F48"/>
    <w:rsid w:val="006B03A6"/>
    <w:rsid w:val="006B2B3D"/>
    <w:rsid w:val="006C6F71"/>
    <w:rsid w:val="006D555A"/>
    <w:rsid w:val="006D64A1"/>
    <w:rsid w:val="006E4C78"/>
    <w:rsid w:val="006F10B1"/>
    <w:rsid w:val="006F17D9"/>
    <w:rsid w:val="006F2271"/>
    <w:rsid w:val="006F4183"/>
    <w:rsid w:val="006F638E"/>
    <w:rsid w:val="006F71C9"/>
    <w:rsid w:val="006F7E34"/>
    <w:rsid w:val="00700E87"/>
    <w:rsid w:val="00704FDC"/>
    <w:rsid w:val="00705B80"/>
    <w:rsid w:val="00706334"/>
    <w:rsid w:val="00706A1E"/>
    <w:rsid w:val="00713CD6"/>
    <w:rsid w:val="00715500"/>
    <w:rsid w:val="0071613F"/>
    <w:rsid w:val="00716EE2"/>
    <w:rsid w:val="00716FBB"/>
    <w:rsid w:val="00717A89"/>
    <w:rsid w:val="00721B1C"/>
    <w:rsid w:val="00725DB5"/>
    <w:rsid w:val="00731DE4"/>
    <w:rsid w:val="007362F3"/>
    <w:rsid w:val="007367C7"/>
    <w:rsid w:val="00736867"/>
    <w:rsid w:val="00736BEE"/>
    <w:rsid w:val="00741196"/>
    <w:rsid w:val="007412D0"/>
    <w:rsid w:val="00741901"/>
    <w:rsid w:val="00742259"/>
    <w:rsid w:val="007434FE"/>
    <w:rsid w:val="007437E2"/>
    <w:rsid w:val="00747D57"/>
    <w:rsid w:val="00747E4D"/>
    <w:rsid w:val="00751ECE"/>
    <w:rsid w:val="00752E6B"/>
    <w:rsid w:val="00754802"/>
    <w:rsid w:val="007558A1"/>
    <w:rsid w:val="00757102"/>
    <w:rsid w:val="00761B42"/>
    <w:rsid w:val="007642A3"/>
    <w:rsid w:val="007706B7"/>
    <w:rsid w:val="00770F23"/>
    <w:rsid w:val="00771564"/>
    <w:rsid w:val="007738C5"/>
    <w:rsid w:val="00773FB7"/>
    <w:rsid w:val="0077418D"/>
    <w:rsid w:val="007751C5"/>
    <w:rsid w:val="00775B3A"/>
    <w:rsid w:val="00784E70"/>
    <w:rsid w:val="00785990"/>
    <w:rsid w:val="00787A28"/>
    <w:rsid w:val="00792BBA"/>
    <w:rsid w:val="0079413C"/>
    <w:rsid w:val="00795141"/>
    <w:rsid w:val="00797787"/>
    <w:rsid w:val="007A615F"/>
    <w:rsid w:val="007B02F3"/>
    <w:rsid w:val="007B1337"/>
    <w:rsid w:val="007B7098"/>
    <w:rsid w:val="007C3463"/>
    <w:rsid w:val="007C3E5E"/>
    <w:rsid w:val="007C5CCE"/>
    <w:rsid w:val="007C5E0E"/>
    <w:rsid w:val="007C71D4"/>
    <w:rsid w:val="007D2494"/>
    <w:rsid w:val="007D7B53"/>
    <w:rsid w:val="007E1BC2"/>
    <w:rsid w:val="007E1FF9"/>
    <w:rsid w:val="007E24A8"/>
    <w:rsid w:val="007E2E50"/>
    <w:rsid w:val="007E5098"/>
    <w:rsid w:val="007E68F1"/>
    <w:rsid w:val="007E692E"/>
    <w:rsid w:val="007F06FB"/>
    <w:rsid w:val="007F2B35"/>
    <w:rsid w:val="007F5591"/>
    <w:rsid w:val="007F55AF"/>
    <w:rsid w:val="007F6795"/>
    <w:rsid w:val="007F6B57"/>
    <w:rsid w:val="0080277C"/>
    <w:rsid w:val="0080290B"/>
    <w:rsid w:val="00802D56"/>
    <w:rsid w:val="008057AF"/>
    <w:rsid w:val="00810981"/>
    <w:rsid w:val="00812018"/>
    <w:rsid w:val="00815B23"/>
    <w:rsid w:val="0082218C"/>
    <w:rsid w:val="0082700F"/>
    <w:rsid w:val="00830901"/>
    <w:rsid w:val="00837BB0"/>
    <w:rsid w:val="00840513"/>
    <w:rsid w:val="0084146B"/>
    <w:rsid w:val="00841C44"/>
    <w:rsid w:val="008424C1"/>
    <w:rsid w:val="00842F65"/>
    <w:rsid w:val="00854A5C"/>
    <w:rsid w:val="0086096F"/>
    <w:rsid w:val="008609AC"/>
    <w:rsid w:val="00860CE8"/>
    <w:rsid w:val="008612DF"/>
    <w:rsid w:val="0086312E"/>
    <w:rsid w:val="0086437F"/>
    <w:rsid w:val="00877130"/>
    <w:rsid w:val="00877207"/>
    <w:rsid w:val="00881D9B"/>
    <w:rsid w:val="008865BE"/>
    <w:rsid w:val="008A29FB"/>
    <w:rsid w:val="008A3D5D"/>
    <w:rsid w:val="008B23CF"/>
    <w:rsid w:val="008B5050"/>
    <w:rsid w:val="008C14B7"/>
    <w:rsid w:val="008C4083"/>
    <w:rsid w:val="008C5E6D"/>
    <w:rsid w:val="008C69DF"/>
    <w:rsid w:val="008C78E9"/>
    <w:rsid w:val="008D00F5"/>
    <w:rsid w:val="008D0E27"/>
    <w:rsid w:val="008D1F8F"/>
    <w:rsid w:val="008D5629"/>
    <w:rsid w:val="008E3F41"/>
    <w:rsid w:val="008E56AC"/>
    <w:rsid w:val="008E721E"/>
    <w:rsid w:val="008E7C6A"/>
    <w:rsid w:val="008F1A85"/>
    <w:rsid w:val="008F1D0F"/>
    <w:rsid w:val="008F53E5"/>
    <w:rsid w:val="008F567E"/>
    <w:rsid w:val="008F6FE4"/>
    <w:rsid w:val="0090094C"/>
    <w:rsid w:val="0090366A"/>
    <w:rsid w:val="00903D70"/>
    <w:rsid w:val="00903FC7"/>
    <w:rsid w:val="00904857"/>
    <w:rsid w:val="00906B0D"/>
    <w:rsid w:val="00907029"/>
    <w:rsid w:val="009071C3"/>
    <w:rsid w:val="0090726A"/>
    <w:rsid w:val="00911297"/>
    <w:rsid w:val="00912FD1"/>
    <w:rsid w:val="00923C38"/>
    <w:rsid w:val="00926614"/>
    <w:rsid w:val="009330DA"/>
    <w:rsid w:val="00934E5E"/>
    <w:rsid w:val="009410BD"/>
    <w:rsid w:val="00942BCA"/>
    <w:rsid w:val="00943A36"/>
    <w:rsid w:val="0094407C"/>
    <w:rsid w:val="00950C73"/>
    <w:rsid w:val="0095263B"/>
    <w:rsid w:val="00952B9B"/>
    <w:rsid w:val="00954504"/>
    <w:rsid w:val="00960CA9"/>
    <w:rsid w:val="00967B9B"/>
    <w:rsid w:val="0097103C"/>
    <w:rsid w:val="009740F2"/>
    <w:rsid w:val="00974278"/>
    <w:rsid w:val="009748B2"/>
    <w:rsid w:val="00975592"/>
    <w:rsid w:val="00977662"/>
    <w:rsid w:val="0097772D"/>
    <w:rsid w:val="00981BFE"/>
    <w:rsid w:val="00983FE3"/>
    <w:rsid w:val="00986A18"/>
    <w:rsid w:val="00990B3B"/>
    <w:rsid w:val="00993960"/>
    <w:rsid w:val="009A1B79"/>
    <w:rsid w:val="009A63A0"/>
    <w:rsid w:val="009B1C84"/>
    <w:rsid w:val="009B2C5C"/>
    <w:rsid w:val="009B37D8"/>
    <w:rsid w:val="009C1DC8"/>
    <w:rsid w:val="009C3520"/>
    <w:rsid w:val="009C5504"/>
    <w:rsid w:val="009D392B"/>
    <w:rsid w:val="009D4C44"/>
    <w:rsid w:val="009D6435"/>
    <w:rsid w:val="009E371D"/>
    <w:rsid w:val="009E3A71"/>
    <w:rsid w:val="009E4EF5"/>
    <w:rsid w:val="009F0CAB"/>
    <w:rsid w:val="009F12B8"/>
    <w:rsid w:val="009F1A2A"/>
    <w:rsid w:val="009F4BCD"/>
    <w:rsid w:val="009F57DC"/>
    <w:rsid w:val="009F6744"/>
    <w:rsid w:val="009F7B36"/>
    <w:rsid w:val="009F7B70"/>
    <w:rsid w:val="00A05AED"/>
    <w:rsid w:val="00A06B83"/>
    <w:rsid w:val="00A12A93"/>
    <w:rsid w:val="00A13391"/>
    <w:rsid w:val="00A13CCF"/>
    <w:rsid w:val="00A14D9C"/>
    <w:rsid w:val="00A1561A"/>
    <w:rsid w:val="00A16557"/>
    <w:rsid w:val="00A21679"/>
    <w:rsid w:val="00A22AC1"/>
    <w:rsid w:val="00A23311"/>
    <w:rsid w:val="00A25CB1"/>
    <w:rsid w:val="00A27B67"/>
    <w:rsid w:val="00A27F08"/>
    <w:rsid w:val="00A30E82"/>
    <w:rsid w:val="00A338D8"/>
    <w:rsid w:val="00A33CC5"/>
    <w:rsid w:val="00A36BDA"/>
    <w:rsid w:val="00A374A4"/>
    <w:rsid w:val="00A40595"/>
    <w:rsid w:val="00A45504"/>
    <w:rsid w:val="00A46BBF"/>
    <w:rsid w:val="00A52963"/>
    <w:rsid w:val="00A541CE"/>
    <w:rsid w:val="00A54377"/>
    <w:rsid w:val="00A558C8"/>
    <w:rsid w:val="00A608DB"/>
    <w:rsid w:val="00A60AE1"/>
    <w:rsid w:val="00A63514"/>
    <w:rsid w:val="00A72459"/>
    <w:rsid w:val="00A72778"/>
    <w:rsid w:val="00A8154C"/>
    <w:rsid w:val="00A82124"/>
    <w:rsid w:val="00A90030"/>
    <w:rsid w:val="00A969C7"/>
    <w:rsid w:val="00AA5BE6"/>
    <w:rsid w:val="00AB05DA"/>
    <w:rsid w:val="00AB1230"/>
    <w:rsid w:val="00AB2141"/>
    <w:rsid w:val="00AB397A"/>
    <w:rsid w:val="00AC1C24"/>
    <w:rsid w:val="00AC3A44"/>
    <w:rsid w:val="00AC4912"/>
    <w:rsid w:val="00AC4FE5"/>
    <w:rsid w:val="00AD126A"/>
    <w:rsid w:val="00AD48CF"/>
    <w:rsid w:val="00AD5DDC"/>
    <w:rsid w:val="00AE03D1"/>
    <w:rsid w:val="00AE41E4"/>
    <w:rsid w:val="00AE4A84"/>
    <w:rsid w:val="00AF0720"/>
    <w:rsid w:val="00AF2A7F"/>
    <w:rsid w:val="00AF7331"/>
    <w:rsid w:val="00AF7813"/>
    <w:rsid w:val="00B03839"/>
    <w:rsid w:val="00B12FDF"/>
    <w:rsid w:val="00B168DD"/>
    <w:rsid w:val="00B2079F"/>
    <w:rsid w:val="00B271C7"/>
    <w:rsid w:val="00B2751D"/>
    <w:rsid w:val="00B30AD0"/>
    <w:rsid w:val="00B36ADD"/>
    <w:rsid w:val="00B41B1D"/>
    <w:rsid w:val="00B432CC"/>
    <w:rsid w:val="00B472E7"/>
    <w:rsid w:val="00B52F4A"/>
    <w:rsid w:val="00B5633D"/>
    <w:rsid w:val="00B56361"/>
    <w:rsid w:val="00B62C46"/>
    <w:rsid w:val="00B62D9A"/>
    <w:rsid w:val="00B64E80"/>
    <w:rsid w:val="00B71A3E"/>
    <w:rsid w:val="00B7243D"/>
    <w:rsid w:val="00B728C4"/>
    <w:rsid w:val="00B7494A"/>
    <w:rsid w:val="00B81441"/>
    <w:rsid w:val="00B833CD"/>
    <w:rsid w:val="00B83D66"/>
    <w:rsid w:val="00B8494D"/>
    <w:rsid w:val="00B861AA"/>
    <w:rsid w:val="00B8631B"/>
    <w:rsid w:val="00B8738E"/>
    <w:rsid w:val="00B87D75"/>
    <w:rsid w:val="00B9032E"/>
    <w:rsid w:val="00B907A2"/>
    <w:rsid w:val="00B91C54"/>
    <w:rsid w:val="00B932F1"/>
    <w:rsid w:val="00B93D26"/>
    <w:rsid w:val="00B944D2"/>
    <w:rsid w:val="00B94CF4"/>
    <w:rsid w:val="00B957E8"/>
    <w:rsid w:val="00B97D1A"/>
    <w:rsid w:val="00BA5015"/>
    <w:rsid w:val="00BB21C8"/>
    <w:rsid w:val="00BB31DA"/>
    <w:rsid w:val="00BB31DE"/>
    <w:rsid w:val="00BB3831"/>
    <w:rsid w:val="00BB60B2"/>
    <w:rsid w:val="00BB7671"/>
    <w:rsid w:val="00BC056A"/>
    <w:rsid w:val="00BC0898"/>
    <w:rsid w:val="00BC5874"/>
    <w:rsid w:val="00BC6ACB"/>
    <w:rsid w:val="00BC7424"/>
    <w:rsid w:val="00BD0931"/>
    <w:rsid w:val="00BD192D"/>
    <w:rsid w:val="00BD3196"/>
    <w:rsid w:val="00BD5F52"/>
    <w:rsid w:val="00BD6A11"/>
    <w:rsid w:val="00BD7540"/>
    <w:rsid w:val="00BE0421"/>
    <w:rsid w:val="00BE060F"/>
    <w:rsid w:val="00BE17EC"/>
    <w:rsid w:val="00BE3660"/>
    <w:rsid w:val="00BE3E42"/>
    <w:rsid w:val="00BE564B"/>
    <w:rsid w:val="00BE67EA"/>
    <w:rsid w:val="00BF0190"/>
    <w:rsid w:val="00BF0CAE"/>
    <w:rsid w:val="00BF1731"/>
    <w:rsid w:val="00BF5609"/>
    <w:rsid w:val="00BF592B"/>
    <w:rsid w:val="00BF6759"/>
    <w:rsid w:val="00BF7D32"/>
    <w:rsid w:val="00C07B45"/>
    <w:rsid w:val="00C11A29"/>
    <w:rsid w:val="00C143D3"/>
    <w:rsid w:val="00C16FA6"/>
    <w:rsid w:val="00C200D6"/>
    <w:rsid w:val="00C205FB"/>
    <w:rsid w:val="00C2326F"/>
    <w:rsid w:val="00C25AA5"/>
    <w:rsid w:val="00C30B26"/>
    <w:rsid w:val="00C32727"/>
    <w:rsid w:val="00C34D95"/>
    <w:rsid w:val="00C36E0D"/>
    <w:rsid w:val="00C372B2"/>
    <w:rsid w:val="00C44B8B"/>
    <w:rsid w:val="00C45971"/>
    <w:rsid w:val="00C5094D"/>
    <w:rsid w:val="00C50A05"/>
    <w:rsid w:val="00C53E15"/>
    <w:rsid w:val="00C54178"/>
    <w:rsid w:val="00C550DC"/>
    <w:rsid w:val="00C5550A"/>
    <w:rsid w:val="00C55E11"/>
    <w:rsid w:val="00C56441"/>
    <w:rsid w:val="00C63CDB"/>
    <w:rsid w:val="00C70F53"/>
    <w:rsid w:val="00C729E3"/>
    <w:rsid w:val="00C76249"/>
    <w:rsid w:val="00C8027B"/>
    <w:rsid w:val="00C81043"/>
    <w:rsid w:val="00C81A32"/>
    <w:rsid w:val="00C842EF"/>
    <w:rsid w:val="00C84DD4"/>
    <w:rsid w:val="00C84FB1"/>
    <w:rsid w:val="00C8727A"/>
    <w:rsid w:val="00C9303F"/>
    <w:rsid w:val="00C93612"/>
    <w:rsid w:val="00C9591C"/>
    <w:rsid w:val="00C96764"/>
    <w:rsid w:val="00CA3F15"/>
    <w:rsid w:val="00CA678D"/>
    <w:rsid w:val="00CB4774"/>
    <w:rsid w:val="00CB4A88"/>
    <w:rsid w:val="00CC26CF"/>
    <w:rsid w:val="00CC4D51"/>
    <w:rsid w:val="00CD5F7B"/>
    <w:rsid w:val="00CD6A90"/>
    <w:rsid w:val="00CE1F34"/>
    <w:rsid w:val="00CE54E0"/>
    <w:rsid w:val="00CF0E61"/>
    <w:rsid w:val="00CF1DED"/>
    <w:rsid w:val="00CF28A8"/>
    <w:rsid w:val="00D01B17"/>
    <w:rsid w:val="00D029E4"/>
    <w:rsid w:val="00D11E3F"/>
    <w:rsid w:val="00D141BB"/>
    <w:rsid w:val="00D15449"/>
    <w:rsid w:val="00D1704B"/>
    <w:rsid w:val="00D20D4A"/>
    <w:rsid w:val="00D20E01"/>
    <w:rsid w:val="00D21133"/>
    <w:rsid w:val="00D22F84"/>
    <w:rsid w:val="00D23C57"/>
    <w:rsid w:val="00D301B1"/>
    <w:rsid w:val="00D30A33"/>
    <w:rsid w:val="00D31C49"/>
    <w:rsid w:val="00D33D79"/>
    <w:rsid w:val="00D348A7"/>
    <w:rsid w:val="00D37ED3"/>
    <w:rsid w:val="00D40D86"/>
    <w:rsid w:val="00D4402B"/>
    <w:rsid w:val="00D456BE"/>
    <w:rsid w:val="00D522B9"/>
    <w:rsid w:val="00D529A2"/>
    <w:rsid w:val="00D556DA"/>
    <w:rsid w:val="00D567DA"/>
    <w:rsid w:val="00D61882"/>
    <w:rsid w:val="00D61AB6"/>
    <w:rsid w:val="00D623F3"/>
    <w:rsid w:val="00D6634E"/>
    <w:rsid w:val="00D70113"/>
    <w:rsid w:val="00D71B11"/>
    <w:rsid w:val="00D71B70"/>
    <w:rsid w:val="00D71DC9"/>
    <w:rsid w:val="00D72BF1"/>
    <w:rsid w:val="00D72CCD"/>
    <w:rsid w:val="00D7517C"/>
    <w:rsid w:val="00D75BC5"/>
    <w:rsid w:val="00D77755"/>
    <w:rsid w:val="00D77A97"/>
    <w:rsid w:val="00D77E29"/>
    <w:rsid w:val="00D80DF5"/>
    <w:rsid w:val="00D84500"/>
    <w:rsid w:val="00D8761E"/>
    <w:rsid w:val="00D937BA"/>
    <w:rsid w:val="00D976F4"/>
    <w:rsid w:val="00DA1E28"/>
    <w:rsid w:val="00DA49FA"/>
    <w:rsid w:val="00DA4B0C"/>
    <w:rsid w:val="00DA5150"/>
    <w:rsid w:val="00DA5265"/>
    <w:rsid w:val="00DA62F3"/>
    <w:rsid w:val="00DA657A"/>
    <w:rsid w:val="00DA6C03"/>
    <w:rsid w:val="00DA6E46"/>
    <w:rsid w:val="00DA7672"/>
    <w:rsid w:val="00DB1E02"/>
    <w:rsid w:val="00DB5DCF"/>
    <w:rsid w:val="00DC0EF1"/>
    <w:rsid w:val="00DC3FC5"/>
    <w:rsid w:val="00DC4BE3"/>
    <w:rsid w:val="00DC7C1E"/>
    <w:rsid w:val="00DC7E4A"/>
    <w:rsid w:val="00DD2FDA"/>
    <w:rsid w:val="00DD37AA"/>
    <w:rsid w:val="00DD3CE6"/>
    <w:rsid w:val="00DD536C"/>
    <w:rsid w:val="00DD5809"/>
    <w:rsid w:val="00DE1B7D"/>
    <w:rsid w:val="00DE592C"/>
    <w:rsid w:val="00DE687E"/>
    <w:rsid w:val="00DE6C07"/>
    <w:rsid w:val="00DF050B"/>
    <w:rsid w:val="00DF2717"/>
    <w:rsid w:val="00DF2B82"/>
    <w:rsid w:val="00DF3DB6"/>
    <w:rsid w:val="00DF6949"/>
    <w:rsid w:val="00DF7A94"/>
    <w:rsid w:val="00E01DBC"/>
    <w:rsid w:val="00E05E07"/>
    <w:rsid w:val="00E075C2"/>
    <w:rsid w:val="00E1500D"/>
    <w:rsid w:val="00E15E4E"/>
    <w:rsid w:val="00E20DF5"/>
    <w:rsid w:val="00E2531C"/>
    <w:rsid w:val="00E25668"/>
    <w:rsid w:val="00E25C61"/>
    <w:rsid w:val="00E26763"/>
    <w:rsid w:val="00E275AE"/>
    <w:rsid w:val="00E347F2"/>
    <w:rsid w:val="00E35BC7"/>
    <w:rsid w:val="00E51C89"/>
    <w:rsid w:val="00E54DC9"/>
    <w:rsid w:val="00E577DB"/>
    <w:rsid w:val="00E6122A"/>
    <w:rsid w:val="00E6134D"/>
    <w:rsid w:val="00E61AE9"/>
    <w:rsid w:val="00E64538"/>
    <w:rsid w:val="00E67D11"/>
    <w:rsid w:val="00E717C6"/>
    <w:rsid w:val="00E71C45"/>
    <w:rsid w:val="00E73329"/>
    <w:rsid w:val="00E818D9"/>
    <w:rsid w:val="00E819EC"/>
    <w:rsid w:val="00E831A2"/>
    <w:rsid w:val="00E939A9"/>
    <w:rsid w:val="00E952D4"/>
    <w:rsid w:val="00EA4897"/>
    <w:rsid w:val="00EB65B5"/>
    <w:rsid w:val="00EC2873"/>
    <w:rsid w:val="00EC5435"/>
    <w:rsid w:val="00ED0C63"/>
    <w:rsid w:val="00ED2715"/>
    <w:rsid w:val="00ED3882"/>
    <w:rsid w:val="00ED3C82"/>
    <w:rsid w:val="00ED4579"/>
    <w:rsid w:val="00ED5D6C"/>
    <w:rsid w:val="00ED7D95"/>
    <w:rsid w:val="00EE18C8"/>
    <w:rsid w:val="00EE3138"/>
    <w:rsid w:val="00EE3244"/>
    <w:rsid w:val="00EE6899"/>
    <w:rsid w:val="00EF32E5"/>
    <w:rsid w:val="00EF5344"/>
    <w:rsid w:val="00EF5483"/>
    <w:rsid w:val="00F01E55"/>
    <w:rsid w:val="00F051A6"/>
    <w:rsid w:val="00F06365"/>
    <w:rsid w:val="00F06F40"/>
    <w:rsid w:val="00F13499"/>
    <w:rsid w:val="00F145FC"/>
    <w:rsid w:val="00F149F2"/>
    <w:rsid w:val="00F1620D"/>
    <w:rsid w:val="00F239E5"/>
    <w:rsid w:val="00F24E84"/>
    <w:rsid w:val="00F26F01"/>
    <w:rsid w:val="00F4133D"/>
    <w:rsid w:val="00F46690"/>
    <w:rsid w:val="00F46DE4"/>
    <w:rsid w:val="00F506EB"/>
    <w:rsid w:val="00F512A9"/>
    <w:rsid w:val="00F52216"/>
    <w:rsid w:val="00F5260E"/>
    <w:rsid w:val="00F52A3D"/>
    <w:rsid w:val="00F63B70"/>
    <w:rsid w:val="00F74DC5"/>
    <w:rsid w:val="00F75203"/>
    <w:rsid w:val="00F76EBE"/>
    <w:rsid w:val="00F82C29"/>
    <w:rsid w:val="00F87101"/>
    <w:rsid w:val="00FA0C94"/>
    <w:rsid w:val="00FA266C"/>
    <w:rsid w:val="00FA48FA"/>
    <w:rsid w:val="00FA51FA"/>
    <w:rsid w:val="00FA52A0"/>
    <w:rsid w:val="00FB1EFA"/>
    <w:rsid w:val="00FC11B2"/>
    <w:rsid w:val="00FC54A3"/>
    <w:rsid w:val="00FC5EB6"/>
    <w:rsid w:val="00FC6B4E"/>
    <w:rsid w:val="00FC6B7E"/>
    <w:rsid w:val="00FC7BF6"/>
    <w:rsid w:val="00FD2047"/>
    <w:rsid w:val="00FD6679"/>
    <w:rsid w:val="00FE2712"/>
    <w:rsid w:val="00FE2A27"/>
    <w:rsid w:val="00FE3837"/>
    <w:rsid w:val="00FE6B68"/>
    <w:rsid w:val="00FF5BFC"/>
    <w:rsid w:val="00FF5FF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27B"/>
  </w:style>
  <w:style w:type="paragraph" w:styleId="Footer">
    <w:name w:val="footer"/>
    <w:basedOn w:val="Normal"/>
    <w:link w:val="FooterChar"/>
    <w:uiPriority w:val="99"/>
    <w:unhideWhenUsed/>
    <w:rsid w:val="00C80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27B"/>
  </w:style>
  <w:style w:type="table" w:styleId="TableGrid">
    <w:name w:val="Table Grid"/>
    <w:basedOn w:val="TableNormal"/>
    <w:uiPriority w:val="39"/>
    <w:rsid w:val="00C80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027B"/>
    <w:rPr>
      <w:color w:val="0563C1" w:themeColor="hyperlink"/>
      <w:u w:val="single"/>
    </w:rPr>
  </w:style>
  <w:style w:type="table" w:customStyle="1" w:styleId="TableGrid1">
    <w:name w:val="Table Grid1"/>
    <w:basedOn w:val="TableNormal"/>
    <w:next w:val="TableGrid"/>
    <w:uiPriority w:val="59"/>
    <w:rsid w:val="00FE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E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679"/>
    <w:pPr>
      <w:ind w:left="720"/>
      <w:contextualSpacing/>
    </w:pPr>
  </w:style>
  <w:style w:type="paragraph" w:customStyle="1" w:styleId="AOsBullets">
    <w:name w:val="AOs Bullets"/>
    <w:basedOn w:val="Normal"/>
    <w:link w:val="AOsBulletsChar"/>
    <w:uiPriority w:val="99"/>
    <w:rsid w:val="00276CDC"/>
    <w:pPr>
      <w:numPr>
        <w:numId w:val="2"/>
      </w:numPr>
      <w:spacing w:after="20" w:line="240" w:lineRule="auto"/>
      <w:outlineLvl w:val="0"/>
    </w:pPr>
    <w:rPr>
      <w:rFonts w:ascii="Arial Narrow" w:eastAsia="Times New Roman" w:hAnsi="Arial Narrow" w:cs="Arial Narrow"/>
      <w:kern w:val="32"/>
      <w:lang w:val="en-US" w:eastAsia="en-NZ"/>
    </w:rPr>
  </w:style>
  <w:style w:type="character" w:customStyle="1" w:styleId="AOsBulletsChar">
    <w:name w:val="AOs Bullets Char"/>
    <w:basedOn w:val="DefaultParagraphFont"/>
    <w:link w:val="AOsBullets"/>
    <w:uiPriority w:val="99"/>
    <w:rsid w:val="00276CDC"/>
    <w:rPr>
      <w:rFonts w:ascii="Arial Narrow" w:eastAsia="Times New Roman" w:hAnsi="Arial Narrow" w:cs="Arial Narrow"/>
      <w:kern w:val="32"/>
      <w:lang w:val="en-US" w:eastAsia="en-NZ"/>
    </w:rPr>
  </w:style>
  <w:style w:type="table" w:customStyle="1" w:styleId="TableGrid3">
    <w:name w:val="Table Grid3"/>
    <w:basedOn w:val="TableNormal"/>
    <w:next w:val="TableGrid"/>
    <w:uiPriority w:val="59"/>
    <w:rsid w:val="00C9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334"/>
    <w:rPr>
      <w:rFonts w:ascii="Segoe UI" w:hAnsi="Segoe UI" w:cs="Segoe UI"/>
      <w:sz w:val="18"/>
      <w:szCs w:val="18"/>
    </w:rPr>
  </w:style>
  <w:style w:type="paragraph" w:styleId="NormalWeb">
    <w:name w:val="Normal (Web)"/>
    <w:basedOn w:val="Normal"/>
    <w:uiPriority w:val="99"/>
    <w:unhideWhenUsed/>
    <w:rsid w:val="00E275AE"/>
    <w:pPr>
      <w:spacing w:before="100" w:beforeAutospacing="1" w:after="100" w:afterAutospacing="1" w:line="240" w:lineRule="auto"/>
    </w:pPr>
    <w:rPr>
      <w:rFonts w:ascii="Times New Roman" w:eastAsia="Times New Roman" w:hAnsi="Times New Roman" w:cs="Times New Roman"/>
      <w:sz w:val="24"/>
      <w:szCs w:val="24"/>
      <w:lang w:eastAsia="en-NZ"/>
    </w:rPr>
  </w:style>
  <w:style w:type="table" w:customStyle="1" w:styleId="TableGrid4">
    <w:name w:val="Table Grid4"/>
    <w:basedOn w:val="TableNormal"/>
    <w:next w:val="TableGrid"/>
    <w:uiPriority w:val="39"/>
    <w:rsid w:val="00C11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4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31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23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D23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5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95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A3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3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63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B5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B5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B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7C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3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33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091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91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42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42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E2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E2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29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29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484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484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404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50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50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BF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BF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55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9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rsid w:val="0059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00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rsid w:val="00300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86729840msonormal">
    <w:name w:val="yiv786729840msonormal"/>
    <w:basedOn w:val="Normal"/>
    <w:rsid w:val="005256B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024D5E"/>
    <w:rPr>
      <w:sz w:val="18"/>
      <w:szCs w:val="18"/>
    </w:rPr>
  </w:style>
  <w:style w:type="paragraph" w:styleId="CommentText">
    <w:name w:val="annotation text"/>
    <w:basedOn w:val="Normal"/>
    <w:link w:val="CommentTextChar"/>
    <w:uiPriority w:val="99"/>
    <w:semiHidden/>
    <w:unhideWhenUsed/>
    <w:rsid w:val="00024D5E"/>
    <w:pPr>
      <w:spacing w:line="240" w:lineRule="auto"/>
    </w:pPr>
    <w:rPr>
      <w:sz w:val="24"/>
      <w:szCs w:val="24"/>
    </w:rPr>
  </w:style>
  <w:style w:type="character" w:customStyle="1" w:styleId="CommentTextChar">
    <w:name w:val="Comment Text Char"/>
    <w:basedOn w:val="DefaultParagraphFont"/>
    <w:link w:val="CommentText"/>
    <w:uiPriority w:val="99"/>
    <w:semiHidden/>
    <w:rsid w:val="00024D5E"/>
    <w:rPr>
      <w:sz w:val="24"/>
      <w:szCs w:val="24"/>
    </w:rPr>
  </w:style>
  <w:style w:type="paragraph" w:styleId="CommentSubject">
    <w:name w:val="annotation subject"/>
    <w:basedOn w:val="CommentText"/>
    <w:next w:val="CommentText"/>
    <w:link w:val="CommentSubjectChar"/>
    <w:uiPriority w:val="99"/>
    <w:semiHidden/>
    <w:unhideWhenUsed/>
    <w:rsid w:val="00024D5E"/>
    <w:rPr>
      <w:b/>
      <w:bCs/>
      <w:sz w:val="20"/>
      <w:szCs w:val="20"/>
    </w:rPr>
  </w:style>
  <w:style w:type="character" w:customStyle="1" w:styleId="CommentSubjectChar">
    <w:name w:val="Comment Subject Char"/>
    <w:basedOn w:val="CommentTextChar"/>
    <w:link w:val="CommentSubject"/>
    <w:uiPriority w:val="99"/>
    <w:semiHidden/>
    <w:rsid w:val="00024D5E"/>
    <w:rPr>
      <w:b/>
      <w:bCs/>
      <w:sz w:val="20"/>
      <w:szCs w:val="20"/>
    </w:rPr>
  </w:style>
  <w:style w:type="character" w:styleId="FollowedHyperlink">
    <w:name w:val="FollowedHyperlink"/>
    <w:basedOn w:val="DefaultParagraphFont"/>
    <w:uiPriority w:val="99"/>
    <w:semiHidden/>
    <w:unhideWhenUsed/>
    <w:rsid w:val="0079778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27B"/>
  </w:style>
  <w:style w:type="paragraph" w:styleId="Footer">
    <w:name w:val="footer"/>
    <w:basedOn w:val="Normal"/>
    <w:link w:val="FooterChar"/>
    <w:uiPriority w:val="99"/>
    <w:unhideWhenUsed/>
    <w:rsid w:val="00C80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27B"/>
  </w:style>
  <w:style w:type="table" w:styleId="TableGrid">
    <w:name w:val="Table Grid"/>
    <w:basedOn w:val="TableNormal"/>
    <w:uiPriority w:val="39"/>
    <w:rsid w:val="00C80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027B"/>
    <w:rPr>
      <w:color w:val="0563C1" w:themeColor="hyperlink"/>
      <w:u w:val="single"/>
    </w:rPr>
  </w:style>
  <w:style w:type="table" w:customStyle="1" w:styleId="TableGrid1">
    <w:name w:val="Table Grid1"/>
    <w:basedOn w:val="TableNormal"/>
    <w:next w:val="TableGrid"/>
    <w:uiPriority w:val="59"/>
    <w:rsid w:val="00FE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E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679"/>
    <w:pPr>
      <w:ind w:left="720"/>
      <w:contextualSpacing/>
    </w:pPr>
  </w:style>
  <w:style w:type="paragraph" w:customStyle="1" w:styleId="AOsBullets">
    <w:name w:val="AOs Bullets"/>
    <w:basedOn w:val="Normal"/>
    <w:link w:val="AOsBulletsChar"/>
    <w:uiPriority w:val="99"/>
    <w:rsid w:val="00276CDC"/>
    <w:pPr>
      <w:numPr>
        <w:numId w:val="2"/>
      </w:numPr>
      <w:spacing w:after="20" w:line="240" w:lineRule="auto"/>
      <w:outlineLvl w:val="0"/>
    </w:pPr>
    <w:rPr>
      <w:rFonts w:ascii="Arial Narrow" w:eastAsia="Times New Roman" w:hAnsi="Arial Narrow" w:cs="Arial Narrow"/>
      <w:kern w:val="32"/>
      <w:lang w:val="en-US" w:eastAsia="en-NZ"/>
    </w:rPr>
  </w:style>
  <w:style w:type="character" w:customStyle="1" w:styleId="AOsBulletsChar">
    <w:name w:val="AOs Bullets Char"/>
    <w:basedOn w:val="DefaultParagraphFont"/>
    <w:link w:val="AOsBullets"/>
    <w:uiPriority w:val="99"/>
    <w:rsid w:val="00276CDC"/>
    <w:rPr>
      <w:rFonts w:ascii="Arial Narrow" w:eastAsia="Times New Roman" w:hAnsi="Arial Narrow" w:cs="Arial Narrow"/>
      <w:kern w:val="32"/>
      <w:lang w:val="en-US" w:eastAsia="en-NZ"/>
    </w:rPr>
  </w:style>
  <w:style w:type="table" w:customStyle="1" w:styleId="TableGrid3">
    <w:name w:val="Table Grid3"/>
    <w:basedOn w:val="TableNormal"/>
    <w:next w:val="TableGrid"/>
    <w:uiPriority w:val="59"/>
    <w:rsid w:val="00C9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334"/>
    <w:rPr>
      <w:rFonts w:ascii="Segoe UI" w:hAnsi="Segoe UI" w:cs="Segoe UI"/>
      <w:sz w:val="18"/>
      <w:szCs w:val="18"/>
    </w:rPr>
  </w:style>
  <w:style w:type="paragraph" w:styleId="NormalWeb">
    <w:name w:val="Normal (Web)"/>
    <w:basedOn w:val="Normal"/>
    <w:uiPriority w:val="99"/>
    <w:unhideWhenUsed/>
    <w:rsid w:val="00E275AE"/>
    <w:pPr>
      <w:spacing w:before="100" w:beforeAutospacing="1" w:after="100" w:afterAutospacing="1" w:line="240" w:lineRule="auto"/>
    </w:pPr>
    <w:rPr>
      <w:rFonts w:ascii="Times New Roman" w:eastAsia="Times New Roman" w:hAnsi="Times New Roman" w:cs="Times New Roman"/>
      <w:sz w:val="24"/>
      <w:szCs w:val="24"/>
      <w:lang w:eastAsia="en-NZ"/>
    </w:rPr>
  </w:style>
  <w:style w:type="table" w:customStyle="1" w:styleId="TableGrid4">
    <w:name w:val="Table Grid4"/>
    <w:basedOn w:val="TableNormal"/>
    <w:next w:val="TableGrid"/>
    <w:uiPriority w:val="39"/>
    <w:rsid w:val="00C11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4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31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23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D23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5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95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A3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3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63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B5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B5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B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7C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3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33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091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91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42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42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E2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E2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29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29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484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484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404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50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50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BF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BF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55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9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rsid w:val="0059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00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rsid w:val="00300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86729840msonormal">
    <w:name w:val="yiv786729840msonormal"/>
    <w:basedOn w:val="Normal"/>
    <w:rsid w:val="005256B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024D5E"/>
    <w:rPr>
      <w:sz w:val="18"/>
      <w:szCs w:val="18"/>
    </w:rPr>
  </w:style>
  <w:style w:type="paragraph" w:styleId="CommentText">
    <w:name w:val="annotation text"/>
    <w:basedOn w:val="Normal"/>
    <w:link w:val="CommentTextChar"/>
    <w:uiPriority w:val="99"/>
    <w:semiHidden/>
    <w:unhideWhenUsed/>
    <w:rsid w:val="00024D5E"/>
    <w:pPr>
      <w:spacing w:line="240" w:lineRule="auto"/>
    </w:pPr>
    <w:rPr>
      <w:sz w:val="24"/>
      <w:szCs w:val="24"/>
    </w:rPr>
  </w:style>
  <w:style w:type="character" w:customStyle="1" w:styleId="CommentTextChar">
    <w:name w:val="Comment Text Char"/>
    <w:basedOn w:val="DefaultParagraphFont"/>
    <w:link w:val="CommentText"/>
    <w:uiPriority w:val="99"/>
    <w:semiHidden/>
    <w:rsid w:val="00024D5E"/>
    <w:rPr>
      <w:sz w:val="24"/>
      <w:szCs w:val="24"/>
    </w:rPr>
  </w:style>
  <w:style w:type="paragraph" w:styleId="CommentSubject">
    <w:name w:val="annotation subject"/>
    <w:basedOn w:val="CommentText"/>
    <w:next w:val="CommentText"/>
    <w:link w:val="CommentSubjectChar"/>
    <w:uiPriority w:val="99"/>
    <w:semiHidden/>
    <w:unhideWhenUsed/>
    <w:rsid w:val="00024D5E"/>
    <w:rPr>
      <w:b/>
      <w:bCs/>
      <w:sz w:val="20"/>
      <w:szCs w:val="20"/>
    </w:rPr>
  </w:style>
  <w:style w:type="character" w:customStyle="1" w:styleId="CommentSubjectChar">
    <w:name w:val="Comment Subject Char"/>
    <w:basedOn w:val="CommentTextChar"/>
    <w:link w:val="CommentSubject"/>
    <w:uiPriority w:val="99"/>
    <w:semiHidden/>
    <w:rsid w:val="00024D5E"/>
    <w:rPr>
      <w:b/>
      <w:bCs/>
      <w:sz w:val="20"/>
      <w:szCs w:val="20"/>
    </w:rPr>
  </w:style>
  <w:style w:type="character" w:styleId="FollowedHyperlink">
    <w:name w:val="FollowedHyperlink"/>
    <w:basedOn w:val="DefaultParagraphFont"/>
    <w:uiPriority w:val="99"/>
    <w:semiHidden/>
    <w:unhideWhenUsed/>
    <w:rsid w:val="007977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562470">
      <w:bodyDiv w:val="1"/>
      <w:marLeft w:val="0"/>
      <w:marRight w:val="0"/>
      <w:marTop w:val="0"/>
      <w:marBottom w:val="0"/>
      <w:divBdr>
        <w:top w:val="none" w:sz="0" w:space="0" w:color="auto"/>
        <w:left w:val="none" w:sz="0" w:space="0" w:color="auto"/>
        <w:bottom w:val="none" w:sz="0" w:space="0" w:color="auto"/>
        <w:right w:val="none" w:sz="0" w:space="0" w:color="auto"/>
      </w:divBdr>
      <w:divsChild>
        <w:div w:id="1881084400">
          <w:marLeft w:val="547"/>
          <w:marRight w:val="0"/>
          <w:marTop w:val="0"/>
          <w:marBottom w:val="0"/>
          <w:divBdr>
            <w:top w:val="none" w:sz="0" w:space="0" w:color="auto"/>
            <w:left w:val="none" w:sz="0" w:space="0" w:color="auto"/>
            <w:bottom w:val="none" w:sz="0" w:space="0" w:color="auto"/>
            <w:right w:val="none" w:sz="0" w:space="0" w:color="auto"/>
          </w:divBdr>
        </w:div>
      </w:divsChild>
    </w:div>
    <w:div w:id="1502356015">
      <w:bodyDiv w:val="1"/>
      <w:marLeft w:val="0"/>
      <w:marRight w:val="0"/>
      <w:marTop w:val="0"/>
      <w:marBottom w:val="0"/>
      <w:divBdr>
        <w:top w:val="none" w:sz="0" w:space="0" w:color="auto"/>
        <w:left w:val="none" w:sz="0" w:space="0" w:color="auto"/>
        <w:bottom w:val="none" w:sz="0" w:space="0" w:color="auto"/>
        <w:right w:val="none" w:sz="0" w:space="0" w:color="auto"/>
      </w:divBdr>
      <w:divsChild>
        <w:div w:id="556552150">
          <w:marLeft w:val="547"/>
          <w:marRight w:val="0"/>
          <w:marTop w:val="0"/>
          <w:marBottom w:val="0"/>
          <w:divBdr>
            <w:top w:val="none" w:sz="0" w:space="0" w:color="auto"/>
            <w:left w:val="none" w:sz="0" w:space="0" w:color="auto"/>
            <w:bottom w:val="none" w:sz="0" w:space="0" w:color="auto"/>
            <w:right w:val="none" w:sz="0" w:space="0" w:color="auto"/>
          </w:divBdr>
        </w:div>
      </w:divsChild>
    </w:div>
    <w:div w:id="179058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ntalhealth.org.nz/home/glossary/" TargetMode="External"/><Relationship Id="rId18" Type="http://schemas.openxmlformats.org/officeDocument/2006/relationships/hyperlink" Target="https://www.oecd.org/insights/37966934.pdf" TargetMode="External"/><Relationship Id="rId26" Type="http://schemas.openxmlformats.org/officeDocument/2006/relationships/hyperlink" Target="http://www.healthdata.org/" TargetMode="External"/><Relationship Id="rId39" Type="http://schemas.openxmlformats.org/officeDocument/2006/relationships/hyperlink" Target="https://www.health.govt.nz/our-work/populations/maori-health/maori-health-models/maori-health-models-te-pae-mahutonga" TargetMode="External"/><Relationship Id="rId21" Type="http://schemas.openxmlformats.org/officeDocument/2006/relationships/hyperlink" Target="http://jamesmollison.com/books/where-children-sleep/" TargetMode="External"/><Relationship Id="rId34" Type="http://schemas.openxmlformats.org/officeDocument/2006/relationships/hyperlink" Target="http://www.who.int/traditional-complementary-integrative-medicine/en/" TargetMode="External"/><Relationship Id="rId42" Type="http://schemas.openxmlformats.org/officeDocument/2006/relationships/hyperlink" Target="https://www.hpa.org.nz/what-we-do/mental-health" TargetMode="External"/><Relationship Id="rId47" Type="http://schemas.openxmlformats.org/officeDocument/2006/relationships/hyperlink" Target="https://www.hrc.co.nz/" TargetMode="External"/><Relationship Id="rId50" Type="http://schemas.openxmlformats.org/officeDocument/2006/relationships/hyperlink" Target="http://www.education.govt.nz/school/student-support/student-wellbeing/health-and-wellbeing/bullying-prevention-and-response/" TargetMode="External"/><Relationship Id="rId55" Type="http://schemas.openxmlformats.org/officeDocument/2006/relationships/hyperlink" Target="http://communitylaw.org.nz/community-law-manual/chapter-35-common-crimes/assault-chapter-35/" TargetMode="External"/><Relationship Id="rId63" Type="http://schemas.openxmlformats.org/officeDocument/2006/relationships/hyperlink" Target="https://www.hrc.co.nz/"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youtube.com/watch?v=8PH4JYfF4Ns" TargetMode="External"/><Relationship Id="rId29" Type="http://schemas.openxmlformats.org/officeDocument/2006/relationships/hyperlink" Target="http://www.who.int/traditional-complementary-integrative-medicine/about/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healtheducation.org.nz" TargetMode="External"/><Relationship Id="rId24" Type="http://schemas.openxmlformats.org/officeDocument/2006/relationships/hyperlink" Target="http://www.myd.govt.nz/documents/resources-and-reports/publications/youth-development-strategy-aotearoa/ydsa.pdf" TargetMode="External"/><Relationship Id="rId32" Type="http://schemas.openxmlformats.org/officeDocument/2006/relationships/hyperlink" Target="http://www.hauora.co.nz/resources/tepaemahutongatxtvers.pdf" TargetMode="External"/><Relationship Id="rId37" Type="http://schemas.openxmlformats.org/officeDocument/2006/relationships/hyperlink" Target="https://www.tepapa.govt.nz/discover-collections/read-watch-play/maori/maori-medicine" TargetMode="External"/><Relationship Id="rId40" Type="http://schemas.openxmlformats.org/officeDocument/2006/relationships/hyperlink" Target="http://www.hauora.co.nz/resources/tepaemahutongatxtvers.pdf" TargetMode="External"/><Relationship Id="rId45" Type="http://schemas.openxmlformats.org/officeDocument/2006/relationships/hyperlink" Target="https://www.mentalhealth.org.nz/home/our-work/" TargetMode="External"/><Relationship Id="rId53" Type="http://schemas.openxmlformats.org/officeDocument/2006/relationships/hyperlink" Target="http://areyouok.org.nz/family-violence/thelaw/" TargetMode="External"/><Relationship Id="rId58" Type="http://schemas.openxmlformats.org/officeDocument/2006/relationships/hyperlink" Target="https://www.bullyingfree.nz/about-bullying/what-is-bullying/"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ho.int/social_determinants/sdh_definition/en/" TargetMode="External"/><Relationship Id="rId23" Type="http://schemas.openxmlformats.org/officeDocument/2006/relationships/hyperlink" Target="http://www.apa.org/helpcenter/road-resilience.aspx" TargetMode="External"/><Relationship Id="rId28" Type="http://schemas.openxmlformats.org/officeDocument/2006/relationships/hyperlink" Target="https://www.mentalhealth.org.nz/assets/Uploads/MHF-Quick-facts-and-stats-FINAL.pdf" TargetMode="External"/><Relationship Id="rId36" Type="http://schemas.openxmlformats.org/officeDocument/2006/relationships/hyperlink" Target="https://teara.govt.nz/en/rongoa-medicinal-use-of-plants" TargetMode="External"/><Relationship Id="rId49" Type="http://schemas.openxmlformats.org/officeDocument/2006/relationships/hyperlink" Target="https://www.health.govt.nz/your-health/healthy-living/abuse" TargetMode="External"/><Relationship Id="rId57" Type="http://schemas.openxmlformats.org/officeDocument/2006/relationships/hyperlink" Target="http://www.cab.org.nz/vat/gl/laws/Pages/home.aspx" TargetMode="External"/><Relationship Id="rId61" Type="http://schemas.openxmlformats.org/officeDocument/2006/relationships/hyperlink" Target="https://www.fmhs.auckland.ac.nz/assets/fmhs/faculty/ahrg/docs/Prevalence%20report.pdf" TargetMode="External"/><Relationship Id="rId10" Type="http://schemas.openxmlformats.org/officeDocument/2006/relationships/hyperlink" Target="https://healtheducation.org.nz/" TargetMode="External"/><Relationship Id="rId19" Type="http://schemas.openxmlformats.org/officeDocument/2006/relationships/hyperlink" Target="http://www.worldbank.org/en/topic/social-inclusion" TargetMode="External"/><Relationship Id="rId31" Type="http://schemas.openxmlformats.org/officeDocument/2006/relationships/hyperlink" Target="https://www.health.govt.nz/our-work/populations/maori-health/maori-health-models/maori-health-models-te-pae-mahutonga" TargetMode="External"/><Relationship Id="rId44" Type="http://schemas.openxmlformats.org/officeDocument/2006/relationships/hyperlink" Target="http://www.likeminds.org.nz/" TargetMode="External"/><Relationship Id="rId52" Type="http://schemas.openxmlformats.org/officeDocument/2006/relationships/hyperlink" Target="https://www.netsafe.org.nz/" TargetMode="External"/><Relationship Id="rId60" Type="http://schemas.openxmlformats.org/officeDocument/2006/relationships/hyperlink" Target="http://www.oecd.org/education/pisa-2015-results-volume-iii-9789264273856-en.htm"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ho.int/features/factfiles/mental_health/en/" TargetMode="External"/><Relationship Id="rId22" Type="http://schemas.openxmlformats.org/officeDocument/2006/relationships/hyperlink" Target="http://jamesmollison.com/books/playground/" TargetMode="External"/><Relationship Id="rId27" Type="http://schemas.openxmlformats.org/officeDocument/2006/relationships/hyperlink" Target="http://www.who.int/mediacentre/factsheets/fs369/en/" TargetMode="External"/><Relationship Id="rId30" Type="http://schemas.openxmlformats.org/officeDocument/2006/relationships/hyperlink" Target="https://depression.org.nz/get-better/your-identity/maori/" TargetMode="External"/><Relationship Id="rId35" Type="http://schemas.openxmlformats.org/officeDocument/2006/relationships/hyperlink" Target="https://www.health.govt.nz/our-work/populations/maori-health/rongoa-maori-traditional-maori-healing" TargetMode="External"/><Relationship Id="rId43" Type="http://schemas.openxmlformats.org/officeDocument/2006/relationships/hyperlink" Target="https://depression.org.nz/" TargetMode="External"/><Relationship Id="rId48" Type="http://schemas.openxmlformats.org/officeDocument/2006/relationships/hyperlink" Target="https://www.employment.govt.nz/resolving-problems/types-of-problems/bullying-harassment-and-discrimination/" TargetMode="External"/><Relationship Id="rId56" Type="http://schemas.openxmlformats.org/officeDocument/2006/relationships/hyperlink" Target="http://youthlaw.co.nz/" TargetMode="External"/><Relationship Id="rId64" Type="http://schemas.openxmlformats.org/officeDocument/2006/relationships/hyperlink" Target="https://www.fmhs.auckland.ac.nz/assets/fmhs/faculty/ahrg/docs/Prevalence%20report.pdf" TargetMode="External"/><Relationship Id="rId8" Type="http://schemas.openxmlformats.org/officeDocument/2006/relationships/endnotes" Target="endnotes.xml"/><Relationship Id="rId51" Type="http://schemas.openxmlformats.org/officeDocument/2006/relationships/hyperlink" Target="https://www.bullyingfree.nz/" TargetMode="External"/><Relationship Id="rId3" Type="http://schemas.openxmlformats.org/officeDocument/2006/relationships/styles" Target="styles.xml"/><Relationship Id="rId12" Type="http://schemas.openxmlformats.org/officeDocument/2006/relationships/hyperlink" Target="https://healtheducation.org.nz/resources/" TargetMode="External"/><Relationship Id="rId17" Type="http://schemas.openxmlformats.org/officeDocument/2006/relationships/hyperlink" Target="http://www.oecd.org/site/devpgd2012/" TargetMode="External"/><Relationship Id="rId25" Type="http://schemas.openxmlformats.org/officeDocument/2006/relationships/hyperlink" Target="http://www.myd.govt.nz/documents/resources-and-reports/publications/youth-development-strategy-aotearoa/ydsa.pdf" TargetMode="External"/><Relationship Id="rId33" Type="http://schemas.openxmlformats.org/officeDocument/2006/relationships/hyperlink" Target="https://hauora.co.nz/maori-health-promotion/" TargetMode="External"/><Relationship Id="rId38" Type="http://schemas.openxmlformats.org/officeDocument/2006/relationships/hyperlink" Target="http://www.who.int/healthpromotion/conferences/previous/ottawa/en/" TargetMode="External"/><Relationship Id="rId46" Type="http://schemas.openxmlformats.org/officeDocument/2006/relationships/hyperlink" Target="https://www.drugfoundation.org.nz" TargetMode="External"/><Relationship Id="rId59" Type="http://schemas.openxmlformats.org/officeDocument/2006/relationships/hyperlink" Target="https://www.hrc.co.nz/files/5714/3226/0531/MOEBullyingGuide2015Web.pdf" TargetMode="External"/><Relationship Id="rId67" Type="http://schemas.openxmlformats.org/officeDocument/2006/relationships/glossaryDocument" Target="glossary/document.xml"/><Relationship Id="rId20" Type="http://schemas.openxmlformats.org/officeDocument/2006/relationships/hyperlink" Target="https://www.oecd.org/centrodemexico/medios/44582910.pdf" TargetMode="External"/><Relationship Id="rId41" Type="http://schemas.openxmlformats.org/officeDocument/2006/relationships/hyperlink" Target="http://health.tki.org.nz/Key-collections/Curriculum-in-action/Making-Meaning/Socio-ecological-perspective/Defining-health-promotion/Models-of-health-promotion" TargetMode="External"/><Relationship Id="rId54" Type="http://schemas.openxmlformats.org/officeDocument/2006/relationships/hyperlink" Target="https://www.govt.nz/browse/law-crime-and-justice/abuse-harassment-domestic-violence/" TargetMode="External"/><Relationship Id="rId62" Type="http://schemas.openxmlformats.org/officeDocument/2006/relationships/hyperlink" Target="https://www.netsafe.org.nz/digital-citizenship-and-digital-literac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A2A8808BF84540A53B36464A004E0A"/>
        <w:category>
          <w:name w:val="General"/>
          <w:gallery w:val="placeholder"/>
        </w:category>
        <w:types>
          <w:type w:val="bbPlcHdr"/>
        </w:types>
        <w:behaviors>
          <w:behavior w:val="content"/>
        </w:behaviors>
        <w:guid w:val="{23A33BC3-1EF5-4753-95AC-7979F36BD4B2}"/>
      </w:docPartPr>
      <w:docPartBody>
        <w:p w:rsidR="00675A71" w:rsidRDefault="00675A71" w:rsidP="00675A71">
          <w:pPr>
            <w:pStyle w:val="83A2A8808BF84540A53B36464A004E0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auto"/>
    <w:pitch w:val="variable"/>
    <w:sig w:usb0="A1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yriad-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71"/>
    <w:rsid w:val="000025A5"/>
    <w:rsid w:val="00026206"/>
    <w:rsid w:val="00094881"/>
    <w:rsid w:val="000F4484"/>
    <w:rsid w:val="0013247A"/>
    <w:rsid w:val="00143356"/>
    <w:rsid w:val="001A0634"/>
    <w:rsid w:val="00225BCA"/>
    <w:rsid w:val="002404C1"/>
    <w:rsid w:val="002A20CC"/>
    <w:rsid w:val="00343933"/>
    <w:rsid w:val="00396B63"/>
    <w:rsid w:val="003D32DD"/>
    <w:rsid w:val="003E5032"/>
    <w:rsid w:val="004B02AE"/>
    <w:rsid w:val="005127F9"/>
    <w:rsid w:val="00525716"/>
    <w:rsid w:val="005A2398"/>
    <w:rsid w:val="005E1FB6"/>
    <w:rsid w:val="00675A71"/>
    <w:rsid w:val="00797959"/>
    <w:rsid w:val="007E0CC0"/>
    <w:rsid w:val="00811616"/>
    <w:rsid w:val="00815B0F"/>
    <w:rsid w:val="00932DBD"/>
    <w:rsid w:val="00992DFD"/>
    <w:rsid w:val="00A2499D"/>
    <w:rsid w:val="00A44D22"/>
    <w:rsid w:val="00A85B42"/>
    <w:rsid w:val="00AC615C"/>
    <w:rsid w:val="00AD2547"/>
    <w:rsid w:val="00B249B3"/>
    <w:rsid w:val="00BA5648"/>
    <w:rsid w:val="00C01D55"/>
    <w:rsid w:val="00C570A8"/>
    <w:rsid w:val="00C60175"/>
    <w:rsid w:val="00D00270"/>
    <w:rsid w:val="00D93CA1"/>
    <w:rsid w:val="00E22225"/>
    <w:rsid w:val="00E94A65"/>
    <w:rsid w:val="00F43DE2"/>
    <w:rsid w:val="00FA564F"/>
    <w:rsid w:val="00FC3BC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A71"/>
    <w:rPr>
      <w:color w:val="808080"/>
    </w:rPr>
  </w:style>
  <w:style w:type="paragraph" w:customStyle="1" w:styleId="83A2A8808BF84540A53B36464A004E0A">
    <w:name w:val="83A2A8808BF84540A53B36464A004E0A"/>
    <w:rsid w:val="00675A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A71"/>
    <w:rPr>
      <w:color w:val="808080"/>
    </w:rPr>
  </w:style>
  <w:style w:type="paragraph" w:customStyle="1" w:styleId="83A2A8808BF84540A53B36464A004E0A">
    <w:name w:val="83A2A8808BF84540A53B36464A004E0A"/>
    <w:rsid w:val="00675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A546-4D8B-416B-A71C-8746DE0D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30174</Words>
  <Characters>171997</Characters>
  <Application>Microsoft Office Word</Application>
  <DocSecurity>0</DocSecurity>
  <Lines>1433</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mental health &amp; resilience - NZHEA senior secondary resource</dc:creator>
  <cp:lastModifiedBy>Windows User</cp:lastModifiedBy>
  <cp:revision>2</cp:revision>
  <cp:lastPrinted>2018-02-23T03:01:00Z</cp:lastPrinted>
  <dcterms:created xsi:type="dcterms:W3CDTF">2018-11-04T21:42:00Z</dcterms:created>
  <dcterms:modified xsi:type="dcterms:W3CDTF">2018-11-04T21:42:00Z</dcterms:modified>
</cp:coreProperties>
</file>