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E8300" w14:textId="77075CD5" w:rsidR="00500DF9" w:rsidRDefault="002E2E28" w:rsidP="00DE5814">
      <w:pPr>
        <w:widowControl w:val="0"/>
        <w:autoSpaceDE w:val="0"/>
        <w:autoSpaceDN w:val="0"/>
        <w:adjustRightInd w:val="0"/>
        <w:rPr>
          <w:rFonts w:asciiTheme="majorHAnsi" w:hAnsiTheme="majorHAnsi" w:cs="Times New Roman"/>
          <w:b/>
          <w:color w:val="000000"/>
          <w:sz w:val="32"/>
          <w:szCs w:val="22"/>
        </w:rPr>
      </w:pPr>
      <w:r>
        <w:rPr>
          <w:rFonts w:eastAsia="Times New Roman" w:cs="Times New Roman"/>
          <w:noProof/>
          <w:lang w:val="en-NZ" w:eastAsia="ja-JP"/>
        </w:rPr>
        <w:drawing>
          <wp:anchor distT="0" distB="0" distL="114300" distR="114300" simplePos="0" relativeHeight="251658240" behindDoc="0" locked="0" layoutInCell="1" allowOverlap="1" wp14:anchorId="4F741CAF" wp14:editId="3042845F">
            <wp:simplePos x="0" y="0"/>
            <wp:positionH relativeFrom="margin">
              <wp:posOffset>5005070</wp:posOffset>
            </wp:positionH>
            <wp:positionV relativeFrom="paragraph">
              <wp:posOffset>1905</wp:posOffset>
            </wp:positionV>
            <wp:extent cx="1728470" cy="952500"/>
            <wp:effectExtent l="0" t="0" r="5080" b="0"/>
            <wp:wrapTight wrapText="bothSides">
              <wp:wrapPolygon edited="0">
                <wp:start x="0" y="0"/>
                <wp:lineTo x="0" y="21168"/>
                <wp:lineTo x="21425" y="21168"/>
                <wp:lineTo x="21425" y="0"/>
                <wp:lineTo x="0" y="0"/>
              </wp:wrapPolygon>
            </wp:wrapTight>
            <wp:docPr id="2" name="Picture 1" descr="Z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E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847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79889" w14:textId="7081534F" w:rsidR="00CB2787" w:rsidRPr="00DA387A" w:rsidRDefault="004E2008" w:rsidP="008D4D68">
      <w:pPr>
        <w:widowControl w:val="0"/>
        <w:autoSpaceDE w:val="0"/>
        <w:autoSpaceDN w:val="0"/>
        <w:adjustRightInd w:val="0"/>
        <w:jc w:val="center"/>
        <w:rPr>
          <w:rFonts w:asciiTheme="majorHAnsi" w:hAnsiTheme="majorHAnsi" w:cs="Times New Roman"/>
          <w:b/>
          <w:color w:val="0070C0"/>
          <w:sz w:val="32"/>
          <w:szCs w:val="22"/>
        </w:rPr>
      </w:pPr>
      <w:r w:rsidRPr="00DA387A">
        <w:rPr>
          <w:rFonts w:asciiTheme="majorHAnsi" w:hAnsiTheme="majorHAnsi" w:cs="Times New Roman"/>
          <w:b/>
          <w:color w:val="0070C0"/>
          <w:sz w:val="32"/>
          <w:szCs w:val="22"/>
        </w:rPr>
        <w:t>Engaging with outside providers</w:t>
      </w:r>
    </w:p>
    <w:p w14:paraId="042380F6" w14:textId="77777777" w:rsidR="003123E9" w:rsidRDefault="003123E9" w:rsidP="00DE5814">
      <w:pPr>
        <w:widowControl w:val="0"/>
        <w:autoSpaceDE w:val="0"/>
        <w:autoSpaceDN w:val="0"/>
        <w:adjustRightInd w:val="0"/>
        <w:rPr>
          <w:rFonts w:asciiTheme="majorHAnsi" w:hAnsiTheme="majorHAnsi" w:cs="Times New Roman"/>
          <w:b/>
          <w:color w:val="000000"/>
          <w:sz w:val="28"/>
          <w:szCs w:val="22"/>
        </w:rPr>
      </w:pPr>
      <w:bookmarkStart w:id="0" w:name="_GoBack"/>
      <w:bookmarkEnd w:id="0"/>
    </w:p>
    <w:p w14:paraId="2C65E853" w14:textId="77777777" w:rsidR="008D4D68" w:rsidRDefault="008D4D68" w:rsidP="00DE5814">
      <w:pPr>
        <w:widowControl w:val="0"/>
        <w:autoSpaceDE w:val="0"/>
        <w:autoSpaceDN w:val="0"/>
        <w:adjustRightInd w:val="0"/>
        <w:rPr>
          <w:rFonts w:asciiTheme="majorHAnsi" w:hAnsiTheme="majorHAnsi" w:cs="Times New Roman"/>
          <w:sz w:val="22"/>
          <w:szCs w:val="22"/>
        </w:rPr>
      </w:pPr>
    </w:p>
    <w:p w14:paraId="5C8E7DE9" w14:textId="77777777" w:rsidR="008D4D68" w:rsidRDefault="008D4D68" w:rsidP="00DE5814">
      <w:pPr>
        <w:widowControl w:val="0"/>
        <w:autoSpaceDE w:val="0"/>
        <w:autoSpaceDN w:val="0"/>
        <w:adjustRightInd w:val="0"/>
        <w:rPr>
          <w:rFonts w:asciiTheme="majorHAnsi" w:hAnsiTheme="majorHAnsi" w:cs="Times New Roman"/>
          <w:sz w:val="22"/>
          <w:szCs w:val="22"/>
        </w:rPr>
      </w:pPr>
    </w:p>
    <w:p w14:paraId="611711E4" w14:textId="77777777" w:rsidR="003123E9" w:rsidRPr="003123E9" w:rsidRDefault="003123E9" w:rsidP="00DE5814">
      <w:pPr>
        <w:widowControl w:val="0"/>
        <w:autoSpaceDE w:val="0"/>
        <w:autoSpaceDN w:val="0"/>
        <w:adjustRightInd w:val="0"/>
        <w:rPr>
          <w:rFonts w:asciiTheme="majorHAnsi" w:hAnsiTheme="majorHAnsi" w:cs="Times New Roman"/>
          <w:sz w:val="22"/>
          <w:szCs w:val="22"/>
        </w:rPr>
      </w:pPr>
      <w:r w:rsidRPr="003123E9">
        <w:rPr>
          <w:rFonts w:asciiTheme="majorHAnsi" w:hAnsiTheme="majorHAnsi" w:cs="Times New Roman"/>
          <w:sz w:val="22"/>
          <w:szCs w:val="22"/>
        </w:rPr>
        <w:t>Effective pedagogy in the New Zealand Curriculum rein</w:t>
      </w:r>
      <w:r>
        <w:rPr>
          <w:rFonts w:asciiTheme="majorHAnsi" w:hAnsiTheme="majorHAnsi" w:cs="Times New Roman"/>
          <w:sz w:val="22"/>
          <w:szCs w:val="22"/>
        </w:rPr>
        <w:t xml:space="preserve">forces the importance of Health </w:t>
      </w:r>
      <w:r w:rsidRPr="003123E9">
        <w:rPr>
          <w:rFonts w:asciiTheme="majorHAnsi" w:hAnsiTheme="majorHAnsi" w:cs="Times New Roman"/>
          <w:sz w:val="22"/>
          <w:szCs w:val="22"/>
        </w:rPr>
        <w:t>Education to be</w:t>
      </w:r>
      <w:r>
        <w:rPr>
          <w:rFonts w:asciiTheme="majorHAnsi" w:hAnsiTheme="majorHAnsi" w:cs="Times New Roman"/>
          <w:sz w:val="22"/>
          <w:szCs w:val="22"/>
        </w:rPr>
        <w:t xml:space="preserve"> </w:t>
      </w:r>
      <w:r w:rsidRPr="003123E9">
        <w:rPr>
          <w:rFonts w:asciiTheme="majorHAnsi" w:hAnsiTheme="majorHAnsi" w:cs="Times New Roman"/>
          <w:sz w:val="22"/>
          <w:szCs w:val="22"/>
        </w:rPr>
        <w:t>taught by teachers who (for example) create a supportive learning environment, make connections to</w:t>
      </w:r>
      <w:r>
        <w:rPr>
          <w:rFonts w:asciiTheme="majorHAnsi" w:hAnsiTheme="majorHAnsi" w:cs="Times New Roman"/>
          <w:sz w:val="22"/>
          <w:szCs w:val="22"/>
        </w:rPr>
        <w:t xml:space="preserve"> </w:t>
      </w:r>
      <w:r w:rsidRPr="003123E9">
        <w:rPr>
          <w:rFonts w:asciiTheme="majorHAnsi" w:hAnsiTheme="majorHAnsi" w:cs="Times New Roman"/>
          <w:sz w:val="22"/>
          <w:szCs w:val="22"/>
        </w:rPr>
        <w:t>prior learning and experience and inquire into the teaching–learning relationship (Ministry of Education,</w:t>
      </w:r>
      <w:r>
        <w:rPr>
          <w:rFonts w:asciiTheme="majorHAnsi" w:hAnsiTheme="majorHAnsi" w:cs="Times New Roman"/>
          <w:sz w:val="22"/>
          <w:szCs w:val="22"/>
        </w:rPr>
        <w:t xml:space="preserve"> </w:t>
      </w:r>
      <w:r w:rsidRPr="003123E9">
        <w:rPr>
          <w:rFonts w:asciiTheme="majorHAnsi" w:hAnsiTheme="majorHAnsi" w:cs="Times New Roman"/>
          <w:sz w:val="22"/>
          <w:szCs w:val="22"/>
        </w:rPr>
        <w:t>2007).</w:t>
      </w:r>
    </w:p>
    <w:p w14:paraId="4D163E54" w14:textId="77777777" w:rsidR="003123E9" w:rsidRDefault="003123E9" w:rsidP="00DE5814">
      <w:pPr>
        <w:widowControl w:val="0"/>
        <w:autoSpaceDE w:val="0"/>
        <w:autoSpaceDN w:val="0"/>
        <w:adjustRightInd w:val="0"/>
        <w:rPr>
          <w:rFonts w:asciiTheme="majorHAnsi" w:hAnsiTheme="majorHAnsi" w:cs="Times New Roman"/>
          <w:sz w:val="22"/>
          <w:szCs w:val="22"/>
        </w:rPr>
      </w:pPr>
    </w:p>
    <w:p w14:paraId="696208EF" w14:textId="77777777" w:rsidR="003123E9" w:rsidRDefault="003123E9" w:rsidP="00DE5814">
      <w:pPr>
        <w:widowControl w:val="0"/>
        <w:autoSpaceDE w:val="0"/>
        <w:autoSpaceDN w:val="0"/>
        <w:adjustRightInd w:val="0"/>
        <w:rPr>
          <w:rFonts w:asciiTheme="majorHAnsi" w:hAnsiTheme="majorHAnsi" w:cs="Times New Roman"/>
          <w:sz w:val="22"/>
          <w:szCs w:val="22"/>
        </w:rPr>
      </w:pPr>
      <w:r w:rsidRPr="003123E9">
        <w:rPr>
          <w:rFonts w:asciiTheme="majorHAnsi" w:hAnsiTheme="majorHAnsi" w:cs="Times New Roman"/>
          <w:sz w:val="22"/>
          <w:szCs w:val="22"/>
        </w:rPr>
        <w:t>At times, teachers may decide to use external providers to strengthen their curriculum-based approach</w:t>
      </w:r>
      <w:r>
        <w:rPr>
          <w:rFonts w:asciiTheme="majorHAnsi" w:hAnsiTheme="majorHAnsi" w:cs="Times New Roman"/>
          <w:sz w:val="22"/>
          <w:szCs w:val="22"/>
        </w:rPr>
        <w:t xml:space="preserve"> </w:t>
      </w:r>
      <w:r w:rsidRPr="003123E9">
        <w:rPr>
          <w:rFonts w:asciiTheme="majorHAnsi" w:hAnsiTheme="majorHAnsi" w:cs="Times New Roman"/>
          <w:sz w:val="22"/>
          <w:szCs w:val="22"/>
        </w:rPr>
        <w:t xml:space="preserve">(Ministry of Youth Development, 2004). Some external groups have knowledge and expertise </w:t>
      </w:r>
      <w:r>
        <w:rPr>
          <w:rFonts w:asciiTheme="majorHAnsi" w:hAnsiTheme="majorHAnsi" w:cs="Times New Roman"/>
          <w:sz w:val="22"/>
          <w:szCs w:val="22"/>
        </w:rPr>
        <w:t>that can be drawn upon</w:t>
      </w:r>
      <w:r w:rsidRPr="003123E9">
        <w:rPr>
          <w:rFonts w:asciiTheme="majorHAnsi" w:hAnsiTheme="majorHAnsi" w:cs="Times New Roman"/>
          <w:sz w:val="22"/>
          <w:szCs w:val="22"/>
        </w:rPr>
        <w:t xml:space="preserve"> </w:t>
      </w:r>
      <w:r>
        <w:rPr>
          <w:rFonts w:asciiTheme="majorHAnsi" w:hAnsiTheme="majorHAnsi" w:cs="Times New Roman"/>
          <w:sz w:val="22"/>
          <w:szCs w:val="22"/>
        </w:rPr>
        <w:t xml:space="preserve">when designing effective sexuality education programmes (Ministry of Education, 2015).    </w:t>
      </w:r>
    </w:p>
    <w:p w14:paraId="4FBBBE35" w14:textId="35764BB4" w:rsidR="003123E9" w:rsidRDefault="0021642A" w:rsidP="00DE5814">
      <w:pPr>
        <w:widowControl w:val="0"/>
        <w:autoSpaceDE w:val="0"/>
        <w:autoSpaceDN w:val="0"/>
        <w:adjustRightInd w:val="0"/>
        <w:rPr>
          <w:rFonts w:asciiTheme="majorHAnsi" w:hAnsiTheme="majorHAnsi" w:cs="Times New Roman"/>
          <w:color w:val="000000"/>
          <w:sz w:val="22"/>
          <w:szCs w:val="22"/>
        </w:rPr>
      </w:pPr>
      <w:r w:rsidRPr="00DE5814">
        <w:rPr>
          <w:noProof/>
          <w:lang w:val="en-NZ" w:eastAsia="ja-JP"/>
        </w:rPr>
        <mc:AlternateContent>
          <mc:Choice Requires="wps">
            <w:drawing>
              <wp:anchor distT="0" distB="0" distL="114300" distR="114300" simplePos="0" relativeHeight="251659264" behindDoc="0" locked="0" layoutInCell="1" allowOverlap="1" wp14:anchorId="13D7F53A" wp14:editId="5CF22E5A">
                <wp:simplePos x="0" y="0"/>
                <wp:positionH relativeFrom="column">
                  <wp:posOffset>0</wp:posOffset>
                </wp:positionH>
                <wp:positionV relativeFrom="paragraph">
                  <wp:posOffset>246380</wp:posOffset>
                </wp:positionV>
                <wp:extent cx="6650990" cy="1316355"/>
                <wp:effectExtent l="57150" t="38100" r="73660" b="93345"/>
                <wp:wrapSquare wrapText="bothSides"/>
                <wp:docPr id="1" name="Text Box 1"/>
                <wp:cNvGraphicFramePr/>
                <a:graphic xmlns:a="http://schemas.openxmlformats.org/drawingml/2006/main">
                  <a:graphicData uri="http://schemas.microsoft.com/office/word/2010/wordprocessingShape">
                    <wps:wsp>
                      <wps:cNvSpPr txBox="1"/>
                      <wps:spPr>
                        <a:xfrm>
                          <a:off x="0" y="0"/>
                          <a:ext cx="6650990" cy="131635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2"/>
                        </a:lnRef>
                        <a:fillRef idx="2">
                          <a:schemeClr val="accent2"/>
                        </a:fillRef>
                        <a:effectRef idx="1">
                          <a:schemeClr val="accent2"/>
                        </a:effectRef>
                        <a:fontRef idx="minor">
                          <a:schemeClr val="dk1"/>
                        </a:fontRef>
                      </wps:style>
                      <wps:txbx>
                        <w:txbxContent>
                          <w:p w14:paraId="6FBC2BAF" w14:textId="4C6F6842" w:rsidR="003123E9" w:rsidRDefault="003123E9" w:rsidP="004E2008">
                            <w:pPr>
                              <w:widowControl w:val="0"/>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From the Sexuality Education Guide</w:t>
                            </w:r>
                            <w:r w:rsidR="00850B7D">
                              <w:rPr>
                                <w:rFonts w:asciiTheme="majorHAnsi" w:hAnsiTheme="majorHAnsi" w:cs="Times New Roman"/>
                                <w:color w:val="000000"/>
                                <w:sz w:val="22"/>
                                <w:szCs w:val="22"/>
                              </w:rPr>
                              <w:t xml:space="preserve"> (page 2</w:t>
                            </w:r>
                            <w:r w:rsidR="00751D46">
                              <w:rPr>
                                <w:rFonts w:asciiTheme="majorHAnsi" w:hAnsiTheme="majorHAnsi" w:cs="Times New Roman"/>
                                <w:color w:val="000000"/>
                                <w:sz w:val="22"/>
                                <w:szCs w:val="22"/>
                              </w:rPr>
                              <w:t>8</w:t>
                            </w:r>
                            <w:r w:rsidR="00850B7D">
                              <w:rPr>
                                <w:rFonts w:asciiTheme="majorHAnsi" w:hAnsiTheme="majorHAnsi" w:cs="Times New Roman"/>
                                <w:color w:val="000000"/>
                                <w:sz w:val="22"/>
                                <w:szCs w:val="22"/>
                              </w:rPr>
                              <w:t>)</w:t>
                            </w:r>
                            <w:r>
                              <w:rPr>
                                <w:rFonts w:asciiTheme="majorHAnsi" w:hAnsiTheme="majorHAnsi" w:cs="Times New Roman"/>
                                <w:color w:val="000000"/>
                                <w:sz w:val="22"/>
                                <w:szCs w:val="22"/>
                              </w:rPr>
                              <w:t xml:space="preserve">:  </w:t>
                            </w:r>
                          </w:p>
                          <w:p w14:paraId="20E4B8B6" w14:textId="77777777" w:rsidR="003123E9" w:rsidRDefault="003123E9" w:rsidP="004E2008">
                            <w:pPr>
                              <w:pStyle w:val="ListParagraph"/>
                              <w:widowControl w:val="0"/>
                              <w:numPr>
                                <w:ilvl w:val="0"/>
                                <w:numId w:val="3"/>
                              </w:numPr>
                              <w:autoSpaceDE w:val="0"/>
                              <w:autoSpaceDN w:val="0"/>
                              <w:adjustRightInd w:val="0"/>
                              <w:rPr>
                                <w:rFonts w:asciiTheme="majorHAnsi" w:hAnsiTheme="majorHAnsi" w:cs="Times New Roman"/>
                                <w:color w:val="000000"/>
                                <w:sz w:val="22"/>
                                <w:szCs w:val="22"/>
                              </w:rPr>
                            </w:pPr>
                            <w:r w:rsidRPr="004E2008">
                              <w:rPr>
                                <w:rFonts w:asciiTheme="majorHAnsi" w:hAnsiTheme="majorHAnsi" w:cs="Times New Roman"/>
                                <w:color w:val="000000"/>
                                <w:sz w:val="22"/>
                                <w:szCs w:val="22"/>
                              </w:rPr>
                              <w:t xml:space="preserve">Where outside providers are engaged, services should be incorporated within existing programmes and linked with achievement objectives from the health and physical education learning area of The New Zealand Curriculum (2007). </w:t>
                            </w:r>
                          </w:p>
                          <w:p w14:paraId="018ED365" w14:textId="77777777" w:rsidR="003123E9" w:rsidRDefault="003123E9" w:rsidP="004E2008">
                            <w:pPr>
                              <w:pStyle w:val="ListParagraph"/>
                              <w:widowControl w:val="0"/>
                              <w:numPr>
                                <w:ilvl w:val="0"/>
                                <w:numId w:val="3"/>
                              </w:numPr>
                              <w:autoSpaceDE w:val="0"/>
                              <w:autoSpaceDN w:val="0"/>
                              <w:adjustRightInd w:val="0"/>
                              <w:rPr>
                                <w:rFonts w:asciiTheme="majorHAnsi" w:hAnsiTheme="majorHAnsi" w:cs="Times New Roman"/>
                                <w:color w:val="000000"/>
                                <w:sz w:val="22"/>
                                <w:szCs w:val="22"/>
                              </w:rPr>
                            </w:pPr>
                            <w:r w:rsidRPr="004E2008">
                              <w:rPr>
                                <w:rFonts w:asciiTheme="majorHAnsi" w:hAnsiTheme="majorHAnsi" w:cs="Times New Roman"/>
                                <w:color w:val="000000"/>
                                <w:sz w:val="22"/>
                                <w:szCs w:val="22"/>
                              </w:rPr>
                              <w:t xml:space="preserve">Outside provider programmes and services should be evaluated alongside other learning opportunities.  </w:t>
                            </w:r>
                          </w:p>
                          <w:p w14:paraId="5F5082C9" w14:textId="77777777" w:rsidR="003123E9" w:rsidRPr="004E2008" w:rsidRDefault="003123E9" w:rsidP="004E2008">
                            <w:pPr>
                              <w:pStyle w:val="ListParagraph"/>
                              <w:widowControl w:val="0"/>
                              <w:numPr>
                                <w:ilvl w:val="0"/>
                                <w:numId w:val="3"/>
                              </w:numPr>
                              <w:autoSpaceDE w:val="0"/>
                              <w:autoSpaceDN w:val="0"/>
                              <w:adjustRightInd w:val="0"/>
                              <w:rPr>
                                <w:rFonts w:asciiTheme="majorHAnsi" w:hAnsiTheme="majorHAnsi" w:cs="Times New Roman"/>
                                <w:color w:val="000000"/>
                                <w:sz w:val="22"/>
                                <w:szCs w:val="22"/>
                              </w:rPr>
                            </w:pPr>
                            <w:r w:rsidRPr="004E2008">
                              <w:rPr>
                                <w:rFonts w:asciiTheme="majorHAnsi" w:hAnsiTheme="majorHAnsi" w:cs="Times New Roman"/>
                                <w:color w:val="000000"/>
                                <w:sz w:val="22"/>
                                <w:szCs w:val="22"/>
                              </w:rPr>
                              <w:t xml:space="preserve">Lecture style presentations and other one-off programmes that focus on delivering information are not effective.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xmlns:mv="urn:schemas-microsoft-com:mac:vml" xmlns:mo="http://schemas.microsoft.com/office/mac/office/2008/main">
            <w:pict>
              <v:shapetype w14:anchorId="13D7F53A" id="_x0000_t202" coordsize="21600,21600" o:spt="202" path="m,l,21600r21600,l21600,xe">
                <v:stroke joinstyle="miter"/>
                <v:path gradientshapeok="t" o:connecttype="rect"/>
              </v:shapetype>
              <v:shape id="Text Box 1" o:spid="_x0000_s1026" type="#_x0000_t202" style="position:absolute;margin-left:0;margin-top:19.4pt;width:415pt;height:116.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YknwIAAHgFAAAOAAAAZHJzL2Uyb0RvYy54bWysVFtr2zAUfh/sPwi9p77gNBfqFDclY1Da&#10;snb0WZHlxsyWhKQmzsb++z7JThq6ssHYiy2d851zdL5zubjs2oZshbG1kjlNzmJKhOSqrOVzTr8+&#10;rkZTSqxjsmSNkiKne2Hp5eLjh4udnotUbVRTCkPgRNr5Tud045yeR5HlG9Eye6a0kFBWyrTM4Wqe&#10;o9KwHby3TZTG8Xm0U6bURnFhLaTXvZIugv+qEtzdVZUVjjQ5xdtc+JrwXftvtLhg82fD9KbmwzPY&#10;P7yiZbVE0KOra+YYeTH1b67amhtlVeXOuGojVVU1FyEHZJPEb7J52DAtQi4gx+ojTfb/ueW323tD&#10;6hK1o0SyFiV6FJ0jV6ojiWdnp+0coAcNmOsg9shBbiH0SXeVaf0f6RDowfP+yK13xiEcp5N4HEPF&#10;oUuyyTSdBvajV3NtrPskVEv8IacGxQucsu2NdQgJ6AHiozUyFA8BoPYCHypw/mM5nqTFZDwbnRfj&#10;ZJQl8XRUFHE6ul4VcRFnq+Usu/rps4DLg33kM+0zCie3b0Qf5ouowFBI3AtCb4plY8iWoasY50K6&#10;dPDWSKA9qqqb5miYhjz+aDjgQx6hb4/Gyd+NxcEiRFbSHY3bWirznoPyWygjCKh6PMg4ydsfXbfu&#10;hkqvVblHAxjVD5DVfFWjSDfMuntmMDEoLLaAu8OnatQup2o4UbJR5vt7co9HI0NLyQ4TmFOJFUFJ&#10;81miwWdJlvmBDZcM9cTFnGrWpxr50i4VioEmxtvC0eNdczhWRrVPWBWFjwkVkxyRc+oOx6XrtwJW&#10;DRdFEUAYUc3cjXzQ3Lv25PoGfOyemNFDlzr0z606TCqbv2nWHustrS5enFrVoZM9vT2nA+0Y79CN&#10;wyry++P0HlCvC3PxCwAA//8DAFBLAwQUAAYACAAAACEA1YoEqt8AAAAHAQAADwAAAGRycy9kb3du&#10;cmV2LnhtbEyPzU7DMBCE70i8g7VI3KiTFpUoxKkQEgeExE+LaHtz420SYa8j220DT89yguPOjGa+&#10;rRajs+KIIfaeFOSTDARS401PrYL31cNVASImTUZbT6jgCyMs6vOzSpfGn+gNj8vUCi6hWGoFXUpD&#10;KWVsOnQ6TvyAxN7eB6cTn6GVJugTlzsrp1k2l073xAudHvC+w+ZzeXAK/Pr5aWVernX4/sj2+aPb&#10;bl7tVqnLi/HuFkTCMf2F4Ref0aFmpp0/kInCKuBHkoJZwfzsFrOMhZ2C6U0+B1lX8j9//QMAAP//&#10;AwBQSwECLQAUAAYACAAAACEAtoM4kv4AAADhAQAAEwAAAAAAAAAAAAAAAAAAAAAAW0NvbnRlbnRf&#10;VHlwZXNdLnhtbFBLAQItABQABgAIAAAAIQA4/SH/1gAAAJQBAAALAAAAAAAAAAAAAAAAAC8BAABf&#10;cmVscy8ucmVsc1BLAQItABQABgAIAAAAIQDPqPYknwIAAHgFAAAOAAAAAAAAAAAAAAAAAC4CAABk&#10;cnMvZTJvRG9jLnhtbFBLAQItABQABgAIAAAAIQDVigSq3wAAAAcBAAAPAAAAAAAAAAAAAAAAAPkE&#10;AABkcnMvZG93bnJldi54bWxQSwUGAAAAAAQABADzAAAABQYAAAAA&#10;" fillcolor="#dfa7a6 [1621]" strokecolor="#bc4542 [3045]">
                <v:fill color2="#f5e4e4 [501]" rotate="t" angle="180" colors="0 #ffa2a1;22938f #ffbebd;1 #ffe5e5" focus="100%" type="gradient"/>
                <v:shadow on="t" color="black" opacity="24903f" origin=",.5" offset="0,.55556mm"/>
                <v:textbox style="mso-fit-shape-to-text:t">
                  <w:txbxContent>
                    <w:p w14:paraId="6FBC2BAF" w14:textId="4C6F6842" w:rsidR="003123E9" w:rsidRDefault="003123E9" w:rsidP="004E2008">
                      <w:pPr>
                        <w:widowControl w:val="0"/>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From the Sexuality Education Guide</w:t>
                      </w:r>
                      <w:r w:rsidR="00850B7D">
                        <w:rPr>
                          <w:rFonts w:asciiTheme="majorHAnsi" w:hAnsiTheme="majorHAnsi" w:cs="Times New Roman"/>
                          <w:color w:val="000000"/>
                          <w:sz w:val="22"/>
                          <w:szCs w:val="22"/>
                        </w:rPr>
                        <w:t xml:space="preserve"> (page 2</w:t>
                      </w:r>
                      <w:r w:rsidR="00751D46">
                        <w:rPr>
                          <w:rFonts w:asciiTheme="majorHAnsi" w:hAnsiTheme="majorHAnsi" w:cs="Times New Roman"/>
                          <w:color w:val="000000"/>
                          <w:sz w:val="22"/>
                          <w:szCs w:val="22"/>
                        </w:rPr>
                        <w:t>8</w:t>
                      </w:r>
                      <w:r w:rsidR="00850B7D">
                        <w:rPr>
                          <w:rFonts w:asciiTheme="majorHAnsi" w:hAnsiTheme="majorHAnsi" w:cs="Times New Roman"/>
                          <w:color w:val="000000"/>
                          <w:sz w:val="22"/>
                          <w:szCs w:val="22"/>
                        </w:rPr>
                        <w:t>)</w:t>
                      </w:r>
                      <w:r>
                        <w:rPr>
                          <w:rFonts w:asciiTheme="majorHAnsi" w:hAnsiTheme="majorHAnsi" w:cs="Times New Roman"/>
                          <w:color w:val="000000"/>
                          <w:sz w:val="22"/>
                          <w:szCs w:val="22"/>
                        </w:rPr>
                        <w:t xml:space="preserve">:  </w:t>
                      </w:r>
                    </w:p>
                    <w:p w14:paraId="20E4B8B6" w14:textId="77777777" w:rsidR="003123E9" w:rsidRDefault="003123E9" w:rsidP="004E2008">
                      <w:pPr>
                        <w:pStyle w:val="ListParagraph"/>
                        <w:widowControl w:val="0"/>
                        <w:numPr>
                          <w:ilvl w:val="0"/>
                          <w:numId w:val="3"/>
                        </w:numPr>
                        <w:autoSpaceDE w:val="0"/>
                        <w:autoSpaceDN w:val="0"/>
                        <w:adjustRightInd w:val="0"/>
                        <w:rPr>
                          <w:rFonts w:asciiTheme="majorHAnsi" w:hAnsiTheme="majorHAnsi" w:cs="Times New Roman"/>
                          <w:color w:val="000000"/>
                          <w:sz w:val="22"/>
                          <w:szCs w:val="22"/>
                        </w:rPr>
                      </w:pPr>
                      <w:r w:rsidRPr="004E2008">
                        <w:rPr>
                          <w:rFonts w:asciiTheme="majorHAnsi" w:hAnsiTheme="majorHAnsi" w:cs="Times New Roman"/>
                          <w:color w:val="000000"/>
                          <w:sz w:val="22"/>
                          <w:szCs w:val="22"/>
                        </w:rPr>
                        <w:t xml:space="preserve">Where outside providers are engaged, services should be incorporated within existing programmes and linked with achievement objectives from the health and physical education learning area of The New Zealand Curriculum (2007). </w:t>
                      </w:r>
                    </w:p>
                    <w:p w14:paraId="018ED365" w14:textId="77777777" w:rsidR="003123E9" w:rsidRDefault="003123E9" w:rsidP="004E2008">
                      <w:pPr>
                        <w:pStyle w:val="ListParagraph"/>
                        <w:widowControl w:val="0"/>
                        <w:numPr>
                          <w:ilvl w:val="0"/>
                          <w:numId w:val="3"/>
                        </w:numPr>
                        <w:autoSpaceDE w:val="0"/>
                        <w:autoSpaceDN w:val="0"/>
                        <w:adjustRightInd w:val="0"/>
                        <w:rPr>
                          <w:rFonts w:asciiTheme="majorHAnsi" w:hAnsiTheme="majorHAnsi" w:cs="Times New Roman"/>
                          <w:color w:val="000000"/>
                          <w:sz w:val="22"/>
                          <w:szCs w:val="22"/>
                        </w:rPr>
                      </w:pPr>
                      <w:r w:rsidRPr="004E2008">
                        <w:rPr>
                          <w:rFonts w:asciiTheme="majorHAnsi" w:hAnsiTheme="majorHAnsi" w:cs="Times New Roman"/>
                          <w:color w:val="000000"/>
                          <w:sz w:val="22"/>
                          <w:szCs w:val="22"/>
                        </w:rPr>
                        <w:t xml:space="preserve">Outside provider programmes and services should be evaluated alongside other learning opportunities.  </w:t>
                      </w:r>
                    </w:p>
                    <w:p w14:paraId="5F5082C9" w14:textId="77777777" w:rsidR="003123E9" w:rsidRPr="004E2008" w:rsidRDefault="003123E9" w:rsidP="004E2008">
                      <w:pPr>
                        <w:pStyle w:val="ListParagraph"/>
                        <w:widowControl w:val="0"/>
                        <w:numPr>
                          <w:ilvl w:val="0"/>
                          <w:numId w:val="3"/>
                        </w:numPr>
                        <w:autoSpaceDE w:val="0"/>
                        <w:autoSpaceDN w:val="0"/>
                        <w:adjustRightInd w:val="0"/>
                        <w:rPr>
                          <w:rFonts w:asciiTheme="majorHAnsi" w:hAnsiTheme="majorHAnsi" w:cs="Times New Roman"/>
                          <w:color w:val="000000"/>
                          <w:sz w:val="22"/>
                          <w:szCs w:val="22"/>
                        </w:rPr>
                      </w:pPr>
                      <w:r w:rsidRPr="004E2008">
                        <w:rPr>
                          <w:rFonts w:asciiTheme="majorHAnsi" w:hAnsiTheme="majorHAnsi" w:cs="Times New Roman"/>
                          <w:color w:val="000000"/>
                          <w:sz w:val="22"/>
                          <w:szCs w:val="22"/>
                        </w:rPr>
                        <w:t xml:space="preserve">Lecture style presentations and other one-off programmes that focus on delivering information are not effective. </w:t>
                      </w:r>
                    </w:p>
                  </w:txbxContent>
                </v:textbox>
                <w10:wrap type="square"/>
              </v:shape>
            </w:pict>
          </mc:Fallback>
        </mc:AlternateContent>
      </w:r>
    </w:p>
    <w:p w14:paraId="03E6BEB1" w14:textId="77777777" w:rsidR="0021642A" w:rsidRDefault="0021642A" w:rsidP="00DE5814">
      <w:pPr>
        <w:widowControl w:val="0"/>
        <w:autoSpaceDE w:val="0"/>
        <w:autoSpaceDN w:val="0"/>
        <w:adjustRightInd w:val="0"/>
        <w:rPr>
          <w:rFonts w:asciiTheme="majorHAnsi" w:hAnsiTheme="majorHAnsi" w:cs="Times New Roman"/>
          <w:color w:val="000000"/>
          <w:sz w:val="22"/>
          <w:szCs w:val="22"/>
        </w:rPr>
      </w:pPr>
    </w:p>
    <w:p w14:paraId="7C2915EF" w14:textId="5B570C0E" w:rsidR="003123E9" w:rsidRPr="003123E9" w:rsidRDefault="003123E9" w:rsidP="00DE5814">
      <w:pPr>
        <w:widowControl w:val="0"/>
        <w:autoSpaceDE w:val="0"/>
        <w:autoSpaceDN w:val="0"/>
        <w:adjustRightInd w:val="0"/>
        <w:rPr>
          <w:rFonts w:asciiTheme="majorHAnsi" w:hAnsiTheme="majorHAnsi" w:cs="Times New Roman"/>
          <w:b/>
          <w:sz w:val="22"/>
          <w:szCs w:val="22"/>
        </w:rPr>
      </w:pPr>
      <w:r w:rsidRPr="0021642A">
        <w:rPr>
          <w:rFonts w:asciiTheme="majorHAnsi" w:hAnsiTheme="majorHAnsi" w:cs="Times New Roman"/>
          <w:b/>
          <w:sz w:val="28"/>
          <w:szCs w:val="28"/>
        </w:rPr>
        <w:t xml:space="preserve">Questions </w:t>
      </w:r>
      <w:r w:rsidR="00647F16" w:rsidRPr="0021642A">
        <w:rPr>
          <w:rFonts w:asciiTheme="majorHAnsi" w:hAnsiTheme="majorHAnsi" w:cs="Times New Roman"/>
          <w:b/>
          <w:sz w:val="28"/>
          <w:szCs w:val="28"/>
        </w:rPr>
        <w:t xml:space="preserve">school leaders and teachers might ask </w:t>
      </w:r>
      <w:r w:rsidRPr="0021642A">
        <w:rPr>
          <w:rFonts w:asciiTheme="majorHAnsi" w:hAnsiTheme="majorHAnsi" w:cs="Times New Roman"/>
          <w:b/>
          <w:sz w:val="28"/>
          <w:szCs w:val="28"/>
          <w:u w:val="single"/>
        </w:rPr>
        <w:t>when planning to use</w:t>
      </w:r>
      <w:r w:rsidRPr="0021642A">
        <w:rPr>
          <w:rFonts w:asciiTheme="majorHAnsi" w:hAnsiTheme="majorHAnsi" w:cs="Times New Roman"/>
          <w:b/>
          <w:sz w:val="28"/>
          <w:szCs w:val="28"/>
        </w:rPr>
        <w:t xml:space="preserve"> external providers to</w:t>
      </w:r>
      <w:r w:rsidR="00647F16" w:rsidRPr="0021642A">
        <w:rPr>
          <w:rFonts w:asciiTheme="majorHAnsi" w:hAnsiTheme="majorHAnsi" w:cs="Times New Roman"/>
          <w:b/>
          <w:sz w:val="28"/>
          <w:szCs w:val="28"/>
        </w:rPr>
        <w:t xml:space="preserve"> </w:t>
      </w:r>
      <w:r w:rsidRPr="0021642A">
        <w:rPr>
          <w:rFonts w:asciiTheme="majorHAnsi" w:hAnsiTheme="majorHAnsi" w:cs="Times New Roman"/>
          <w:b/>
          <w:sz w:val="28"/>
          <w:szCs w:val="28"/>
        </w:rPr>
        <w:t xml:space="preserve">support </w:t>
      </w:r>
      <w:r w:rsidR="00AB5FD4" w:rsidRPr="0021642A">
        <w:rPr>
          <w:rFonts w:asciiTheme="majorHAnsi" w:hAnsiTheme="majorHAnsi" w:cs="Times New Roman"/>
          <w:b/>
          <w:sz w:val="28"/>
          <w:szCs w:val="28"/>
        </w:rPr>
        <w:t>the</w:t>
      </w:r>
      <w:r w:rsidRPr="0021642A">
        <w:rPr>
          <w:rFonts w:asciiTheme="majorHAnsi" w:hAnsiTheme="majorHAnsi" w:cs="Times New Roman"/>
          <w:b/>
          <w:sz w:val="28"/>
          <w:szCs w:val="28"/>
        </w:rPr>
        <w:t xml:space="preserve"> delivery of </w:t>
      </w:r>
      <w:r w:rsidR="00647F16" w:rsidRPr="0021642A">
        <w:rPr>
          <w:rFonts w:asciiTheme="majorHAnsi" w:hAnsiTheme="majorHAnsi" w:cs="Times New Roman"/>
          <w:b/>
          <w:sz w:val="28"/>
          <w:szCs w:val="28"/>
        </w:rPr>
        <w:t>sexuality education</w:t>
      </w:r>
      <w:r w:rsidRPr="003123E9">
        <w:rPr>
          <w:rFonts w:asciiTheme="majorHAnsi" w:hAnsiTheme="majorHAnsi" w:cs="Times New Roman"/>
          <w:b/>
          <w:sz w:val="22"/>
          <w:szCs w:val="22"/>
        </w:rPr>
        <w:t>:</w:t>
      </w:r>
    </w:p>
    <w:p w14:paraId="4F3B7DA4" w14:textId="77777777" w:rsidR="00647F16" w:rsidRDefault="00647F16" w:rsidP="00DE5814">
      <w:pPr>
        <w:widowControl w:val="0"/>
        <w:autoSpaceDE w:val="0"/>
        <w:autoSpaceDN w:val="0"/>
        <w:adjustRightInd w:val="0"/>
        <w:rPr>
          <w:rFonts w:asciiTheme="majorHAnsi" w:hAnsiTheme="majorHAnsi" w:cs="Times New Roman"/>
          <w:sz w:val="22"/>
          <w:szCs w:val="22"/>
        </w:rPr>
      </w:pPr>
    </w:p>
    <w:p w14:paraId="3D6D3B07" w14:textId="1D900D76" w:rsidR="001479BA" w:rsidRPr="0021642A" w:rsidRDefault="00F7177A" w:rsidP="002F0183">
      <w:pPr>
        <w:widowControl w:val="0"/>
        <w:autoSpaceDE w:val="0"/>
        <w:autoSpaceDN w:val="0"/>
        <w:adjustRightInd w:val="0"/>
        <w:rPr>
          <w:rFonts w:asciiTheme="majorHAnsi" w:hAnsiTheme="majorHAnsi" w:cs="Times New Roman"/>
          <w:b/>
          <w:color w:val="0070C0"/>
        </w:rPr>
      </w:pPr>
      <w:r w:rsidRPr="0021642A">
        <w:rPr>
          <w:rFonts w:asciiTheme="majorHAnsi" w:hAnsiTheme="majorHAnsi" w:cs="Times New Roman"/>
          <w:b/>
          <w:color w:val="0070C0"/>
        </w:rPr>
        <w:t xml:space="preserve">Firstly, are our needs about seeking </w:t>
      </w:r>
      <w:r w:rsidR="001479BA" w:rsidRPr="0021642A">
        <w:rPr>
          <w:rFonts w:asciiTheme="majorHAnsi" w:hAnsiTheme="majorHAnsi" w:cs="Times New Roman"/>
          <w:b/>
          <w:color w:val="0070C0"/>
        </w:rPr>
        <w:t xml:space="preserve">support </w:t>
      </w:r>
      <w:proofErr w:type="gramStart"/>
      <w:r w:rsidR="001479BA" w:rsidRPr="0021642A">
        <w:rPr>
          <w:rFonts w:asciiTheme="majorHAnsi" w:hAnsiTheme="majorHAnsi" w:cs="Times New Roman"/>
          <w:b/>
          <w:color w:val="0070C0"/>
        </w:rPr>
        <w:t>for:</w:t>
      </w:r>
      <w:proofErr w:type="gramEnd"/>
    </w:p>
    <w:p w14:paraId="1E6C5D08" w14:textId="037471A4" w:rsidR="00A73CA7" w:rsidRPr="0021642A" w:rsidRDefault="001479BA" w:rsidP="001479BA">
      <w:pPr>
        <w:pStyle w:val="ListParagraph"/>
        <w:widowControl w:val="0"/>
        <w:numPr>
          <w:ilvl w:val="0"/>
          <w:numId w:val="14"/>
        </w:numPr>
        <w:autoSpaceDE w:val="0"/>
        <w:autoSpaceDN w:val="0"/>
        <w:adjustRightInd w:val="0"/>
        <w:rPr>
          <w:rFonts w:asciiTheme="majorHAnsi" w:hAnsiTheme="majorHAnsi" w:cs="Times New Roman"/>
          <w:b/>
          <w:color w:val="0070C0"/>
        </w:rPr>
      </w:pPr>
      <w:r w:rsidRPr="0021642A">
        <w:rPr>
          <w:rFonts w:asciiTheme="majorHAnsi" w:hAnsiTheme="majorHAnsi" w:cs="Times New Roman"/>
          <w:b/>
          <w:color w:val="0070C0"/>
        </w:rPr>
        <w:t>S</w:t>
      </w:r>
      <w:r w:rsidR="00F7177A" w:rsidRPr="0021642A">
        <w:rPr>
          <w:rFonts w:asciiTheme="majorHAnsi" w:hAnsiTheme="majorHAnsi" w:cs="Times New Roman"/>
          <w:b/>
          <w:color w:val="0070C0"/>
        </w:rPr>
        <w:t>chool wide promotion of sexual health and</w:t>
      </w:r>
      <w:r w:rsidR="0021642A">
        <w:rPr>
          <w:rFonts w:asciiTheme="majorHAnsi" w:hAnsiTheme="majorHAnsi" w:cs="Times New Roman"/>
          <w:b/>
          <w:color w:val="0070C0"/>
        </w:rPr>
        <w:t>/or</w:t>
      </w:r>
      <w:r w:rsidR="00F7177A" w:rsidRPr="0021642A">
        <w:rPr>
          <w:rFonts w:asciiTheme="majorHAnsi" w:hAnsiTheme="majorHAnsi" w:cs="Times New Roman"/>
          <w:b/>
          <w:color w:val="0070C0"/>
        </w:rPr>
        <w:t xml:space="preserve"> positive sexuality</w:t>
      </w:r>
      <w:r w:rsidRPr="0021642A">
        <w:rPr>
          <w:rFonts w:asciiTheme="majorHAnsi" w:hAnsiTheme="majorHAnsi" w:cs="Times New Roman"/>
          <w:b/>
          <w:color w:val="0070C0"/>
        </w:rPr>
        <w:t>?</w:t>
      </w:r>
      <w:r w:rsidR="00F7177A" w:rsidRPr="0021642A">
        <w:rPr>
          <w:rFonts w:asciiTheme="majorHAnsi" w:hAnsiTheme="majorHAnsi" w:cs="Times New Roman"/>
          <w:b/>
          <w:color w:val="0070C0"/>
        </w:rPr>
        <w:t xml:space="preserve"> </w:t>
      </w:r>
    </w:p>
    <w:p w14:paraId="3B0C6903" w14:textId="3E39C6AF" w:rsidR="001479BA" w:rsidRPr="0021642A" w:rsidRDefault="001479BA" w:rsidP="00A73CA7">
      <w:pPr>
        <w:pStyle w:val="ListParagraph"/>
        <w:widowControl w:val="0"/>
        <w:autoSpaceDE w:val="0"/>
        <w:autoSpaceDN w:val="0"/>
        <w:adjustRightInd w:val="0"/>
        <w:rPr>
          <w:rFonts w:asciiTheme="majorHAnsi" w:hAnsiTheme="majorHAnsi" w:cs="Times New Roman"/>
          <w:b/>
          <w:color w:val="0070C0"/>
        </w:rPr>
      </w:pPr>
      <w:r w:rsidRPr="0021642A">
        <w:rPr>
          <w:rFonts w:asciiTheme="majorHAnsi" w:hAnsiTheme="majorHAnsi" w:cs="Times New Roman"/>
          <w:b/>
          <w:color w:val="0070C0"/>
        </w:rPr>
        <w:t xml:space="preserve">AND/OR </w:t>
      </w:r>
    </w:p>
    <w:p w14:paraId="4F13C084" w14:textId="1346DDF7" w:rsidR="001479BA" w:rsidRPr="0021642A" w:rsidRDefault="001479BA" w:rsidP="002F0183">
      <w:pPr>
        <w:pStyle w:val="ListParagraph"/>
        <w:widowControl w:val="0"/>
        <w:numPr>
          <w:ilvl w:val="0"/>
          <w:numId w:val="14"/>
        </w:numPr>
        <w:autoSpaceDE w:val="0"/>
        <w:autoSpaceDN w:val="0"/>
        <w:adjustRightInd w:val="0"/>
        <w:rPr>
          <w:rFonts w:asciiTheme="majorHAnsi" w:hAnsiTheme="majorHAnsi" w:cs="Times New Roman"/>
          <w:b/>
          <w:color w:val="0070C0"/>
        </w:rPr>
      </w:pPr>
      <w:r w:rsidRPr="0021642A">
        <w:rPr>
          <w:rFonts w:asciiTheme="majorHAnsi" w:hAnsiTheme="majorHAnsi" w:cs="Times New Roman"/>
          <w:b/>
          <w:color w:val="0070C0"/>
        </w:rPr>
        <w:t>C</w:t>
      </w:r>
      <w:r w:rsidR="00F7177A" w:rsidRPr="0021642A">
        <w:rPr>
          <w:rFonts w:asciiTheme="majorHAnsi" w:hAnsiTheme="majorHAnsi" w:cs="Times New Roman"/>
          <w:b/>
          <w:color w:val="0070C0"/>
        </w:rPr>
        <w:t xml:space="preserve">urriculum-based sexuality education teaching and learning programmes?  </w:t>
      </w:r>
    </w:p>
    <w:p w14:paraId="5C73D37B" w14:textId="77777777" w:rsidR="00A73CA7" w:rsidRDefault="00A73CA7" w:rsidP="002F0183">
      <w:pPr>
        <w:widowControl w:val="0"/>
        <w:autoSpaceDE w:val="0"/>
        <w:autoSpaceDN w:val="0"/>
        <w:adjustRightInd w:val="0"/>
        <w:rPr>
          <w:rFonts w:asciiTheme="majorHAnsi" w:hAnsiTheme="majorHAnsi" w:cs="Times New Roman"/>
          <w:color w:val="0070C0"/>
          <w:sz w:val="22"/>
          <w:szCs w:val="22"/>
        </w:rPr>
      </w:pPr>
    </w:p>
    <w:p w14:paraId="43CD7280" w14:textId="4A3E8B53" w:rsidR="001479BA" w:rsidRPr="002F0183" w:rsidRDefault="001479BA" w:rsidP="002F0183">
      <w:pPr>
        <w:widowControl w:val="0"/>
        <w:autoSpaceDE w:val="0"/>
        <w:autoSpaceDN w:val="0"/>
        <w:adjustRightInd w:val="0"/>
        <w:rPr>
          <w:rFonts w:asciiTheme="majorHAnsi" w:hAnsiTheme="majorHAnsi" w:cs="Times New Roman"/>
          <w:color w:val="0070C0"/>
          <w:sz w:val="22"/>
          <w:szCs w:val="22"/>
        </w:rPr>
      </w:pPr>
      <w:r>
        <w:rPr>
          <w:rFonts w:asciiTheme="majorHAnsi" w:hAnsiTheme="majorHAnsi" w:cs="Times New Roman"/>
          <w:color w:val="0070C0"/>
          <w:sz w:val="22"/>
          <w:szCs w:val="22"/>
        </w:rPr>
        <w:t xml:space="preserve">Respond to the following questions </w:t>
      </w:r>
      <w:r w:rsidR="00A73CA7">
        <w:rPr>
          <w:rFonts w:asciiTheme="majorHAnsi" w:hAnsiTheme="majorHAnsi" w:cs="Times New Roman"/>
          <w:color w:val="0070C0"/>
          <w:sz w:val="22"/>
          <w:szCs w:val="22"/>
        </w:rPr>
        <w:t xml:space="preserve">based </w:t>
      </w:r>
      <w:r>
        <w:rPr>
          <w:rFonts w:asciiTheme="majorHAnsi" w:hAnsiTheme="majorHAnsi" w:cs="Times New Roman"/>
          <w:color w:val="0070C0"/>
          <w:sz w:val="22"/>
          <w:szCs w:val="22"/>
        </w:rPr>
        <w:t>on</w:t>
      </w:r>
      <w:r w:rsidR="00A73CA7">
        <w:rPr>
          <w:rFonts w:asciiTheme="majorHAnsi" w:hAnsiTheme="majorHAnsi" w:cs="Times New Roman"/>
          <w:color w:val="0070C0"/>
          <w:sz w:val="22"/>
          <w:szCs w:val="22"/>
        </w:rPr>
        <w:t xml:space="preserve"> this </w:t>
      </w:r>
      <w:r>
        <w:rPr>
          <w:rFonts w:asciiTheme="majorHAnsi" w:hAnsiTheme="majorHAnsi" w:cs="Times New Roman"/>
          <w:color w:val="0070C0"/>
          <w:sz w:val="22"/>
          <w:szCs w:val="22"/>
        </w:rPr>
        <w:t>consideration</w:t>
      </w:r>
      <w:r w:rsidR="00A73CA7">
        <w:rPr>
          <w:rFonts w:asciiTheme="majorHAnsi" w:hAnsiTheme="majorHAnsi" w:cs="Times New Roman"/>
          <w:color w:val="0070C0"/>
          <w:sz w:val="22"/>
          <w:szCs w:val="22"/>
        </w:rPr>
        <w:t>.</w:t>
      </w:r>
      <w:r>
        <w:rPr>
          <w:rFonts w:asciiTheme="majorHAnsi" w:hAnsiTheme="majorHAnsi" w:cs="Times New Roman"/>
          <w:color w:val="0070C0"/>
          <w:sz w:val="22"/>
          <w:szCs w:val="22"/>
        </w:rPr>
        <w:t xml:space="preserve"> </w:t>
      </w:r>
    </w:p>
    <w:p w14:paraId="5D05D247" w14:textId="77777777" w:rsidR="00F7177A" w:rsidRDefault="00F7177A" w:rsidP="00F7177A">
      <w:pPr>
        <w:pStyle w:val="ListParagraph"/>
        <w:widowControl w:val="0"/>
        <w:autoSpaceDE w:val="0"/>
        <w:autoSpaceDN w:val="0"/>
        <w:adjustRightInd w:val="0"/>
        <w:ind w:left="360"/>
        <w:rPr>
          <w:rFonts w:asciiTheme="majorHAnsi" w:hAnsiTheme="majorHAnsi" w:cs="Times New Roman"/>
          <w:sz w:val="22"/>
          <w:szCs w:val="22"/>
        </w:rPr>
      </w:pPr>
    </w:p>
    <w:p w14:paraId="5588AC30" w14:textId="77777777" w:rsidR="00A73CA7" w:rsidRDefault="00A73CA7" w:rsidP="00A73CA7">
      <w:pPr>
        <w:pStyle w:val="ListParagraph"/>
        <w:widowControl w:val="0"/>
        <w:numPr>
          <w:ilvl w:val="0"/>
          <w:numId w:val="4"/>
        </w:numPr>
        <w:autoSpaceDE w:val="0"/>
        <w:autoSpaceDN w:val="0"/>
        <w:adjustRightInd w:val="0"/>
        <w:rPr>
          <w:rFonts w:asciiTheme="majorHAnsi" w:hAnsiTheme="majorHAnsi" w:cs="Times New Roman"/>
          <w:sz w:val="22"/>
          <w:szCs w:val="22"/>
        </w:rPr>
      </w:pPr>
      <w:r w:rsidRPr="00647F16">
        <w:rPr>
          <w:rFonts w:asciiTheme="majorHAnsi" w:hAnsiTheme="majorHAnsi" w:cs="Times New Roman"/>
          <w:sz w:val="22"/>
          <w:szCs w:val="22"/>
        </w:rPr>
        <w:t xml:space="preserve">Why </w:t>
      </w:r>
      <w:r>
        <w:rPr>
          <w:rFonts w:asciiTheme="majorHAnsi" w:hAnsiTheme="majorHAnsi" w:cs="Times New Roman"/>
          <w:sz w:val="22"/>
          <w:szCs w:val="22"/>
        </w:rPr>
        <w:t>are we</w:t>
      </w:r>
      <w:r w:rsidRPr="00647F16">
        <w:rPr>
          <w:rFonts w:asciiTheme="majorHAnsi" w:hAnsiTheme="majorHAnsi" w:cs="Times New Roman"/>
          <w:sz w:val="22"/>
          <w:szCs w:val="22"/>
        </w:rPr>
        <w:t xml:space="preserve"> </w:t>
      </w:r>
      <w:r>
        <w:rPr>
          <w:rFonts w:asciiTheme="majorHAnsi" w:hAnsiTheme="majorHAnsi" w:cs="Times New Roman"/>
          <w:sz w:val="22"/>
          <w:szCs w:val="22"/>
        </w:rPr>
        <w:t>considering using this provider</w:t>
      </w:r>
      <w:r w:rsidRPr="00647F16">
        <w:rPr>
          <w:rFonts w:asciiTheme="majorHAnsi" w:hAnsiTheme="majorHAnsi" w:cs="Times New Roman"/>
          <w:sz w:val="22"/>
          <w:szCs w:val="22"/>
        </w:rPr>
        <w:t>?</w:t>
      </w:r>
    </w:p>
    <w:p w14:paraId="29CDFDE1" w14:textId="77777777" w:rsidR="00A73CA7" w:rsidRDefault="00A73CA7" w:rsidP="00A73CA7">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 xml:space="preserve">Is their focus and the service they offer more about school wide promotion of sexual health and positive sexuality and/or, support for curriculum-based teaching and learning programmes?  What are the implications of this if using teaching and learning time for delivery? </w:t>
      </w:r>
    </w:p>
    <w:p w14:paraId="553B811F" w14:textId="38671675" w:rsidR="00AB5FD4" w:rsidRDefault="00AB5FD4" w:rsidP="00AB5FD4">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4E2008">
        <w:rPr>
          <w:rFonts w:asciiTheme="majorHAnsi" w:hAnsiTheme="majorHAnsi" w:cs="Times New Roman"/>
          <w:color w:val="000000"/>
          <w:sz w:val="22"/>
          <w:szCs w:val="22"/>
        </w:rPr>
        <w:t xml:space="preserve">How is this </w:t>
      </w:r>
      <w:r>
        <w:rPr>
          <w:rFonts w:asciiTheme="majorHAnsi" w:hAnsiTheme="majorHAnsi" w:cs="Times New Roman"/>
          <w:color w:val="000000"/>
          <w:sz w:val="22"/>
          <w:szCs w:val="22"/>
        </w:rPr>
        <w:t>provider</w:t>
      </w:r>
      <w:r w:rsidRPr="004E2008">
        <w:rPr>
          <w:rFonts w:asciiTheme="majorHAnsi" w:hAnsiTheme="majorHAnsi" w:cs="Times New Roman"/>
          <w:color w:val="000000"/>
          <w:sz w:val="22"/>
          <w:szCs w:val="22"/>
        </w:rPr>
        <w:t xml:space="preserve"> funded</w:t>
      </w:r>
      <w:r>
        <w:rPr>
          <w:rFonts w:asciiTheme="majorHAnsi" w:hAnsiTheme="majorHAnsi" w:cs="Times New Roman"/>
          <w:color w:val="000000"/>
          <w:sz w:val="22"/>
          <w:szCs w:val="22"/>
        </w:rPr>
        <w:t>,</w:t>
      </w:r>
      <w:r w:rsidRPr="004E2008">
        <w:rPr>
          <w:rFonts w:asciiTheme="majorHAnsi" w:hAnsiTheme="majorHAnsi" w:cs="Times New Roman"/>
          <w:color w:val="000000"/>
          <w:sz w:val="22"/>
          <w:szCs w:val="22"/>
        </w:rPr>
        <w:t xml:space="preserve"> and what is their </w:t>
      </w:r>
      <w:r>
        <w:rPr>
          <w:rFonts w:asciiTheme="majorHAnsi" w:hAnsiTheme="majorHAnsi" w:cs="Times New Roman"/>
          <w:color w:val="000000"/>
          <w:sz w:val="22"/>
          <w:szCs w:val="22"/>
        </w:rPr>
        <w:t xml:space="preserve">stated aim or </w:t>
      </w:r>
      <w:r w:rsidRPr="004E2008">
        <w:rPr>
          <w:rFonts w:asciiTheme="majorHAnsi" w:hAnsiTheme="majorHAnsi" w:cs="Times New Roman"/>
          <w:color w:val="000000"/>
          <w:sz w:val="22"/>
          <w:szCs w:val="22"/>
        </w:rPr>
        <w:t xml:space="preserve">purpose? What is their </w:t>
      </w:r>
      <w:r w:rsidR="00F7177A">
        <w:rPr>
          <w:rFonts w:asciiTheme="majorHAnsi" w:hAnsiTheme="majorHAnsi" w:cs="Times New Roman"/>
          <w:color w:val="000000"/>
          <w:sz w:val="22"/>
          <w:szCs w:val="22"/>
        </w:rPr>
        <w:t>value-base and their ‘</w:t>
      </w:r>
      <w:r w:rsidRPr="004E2008">
        <w:rPr>
          <w:rFonts w:asciiTheme="majorHAnsi" w:hAnsiTheme="majorHAnsi" w:cs="Times New Roman"/>
          <w:color w:val="000000"/>
          <w:sz w:val="22"/>
          <w:szCs w:val="22"/>
        </w:rPr>
        <w:t>agenda</w:t>
      </w:r>
      <w:r w:rsidR="00F7177A">
        <w:rPr>
          <w:rFonts w:asciiTheme="majorHAnsi" w:hAnsiTheme="majorHAnsi" w:cs="Times New Roman"/>
          <w:color w:val="000000"/>
          <w:sz w:val="22"/>
          <w:szCs w:val="22"/>
        </w:rPr>
        <w:t>’</w:t>
      </w:r>
      <w:r w:rsidRPr="004E2008">
        <w:rPr>
          <w:rFonts w:asciiTheme="majorHAnsi" w:hAnsiTheme="majorHAnsi" w:cs="Times New Roman"/>
          <w:color w:val="000000"/>
          <w:sz w:val="22"/>
          <w:szCs w:val="22"/>
        </w:rPr>
        <w:t>?</w:t>
      </w:r>
      <w:r w:rsidR="00F7177A">
        <w:rPr>
          <w:rFonts w:asciiTheme="majorHAnsi" w:hAnsiTheme="majorHAnsi" w:cs="Times New Roman"/>
          <w:color w:val="000000"/>
          <w:sz w:val="22"/>
          <w:szCs w:val="22"/>
        </w:rPr>
        <w:t xml:space="preserve"> How do we know this?</w:t>
      </w:r>
    </w:p>
    <w:p w14:paraId="29CCBF05" w14:textId="13242275" w:rsidR="00A73CA7" w:rsidRDefault="00A73CA7" w:rsidP="00AB5FD4">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 xml:space="preserve">What exactly is it that the organisation offers – a ‘service’ that responds to client (school/student) needs utilising a range of resource material, or a ‘programme’ of activities developed and facilitated by the provider?  </w:t>
      </w:r>
    </w:p>
    <w:p w14:paraId="204D7792" w14:textId="77777777" w:rsidR="00A73CA7" w:rsidRDefault="00A73CA7" w:rsidP="00A73CA7">
      <w:pPr>
        <w:pStyle w:val="ListParagraph"/>
        <w:widowControl w:val="0"/>
        <w:numPr>
          <w:ilvl w:val="0"/>
          <w:numId w:val="4"/>
        </w:numPr>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Does the provider offer a one-size-fits-all pre-planned ‘programme’ or does their approach allow for the programme and service to be adapted to respond to the needs of students at your school, and their community?</w:t>
      </w:r>
    </w:p>
    <w:p w14:paraId="5734E82C" w14:textId="273FCA3C" w:rsidR="004E2008" w:rsidRDefault="003123E9" w:rsidP="00DE5814">
      <w:pPr>
        <w:pStyle w:val="ListParagraph"/>
        <w:widowControl w:val="0"/>
        <w:numPr>
          <w:ilvl w:val="0"/>
          <w:numId w:val="4"/>
        </w:numPr>
        <w:autoSpaceDE w:val="0"/>
        <w:autoSpaceDN w:val="0"/>
        <w:adjustRightInd w:val="0"/>
        <w:rPr>
          <w:rFonts w:asciiTheme="majorHAnsi" w:hAnsiTheme="majorHAnsi" w:cs="Times New Roman"/>
          <w:sz w:val="22"/>
          <w:szCs w:val="22"/>
        </w:rPr>
      </w:pPr>
      <w:r w:rsidRPr="00647F16">
        <w:rPr>
          <w:rFonts w:asciiTheme="majorHAnsi" w:hAnsiTheme="majorHAnsi" w:cs="Times New Roman"/>
          <w:sz w:val="22"/>
          <w:szCs w:val="22"/>
        </w:rPr>
        <w:t>Can I source feedback from others who have used this provider to help inform my</w:t>
      </w:r>
      <w:r w:rsidR="00647F16" w:rsidRPr="00647F16">
        <w:rPr>
          <w:rFonts w:asciiTheme="majorHAnsi" w:hAnsiTheme="majorHAnsi" w:cs="Times New Roman"/>
          <w:sz w:val="22"/>
          <w:szCs w:val="22"/>
        </w:rPr>
        <w:t xml:space="preserve"> </w:t>
      </w:r>
      <w:r w:rsidRPr="00647F16">
        <w:rPr>
          <w:rFonts w:asciiTheme="majorHAnsi" w:hAnsiTheme="majorHAnsi" w:cs="Times New Roman"/>
          <w:sz w:val="22"/>
          <w:szCs w:val="22"/>
        </w:rPr>
        <w:t xml:space="preserve">decision about its place in </w:t>
      </w:r>
      <w:r w:rsidR="00C0168C">
        <w:rPr>
          <w:rFonts w:asciiTheme="majorHAnsi" w:hAnsiTheme="majorHAnsi" w:cs="Times New Roman"/>
          <w:sz w:val="22"/>
          <w:szCs w:val="22"/>
        </w:rPr>
        <w:t xml:space="preserve">your </w:t>
      </w:r>
      <w:r w:rsidRPr="00647F16">
        <w:rPr>
          <w:rFonts w:asciiTheme="majorHAnsi" w:hAnsiTheme="majorHAnsi" w:cs="Times New Roman"/>
          <w:sz w:val="22"/>
          <w:szCs w:val="22"/>
        </w:rPr>
        <w:t>programme? What does this feedback say?</w:t>
      </w:r>
    </w:p>
    <w:p w14:paraId="66D33AC6" w14:textId="50212D42" w:rsidR="00AB5FD4" w:rsidRDefault="00AB5FD4" w:rsidP="00DE5814">
      <w:pPr>
        <w:pStyle w:val="ListParagraph"/>
        <w:widowControl w:val="0"/>
        <w:numPr>
          <w:ilvl w:val="0"/>
          <w:numId w:val="4"/>
        </w:numPr>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 xml:space="preserve">Does this provider have a formal evaluation or review of their </w:t>
      </w:r>
      <w:r w:rsidR="00C0168C">
        <w:rPr>
          <w:rFonts w:asciiTheme="majorHAnsi" w:hAnsiTheme="majorHAnsi" w:cs="Times New Roman"/>
          <w:sz w:val="22"/>
          <w:szCs w:val="22"/>
        </w:rPr>
        <w:t xml:space="preserve">programme and/or </w:t>
      </w:r>
      <w:r>
        <w:rPr>
          <w:rFonts w:asciiTheme="majorHAnsi" w:hAnsiTheme="majorHAnsi" w:cs="Times New Roman"/>
          <w:sz w:val="22"/>
          <w:szCs w:val="22"/>
        </w:rPr>
        <w:t>services? If so, what conclusions are drawn about the quality and effectiveness of their service, and therefor</w:t>
      </w:r>
      <w:r w:rsidR="00C0168C">
        <w:rPr>
          <w:rFonts w:asciiTheme="majorHAnsi" w:hAnsiTheme="majorHAnsi" w:cs="Times New Roman"/>
          <w:sz w:val="22"/>
          <w:szCs w:val="22"/>
        </w:rPr>
        <w:t xml:space="preserve">e how suitable it might be for </w:t>
      </w:r>
      <w:r>
        <w:rPr>
          <w:rFonts w:asciiTheme="majorHAnsi" w:hAnsiTheme="majorHAnsi" w:cs="Times New Roman"/>
          <w:sz w:val="22"/>
          <w:szCs w:val="22"/>
        </w:rPr>
        <w:t>our school?</w:t>
      </w:r>
    </w:p>
    <w:p w14:paraId="6284F7D6" w14:textId="5426D1C6" w:rsidR="00A73CA7" w:rsidRDefault="00A73CA7" w:rsidP="00DE5814">
      <w:pPr>
        <w:pStyle w:val="ListParagraph"/>
        <w:widowControl w:val="0"/>
        <w:numPr>
          <w:ilvl w:val="0"/>
          <w:numId w:val="4"/>
        </w:numPr>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What will successful outcomes ‘look like’ if the provider delivers their service effectively? (What does the organisation’s programme or service aim to achieve?)</w:t>
      </w:r>
    </w:p>
    <w:p w14:paraId="35C0F602" w14:textId="77777777" w:rsidR="00C0168C" w:rsidRDefault="00C0168C" w:rsidP="00C0168C">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4E2008">
        <w:rPr>
          <w:rFonts w:asciiTheme="majorHAnsi" w:hAnsiTheme="majorHAnsi" w:cs="Times New Roman"/>
          <w:color w:val="000000"/>
          <w:sz w:val="22"/>
          <w:szCs w:val="22"/>
        </w:rPr>
        <w:t xml:space="preserve">What are the values of this organisation? Do they align with the values of </w:t>
      </w:r>
      <w:r w:rsidRPr="00DE5814">
        <w:rPr>
          <w:rFonts w:asciiTheme="majorHAnsi" w:hAnsiTheme="majorHAnsi" w:cs="Times New Roman"/>
          <w:i/>
          <w:color w:val="000000"/>
          <w:sz w:val="22"/>
          <w:szCs w:val="22"/>
        </w:rPr>
        <w:t>The New Zealand Curriculum</w:t>
      </w:r>
      <w:r>
        <w:rPr>
          <w:rFonts w:asciiTheme="majorHAnsi" w:hAnsiTheme="majorHAnsi" w:cs="Times New Roman"/>
          <w:color w:val="000000"/>
          <w:sz w:val="22"/>
          <w:szCs w:val="22"/>
        </w:rPr>
        <w:t xml:space="preserve"> </w:t>
      </w:r>
      <w:r w:rsidRPr="004E2008">
        <w:rPr>
          <w:rFonts w:asciiTheme="majorHAnsi" w:hAnsiTheme="majorHAnsi" w:cs="Times New Roman"/>
          <w:color w:val="000000"/>
          <w:sz w:val="22"/>
          <w:szCs w:val="22"/>
        </w:rPr>
        <w:t>and the values of our school?</w:t>
      </w:r>
    </w:p>
    <w:p w14:paraId="46AA7667" w14:textId="5063E820" w:rsidR="00C0168C" w:rsidRPr="00C0168C" w:rsidRDefault="00C0168C" w:rsidP="00C0168C">
      <w:pPr>
        <w:pStyle w:val="ListParagraph"/>
        <w:widowControl w:val="0"/>
        <w:numPr>
          <w:ilvl w:val="0"/>
          <w:numId w:val="1"/>
        </w:numPr>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 xml:space="preserve">Does this provider clearly and explicitly embrace the values of diversity? (Diversity related to sexuality, gender and culture.) </w:t>
      </w:r>
      <w:r w:rsidRPr="004E2008">
        <w:rPr>
          <w:rFonts w:asciiTheme="majorHAnsi" w:hAnsiTheme="majorHAnsi" w:cs="Times New Roman"/>
          <w:color w:val="000000"/>
          <w:sz w:val="22"/>
          <w:szCs w:val="22"/>
        </w:rPr>
        <w:t>Are their practices culturally appropriate for our students?</w:t>
      </w:r>
    </w:p>
    <w:p w14:paraId="148D38CB" w14:textId="77777777" w:rsidR="00C0168C" w:rsidRDefault="00C0168C" w:rsidP="00C0168C">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4E2008">
        <w:rPr>
          <w:rFonts w:asciiTheme="majorHAnsi" w:hAnsiTheme="majorHAnsi" w:cs="Times New Roman"/>
          <w:color w:val="000000"/>
          <w:sz w:val="22"/>
          <w:szCs w:val="22"/>
        </w:rPr>
        <w:t>What expe</w:t>
      </w:r>
      <w:r>
        <w:rPr>
          <w:rFonts w:asciiTheme="majorHAnsi" w:hAnsiTheme="majorHAnsi" w:cs="Times New Roman"/>
          <w:color w:val="000000"/>
          <w:sz w:val="22"/>
          <w:szCs w:val="22"/>
        </w:rPr>
        <w:t>rtise do their staff bring?</w:t>
      </w:r>
    </w:p>
    <w:p w14:paraId="7C222492" w14:textId="78F1A308" w:rsidR="001479BA" w:rsidRDefault="001479BA" w:rsidP="001479BA">
      <w:pPr>
        <w:pStyle w:val="ListParagraph"/>
        <w:widowControl w:val="0"/>
        <w:numPr>
          <w:ilvl w:val="0"/>
          <w:numId w:val="4"/>
        </w:numPr>
        <w:autoSpaceDE w:val="0"/>
        <w:autoSpaceDN w:val="0"/>
        <w:adjustRightInd w:val="0"/>
        <w:rPr>
          <w:rFonts w:asciiTheme="majorHAnsi" w:hAnsiTheme="majorHAnsi" w:cs="Times New Roman"/>
          <w:color w:val="000000"/>
          <w:sz w:val="22"/>
          <w:szCs w:val="22"/>
        </w:rPr>
      </w:pPr>
      <w:r w:rsidRPr="001479BA">
        <w:rPr>
          <w:rFonts w:asciiTheme="majorHAnsi" w:hAnsiTheme="majorHAnsi" w:cs="Times New Roman"/>
          <w:color w:val="000000"/>
          <w:sz w:val="22"/>
          <w:szCs w:val="22"/>
        </w:rPr>
        <w:t>Does the organisation require police vetting of their employees/contractors?</w:t>
      </w:r>
      <w:r w:rsidR="00A73CA7">
        <w:rPr>
          <w:rFonts w:asciiTheme="majorHAnsi" w:hAnsiTheme="majorHAnsi" w:cs="Times New Roman"/>
          <w:color w:val="000000"/>
          <w:sz w:val="22"/>
          <w:szCs w:val="22"/>
        </w:rPr>
        <w:t xml:space="preserve"> If not sure – ask. </w:t>
      </w:r>
    </w:p>
    <w:p w14:paraId="3C56FD3C" w14:textId="77777777" w:rsidR="00C0168C" w:rsidRPr="00C0168C" w:rsidRDefault="00C0168C" w:rsidP="00C0168C">
      <w:pPr>
        <w:widowControl w:val="0"/>
        <w:autoSpaceDE w:val="0"/>
        <w:autoSpaceDN w:val="0"/>
        <w:adjustRightInd w:val="0"/>
        <w:rPr>
          <w:rFonts w:asciiTheme="majorHAnsi" w:hAnsiTheme="majorHAnsi" w:cs="Times New Roman"/>
          <w:sz w:val="22"/>
          <w:szCs w:val="22"/>
        </w:rPr>
      </w:pPr>
    </w:p>
    <w:p w14:paraId="4C1A074E" w14:textId="73C507AC" w:rsidR="00C0168C" w:rsidRPr="00C0168C" w:rsidRDefault="00F7177A" w:rsidP="00C0168C">
      <w:pPr>
        <w:widowControl w:val="0"/>
        <w:autoSpaceDE w:val="0"/>
        <w:autoSpaceDN w:val="0"/>
        <w:adjustRightInd w:val="0"/>
        <w:rPr>
          <w:rFonts w:asciiTheme="majorHAnsi" w:hAnsiTheme="majorHAnsi" w:cs="Times New Roman"/>
          <w:b/>
          <w:i/>
          <w:sz w:val="22"/>
          <w:szCs w:val="22"/>
        </w:rPr>
      </w:pPr>
      <w:r>
        <w:rPr>
          <w:rFonts w:asciiTheme="majorHAnsi" w:hAnsiTheme="majorHAnsi" w:cs="Times New Roman"/>
          <w:b/>
          <w:i/>
          <w:sz w:val="22"/>
          <w:szCs w:val="22"/>
        </w:rPr>
        <w:t xml:space="preserve">Support </w:t>
      </w:r>
      <w:r w:rsidR="00C0168C" w:rsidRPr="00C0168C">
        <w:rPr>
          <w:rFonts w:asciiTheme="majorHAnsi" w:hAnsiTheme="majorHAnsi" w:cs="Times New Roman"/>
          <w:b/>
          <w:i/>
          <w:sz w:val="22"/>
          <w:szCs w:val="22"/>
        </w:rPr>
        <w:t xml:space="preserve">curriculum based sexuality teaching and learning programmes </w:t>
      </w:r>
    </w:p>
    <w:p w14:paraId="23BBC49D" w14:textId="4248A411" w:rsidR="004E2008" w:rsidRDefault="00CB2787" w:rsidP="00DE5814">
      <w:pPr>
        <w:pStyle w:val="ListParagraph"/>
        <w:widowControl w:val="0"/>
        <w:numPr>
          <w:ilvl w:val="0"/>
          <w:numId w:val="1"/>
        </w:numPr>
        <w:autoSpaceDE w:val="0"/>
        <w:autoSpaceDN w:val="0"/>
        <w:adjustRightInd w:val="0"/>
        <w:rPr>
          <w:rFonts w:asciiTheme="majorHAnsi" w:hAnsiTheme="majorHAnsi" w:cs="Times New Roman"/>
          <w:color w:val="000000"/>
          <w:sz w:val="22"/>
          <w:szCs w:val="22"/>
        </w:rPr>
      </w:pPr>
      <w:r w:rsidRPr="004E2008">
        <w:rPr>
          <w:rFonts w:asciiTheme="majorHAnsi" w:hAnsiTheme="majorHAnsi" w:cs="Times New Roman"/>
          <w:color w:val="000000"/>
          <w:sz w:val="22"/>
          <w:szCs w:val="22"/>
        </w:rPr>
        <w:t xml:space="preserve">How does this </w:t>
      </w:r>
      <w:r w:rsidR="00647F16">
        <w:rPr>
          <w:rFonts w:asciiTheme="majorHAnsi" w:hAnsiTheme="majorHAnsi" w:cs="Times New Roman"/>
          <w:color w:val="000000"/>
          <w:sz w:val="22"/>
          <w:szCs w:val="22"/>
        </w:rPr>
        <w:t>provider</w:t>
      </w:r>
      <w:r w:rsidRPr="004E2008">
        <w:rPr>
          <w:rFonts w:asciiTheme="majorHAnsi" w:hAnsiTheme="majorHAnsi" w:cs="Times New Roman"/>
          <w:color w:val="000000"/>
          <w:sz w:val="22"/>
          <w:szCs w:val="22"/>
        </w:rPr>
        <w:t xml:space="preserve"> extend and add to learning opportunities for </w:t>
      </w:r>
      <w:r w:rsidR="00F7177A">
        <w:rPr>
          <w:rFonts w:asciiTheme="majorHAnsi" w:hAnsiTheme="majorHAnsi" w:cs="Times New Roman"/>
          <w:color w:val="000000"/>
          <w:sz w:val="22"/>
          <w:szCs w:val="22"/>
        </w:rPr>
        <w:t>our</w:t>
      </w:r>
      <w:r w:rsidRPr="004E2008">
        <w:rPr>
          <w:rFonts w:asciiTheme="majorHAnsi" w:hAnsiTheme="majorHAnsi" w:cs="Times New Roman"/>
          <w:color w:val="000000"/>
          <w:sz w:val="22"/>
          <w:szCs w:val="22"/>
        </w:rPr>
        <w:t xml:space="preserve"> students?</w:t>
      </w:r>
    </w:p>
    <w:p w14:paraId="5D537B04" w14:textId="418735E2" w:rsidR="00C0168C" w:rsidRDefault="00C0168C" w:rsidP="00C0168C">
      <w:pPr>
        <w:pStyle w:val="ListParagraph"/>
        <w:widowControl w:val="0"/>
        <w:numPr>
          <w:ilvl w:val="0"/>
          <w:numId w:val="1"/>
        </w:numPr>
        <w:autoSpaceDE w:val="0"/>
        <w:autoSpaceDN w:val="0"/>
        <w:adjustRightInd w:val="0"/>
        <w:rPr>
          <w:rFonts w:asciiTheme="majorHAnsi" w:hAnsiTheme="majorHAnsi" w:cs="Times New Roman"/>
          <w:sz w:val="22"/>
          <w:szCs w:val="22"/>
        </w:rPr>
      </w:pPr>
      <w:r w:rsidRPr="00647F16">
        <w:rPr>
          <w:rFonts w:asciiTheme="majorHAnsi" w:hAnsiTheme="majorHAnsi" w:cs="Times New Roman"/>
          <w:sz w:val="22"/>
          <w:szCs w:val="22"/>
        </w:rPr>
        <w:t xml:space="preserve">How/what can </w:t>
      </w:r>
      <w:r>
        <w:rPr>
          <w:rFonts w:asciiTheme="majorHAnsi" w:hAnsiTheme="majorHAnsi" w:cs="Times New Roman"/>
          <w:sz w:val="22"/>
          <w:szCs w:val="22"/>
        </w:rPr>
        <w:t>they</w:t>
      </w:r>
      <w:r w:rsidRPr="00647F16">
        <w:rPr>
          <w:rFonts w:asciiTheme="majorHAnsi" w:hAnsiTheme="majorHAnsi" w:cs="Times New Roman"/>
          <w:sz w:val="22"/>
          <w:szCs w:val="22"/>
        </w:rPr>
        <w:t xml:space="preserve"> add to </w:t>
      </w:r>
      <w:r>
        <w:rPr>
          <w:rFonts w:asciiTheme="majorHAnsi" w:hAnsiTheme="majorHAnsi" w:cs="Times New Roman"/>
          <w:sz w:val="22"/>
          <w:szCs w:val="22"/>
        </w:rPr>
        <w:t>our</w:t>
      </w:r>
      <w:r w:rsidRPr="00647F16">
        <w:rPr>
          <w:rFonts w:asciiTheme="majorHAnsi" w:hAnsiTheme="majorHAnsi" w:cs="Times New Roman"/>
          <w:sz w:val="22"/>
          <w:szCs w:val="22"/>
        </w:rPr>
        <w:t xml:space="preserve"> existing </w:t>
      </w:r>
      <w:r>
        <w:rPr>
          <w:rFonts w:asciiTheme="majorHAnsi" w:hAnsiTheme="majorHAnsi" w:cs="Times New Roman"/>
          <w:sz w:val="22"/>
          <w:szCs w:val="22"/>
        </w:rPr>
        <w:t>sexuality education</w:t>
      </w:r>
      <w:r w:rsidRPr="00647F16">
        <w:rPr>
          <w:rFonts w:asciiTheme="majorHAnsi" w:hAnsiTheme="majorHAnsi" w:cs="Times New Roman"/>
          <w:sz w:val="22"/>
          <w:szCs w:val="22"/>
        </w:rPr>
        <w:t xml:space="preserve"> programme? </w:t>
      </w:r>
      <w:r>
        <w:rPr>
          <w:rFonts w:asciiTheme="majorHAnsi" w:hAnsiTheme="majorHAnsi" w:cs="Times New Roman"/>
          <w:sz w:val="22"/>
          <w:szCs w:val="22"/>
        </w:rPr>
        <w:t xml:space="preserve">What evidence </w:t>
      </w:r>
      <w:r w:rsidR="00F7177A">
        <w:rPr>
          <w:rFonts w:asciiTheme="majorHAnsi" w:hAnsiTheme="majorHAnsi" w:cs="Times New Roman"/>
          <w:sz w:val="22"/>
          <w:szCs w:val="22"/>
        </w:rPr>
        <w:t>we</w:t>
      </w:r>
      <w:r>
        <w:rPr>
          <w:rFonts w:asciiTheme="majorHAnsi" w:hAnsiTheme="majorHAnsi" w:cs="Times New Roman"/>
          <w:sz w:val="22"/>
          <w:szCs w:val="22"/>
        </w:rPr>
        <w:t xml:space="preserve"> using to make this decision? </w:t>
      </w:r>
    </w:p>
    <w:p w14:paraId="757292B3" w14:textId="7B2AF80A" w:rsidR="004E2008" w:rsidRDefault="00CB2787" w:rsidP="00DE5814">
      <w:pPr>
        <w:pStyle w:val="ListParagraph"/>
        <w:widowControl w:val="0"/>
        <w:numPr>
          <w:ilvl w:val="0"/>
          <w:numId w:val="1"/>
        </w:numPr>
        <w:autoSpaceDE w:val="0"/>
        <w:autoSpaceDN w:val="0"/>
        <w:adjustRightInd w:val="0"/>
        <w:rPr>
          <w:rFonts w:asciiTheme="majorHAnsi" w:hAnsiTheme="majorHAnsi" w:cs="Times New Roman"/>
          <w:color w:val="000000"/>
          <w:sz w:val="22"/>
          <w:szCs w:val="22"/>
        </w:rPr>
      </w:pPr>
      <w:r w:rsidRPr="004E2008">
        <w:rPr>
          <w:rFonts w:asciiTheme="majorHAnsi" w:hAnsiTheme="majorHAnsi" w:cs="Times New Roman"/>
          <w:color w:val="000000"/>
          <w:sz w:val="22"/>
          <w:szCs w:val="22"/>
        </w:rPr>
        <w:t xml:space="preserve">How will this learning assist with addressing the health and physical education </w:t>
      </w:r>
      <w:r w:rsidR="00F7177A">
        <w:rPr>
          <w:rFonts w:asciiTheme="majorHAnsi" w:hAnsiTheme="majorHAnsi" w:cs="Times New Roman"/>
          <w:color w:val="000000"/>
          <w:sz w:val="22"/>
          <w:szCs w:val="22"/>
        </w:rPr>
        <w:t xml:space="preserve">learning area </w:t>
      </w:r>
      <w:r w:rsidRPr="004E2008">
        <w:rPr>
          <w:rFonts w:asciiTheme="majorHAnsi" w:hAnsiTheme="majorHAnsi" w:cs="Times New Roman"/>
          <w:color w:val="000000"/>
          <w:sz w:val="22"/>
          <w:szCs w:val="22"/>
        </w:rPr>
        <w:t>achievement</w:t>
      </w:r>
      <w:r w:rsidR="004E2008">
        <w:rPr>
          <w:rFonts w:asciiTheme="majorHAnsi" w:hAnsiTheme="majorHAnsi" w:cs="Times New Roman"/>
          <w:color w:val="000000"/>
          <w:sz w:val="22"/>
          <w:szCs w:val="22"/>
        </w:rPr>
        <w:t xml:space="preserve"> </w:t>
      </w:r>
      <w:r w:rsidRPr="004E2008">
        <w:rPr>
          <w:rFonts w:asciiTheme="majorHAnsi" w:hAnsiTheme="majorHAnsi" w:cs="Times New Roman"/>
          <w:color w:val="000000"/>
          <w:sz w:val="22"/>
          <w:szCs w:val="22"/>
        </w:rPr>
        <w:t>objectives</w:t>
      </w:r>
      <w:r w:rsidR="00647F16">
        <w:rPr>
          <w:rFonts w:asciiTheme="majorHAnsi" w:hAnsiTheme="majorHAnsi" w:cs="Times New Roman"/>
          <w:color w:val="000000"/>
          <w:sz w:val="22"/>
          <w:szCs w:val="22"/>
        </w:rPr>
        <w:t xml:space="preserve"> and underlying concepts</w:t>
      </w:r>
      <w:r w:rsidRPr="004E2008">
        <w:rPr>
          <w:rFonts w:asciiTheme="majorHAnsi" w:hAnsiTheme="majorHAnsi" w:cs="Times New Roman"/>
          <w:color w:val="000000"/>
          <w:sz w:val="22"/>
          <w:szCs w:val="22"/>
        </w:rPr>
        <w:t xml:space="preserve"> in our sexuality education programme?</w:t>
      </w:r>
    </w:p>
    <w:p w14:paraId="19DAD1FF" w14:textId="1DF4BFC7" w:rsidR="004E2008" w:rsidRDefault="00AB5FD4" w:rsidP="00DE5814">
      <w:pPr>
        <w:pStyle w:val="ListParagraph"/>
        <w:widowControl w:val="0"/>
        <w:numPr>
          <w:ilvl w:val="0"/>
          <w:numId w:val="1"/>
        </w:numPr>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W</w:t>
      </w:r>
      <w:r w:rsidR="00CB2787" w:rsidRPr="004E2008">
        <w:rPr>
          <w:rFonts w:asciiTheme="majorHAnsi" w:hAnsiTheme="majorHAnsi" w:cs="Times New Roman"/>
          <w:color w:val="000000"/>
          <w:sz w:val="22"/>
          <w:szCs w:val="22"/>
        </w:rPr>
        <w:t>hat pedagogical approaches will be used?</w:t>
      </w:r>
    </w:p>
    <w:p w14:paraId="1DBB045F" w14:textId="77777777" w:rsidR="00647F16" w:rsidRDefault="00647F16" w:rsidP="00DE5814">
      <w:pPr>
        <w:widowControl w:val="0"/>
        <w:autoSpaceDE w:val="0"/>
        <w:autoSpaceDN w:val="0"/>
        <w:adjustRightInd w:val="0"/>
        <w:rPr>
          <w:rFonts w:asciiTheme="majorHAnsi" w:hAnsiTheme="majorHAnsi" w:cs="Times New Roman"/>
          <w:color w:val="000000"/>
          <w:sz w:val="22"/>
          <w:szCs w:val="22"/>
        </w:rPr>
      </w:pPr>
    </w:p>
    <w:p w14:paraId="787F85F5" w14:textId="07F61C4E" w:rsidR="0021642A" w:rsidRPr="0021642A" w:rsidRDefault="0021642A" w:rsidP="00AB5FD4">
      <w:pPr>
        <w:widowControl w:val="0"/>
        <w:autoSpaceDE w:val="0"/>
        <w:autoSpaceDN w:val="0"/>
        <w:adjustRightInd w:val="0"/>
        <w:rPr>
          <w:rFonts w:asciiTheme="majorHAnsi" w:hAnsiTheme="majorHAnsi" w:cs="Times New Roman"/>
          <w:b/>
          <w:color w:val="000000"/>
          <w:sz w:val="28"/>
          <w:szCs w:val="28"/>
        </w:rPr>
      </w:pPr>
      <w:r>
        <w:rPr>
          <w:rFonts w:asciiTheme="majorHAnsi" w:hAnsiTheme="majorHAnsi" w:cs="Times New Roman"/>
          <w:b/>
          <w:color w:val="000000"/>
          <w:sz w:val="28"/>
          <w:szCs w:val="28"/>
        </w:rPr>
        <w:t>Planning and evaluation c</w:t>
      </w:r>
      <w:r w:rsidRPr="0021642A">
        <w:rPr>
          <w:rFonts w:asciiTheme="majorHAnsi" w:hAnsiTheme="majorHAnsi" w:cs="Times New Roman"/>
          <w:b/>
          <w:color w:val="000000"/>
          <w:sz w:val="28"/>
          <w:szCs w:val="28"/>
        </w:rPr>
        <w:t>hecklists</w:t>
      </w:r>
    </w:p>
    <w:p w14:paraId="57521B1B" w14:textId="77777777" w:rsidR="0021642A" w:rsidRDefault="0021642A" w:rsidP="00AB5FD4">
      <w:pPr>
        <w:widowControl w:val="0"/>
        <w:autoSpaceDE w:val="0"/>
        <w:autoSpaceDN w:val="0"/>
        <w:adjustRightInd w:val="0"/>
        <w:rPr>
          <w:rFonts w:asciiTheme="majorHAnsi" w:hAnsiTheme="majorHAnsi" w:cs="Times New Roman"/>
          <w:color w:val="000000"/>
          <w:sz w:val="22"/>
          <w:szCs w:val="22"/>
        </w:rPr>
      </w:pPr>
    </w:p>
    <w:p w14:paraId="79945425" w14:textId="77777777" w:rsidR="0021642A" w:rsidRDefault="002F0183" w:rsidP="00AB5FD4">
      <w:pPr>
        <w:widowControl w:val="0"/>
        <w:autoSpaceDE w:val="0"/>
        <w:autoSpaceDN w:val="0"/>
        <w:adjustRightInd w:val="0"/>
        <w:rPr>
          <w:rFonts w:asciiTheme="majorHAnsi" w:hAnsiTheme="majorHAnsi" w:cs="Times New Roman"/>
          <w:color w:val="000000"/>
          <w:sz w:val="22"/>
          <w:szCs w:val="22"/>
        </w:rPr>
      </w:pPr>
      <w:r>
        <w:rPr>
          <w:rFonts w:asciiTheme="majorHAnsi" w:hAnsiTheme="majorHAnsi" w:cs="Times New Roman"/>
          <w:color w:val="000000"/>
          <w:sz w:val="22"/>
          <w:szCs w:val="22"/>
        </w:rPr>
        <w:t xml:space="preserve">Once these initial questions have been considered, and a (likely) provider contacted the relevant version of the two </w:t>
      </w:r>
      <w:r w:rsidRPr="002F0183">
        <w:rPr>
          <w:rFonts w:asciiTheme="majorHAnsi" w:hAnsiTheme="majorHAnsi" w:cs="Times New Roman"/>
          <w:b/>
          <w:color w:val="000000"/>
          <w:sz w:val="22"/>
          <w:szCs w:val="22"/>
        </w:rPr>
        <w:t xml:space="preserve">planning </w:t>
      </w:r>
      <w:r w:rsidR="00AB5FD4" w:rsidRPr="00647F16">
        <w:rPr>
          <w:rFonts w:asciiTheme="majorHAnsi" w:hAnsiTheme="majorHAnsi" w:cs="Times New Roman"/>
          <w:b/>
          <w:color w:val="000000"/>
          <w:sz w:val="22"/>
          <w:szCs w:val="22"/>
        </w:rPr>
        <w:t>checklists</w:t>
      </w:r>
      <w:r w:rsidR="00AB5FD4">
        <w:rPr>
          <w:rFonts w:asciiTheme="majorHAnsi" w:hAnsiTheme="majorHAnsi" w:cs="Times New Roman"/>
          <w:color w:val="000000"/>
          <w:sz w:val="22"/>
          <w:szCs w:val="22"/>
        </w:rPr>
        <w:t xml:space="preserve"> could be used when engaging with outside providers to</w:t>
      </w:r>
      <w:r w:rsidR="0021642A">
        <w:rPr>
          <w:rFonts w:asciiTheme="majorHAnsi" w:hAnsiTheme="majorHAnsi" w:cs="Times New Roman"/>
          <w:color w:val="000000"/>
          <w:sz w:val="22"/>
          <w:szCs w:val="22"/>
        </w:rPr>
        <w:t>:</w:t>
      </w:r>
    </w:p>
    <w:p w14:paraId="4746975E" w14:textId="2FFB61FB" w:rsidR="0021642A" w:rsidRPr="0021642A" w:rsidRDefault="00AB5FD4" w:rsidP="0021642A">
      <w:pPr>
        <w:pStyle w:val="ListParagraph"/>
        <w:widowControl w:val="0"/>
        <w:numPr>
          <w:ilvl w:val="0"/>
          <w:numId w:val="16"/>
        </w:numPr>
        <w:autoSpaceDE w:val="0"/>
        <w:autoSpaceDN w:val="0"/>
        <w:adjustRightInd w:val="0"/>
        <w:rPr>
          <w:rFonts w:asciiTheme="majorHAnsi" w:hAnsiTheme="majorHAnsi" w:cs="Times New Roman"/>
          <w:color w:val="000000"/>
          <w:sz w:val="22"/>
          <w:szCs w:val="22"/>
        </w:rPr>
      </w:pPr>
      <w:r w:rsidRPr="0021642A">
        <w:rPr>
          <w:rFonts w:asciiTheme="majorHAnsi" w:hAnsiTheme="majorHAnsi" w:cs="Times New Roman"/>
          <w:color w:val="000000"/>
          <w:sz w:val="22"/>
          <w:szCs w:val="22"/>
        </w:rPr>
        <w:t xml:space="preserve">support </w:t>
      </w:r>
      <w:r w:rsidR="00F7177A" w:rsidRPr="0021642A">
        <w:rPr>
          <w:rFonts w:asciiTheme="majorHAnsi" w:hAnsiTheme="majorHAnsi" w:cs="Times New Roman"/>
          <w:color w:val="000000"/>
          <w:sz w:val="22"/>
          <w:szCs w:val="22"/>
        </w:rPr>
        <w:t>school wide action to support positive sexuality</w:t>
      </w:r>
      <w:r w:rsidR="0021642A" w:rsidRPr="0021642A">
        <w:rPr>
          <w:rFonts w:asciiTheme="majorHAnsi" w:hAnsiTheme="majorHAnsi" w:cs="Times New Roman"/>
          <w:color w:val="000000"/>
          <w:sz w:val="22"/>
          <w:szCs w:val="22"/>
        </w:rPr>
        <w:t>,</w:t>
      </w:r>
      <w:r w:rsidR="00F7177A" w:rsidRPr="0021642A">
        <w:rPr>
          <w:rFonts w:asciiTheme="majorHAnsi" w:hAnsiTheme="majorHAnsi" w:cs="Times New Roman"/>
          <w:color w:val="000000"/>
          <w:sz w:val="22"/>
          <w:szCs w:val="22"/>
        </w:rPr>
        <w:t xml:space="preserve"> and </w:t>
      </w:r>
    </w:p>
    <w:p w14:paraId="59EAA63C" w14:textId="77777777" w:rsidR="0021642A" w:rsidRPr="0021642A" w:rsidRDefault="00AB5FD4" w:rsidP="0021642A">
      <w:pPr>
        <w:pStyle w:val="ListParagraph"/>
        <w:widowControl w:val="0"/>
        <w:numPr>
          <w:ilvl w:val="0"/>
          <w:numId w:val="16"/>
        </w:numPr>
        <w:autoSpaceDE w:val="0"/>
        <w:autoSpaceDN w:val="0"/>
        <w:adjustRightInd w:val="0"/>
        <w:rPr>
          <w:rFonts w:asciiTheme="majorHAnsi" w:hAnsiTheme="majorHAnsi" w:cs="Times New Roman"/>
          <w:color w:val="000000"/>
          <w:sz w:val="22"/>
          <w:szCs w:val="22"/>
        </w:rPr>
      </w:pPr>
      <w:proofErr w:type="gramStart"/>
      <w:r w:rsidRPr="0021642A">
        <w:rPr>
          <w:rFonts w:asciiTheme="majorHAnsi" w:hAnsiTheme="majorHAnsi" w:cs="Times New Roman"/>
          <w:color w:val="000000"/>
          <w:sz w:val="22"/>
          <w:szCs w:val="22"/>
        </w:rPr>
        <w:t>sexuality</w:t>
      </w:r>
      <w:proofErr w:type="gramEnd"/>
      <w:r w:rsidRPr="0021642A">
        <w:rPr>
          <w:rFonts w:asciiTheme="majorHAnsi" w:hAnsiTheme="majorHAnsi" w:cs="Times New Roman"/>
          <w:color w:val="000000"/>
          <w:sz w:val="22"/>
          <w:szCs w:val="22"/>
        </w:rPr>
        <w:t xml:space="preserve"> education teaching and learning programme</w:t>
      </w:r>
      <w:r w:rsidR="00F7177A" w:rsidRPr="0021642A">
        <w:rPr>
          <w:rFonts w:asciiTheme="majorHAnsi" w:hAnsiTheme="majorHAnsi" w:cs="Times New Roman"/>
          <w:color w:val="000000"/>
          <w:sz w:val="22"/>
          <w:szCs w:val="22"/>
        </w:rPr>
        <w:t>s</w:t>
      </w:r>
      <w:r w:rsidRPr="0021642A">
        <w:rPr>
          <w:rFonts w:asciiTheme="majorHAnsi" w:hAnsiTheme="majorHAnsi" w:cs="Times New Roman"/>
          <w:color w:val="000000"/>
          <w:sz w:val="22"/>
          <w:szCs w:val="22"/>
        </w:rPr>
        <w:t xml:space="preserve">.  </w:t>
      </w:r>
    </w:p>
    <w:p w14:paraId="51072943" w14:textId="77777777" w:rsidR="0021642A" w:rsidRDefault="0021642A" w:rsidP="00AB5FD4">
      <w:pPr>
        <w:widowControl w:val="0"/>
        <w:autoSpaceDE w:val="0"/>
        <w:autoSpaceDN w:val="0"/>
        <w:adjustRightInd w:val="0"/>
        <w:rPr>
          <w:rFonts w:asciiTheme="majorHAnsi" w:hAnsiTheme="majorHAnsi" w:cs="Times New Roman"/>
          <w:color w:val="000000"/>
          <w:sz w:val="22"/>
          <w:szCs w:val="22"/>
        </w:rPr>
      </w:pPr>
    </w:p>
    <w:p w14:paraId="1AC6DD30" w14:textId="77777777" w:rsidR="0021642A" w:rsidRDefault="00AB5FD4" w:rsidP="00AB5FD4">
      <w:pPr>
        <w:widowControl w:val="0"/>
        <w:autoSpaceDE w:val="0"/>
        <w:autoSpaceDN w:val="0"/>
        <w:adjustRightInd w:val="0"/>
        <w:rPr>
          <w:rFonts w:asciiTheme="majorHAnsi" w:hAnsiTheme="majorHAnsi" w:cs="Times New Roman"/>
          <w:sz w:val="22"/>
          <w:szCs w:val="22"/>
        </w:rPr>
      </w:pPr>
      <w:r>
        <w:rPr>
          <w:rFonts w:asciiTheme="majorHAnsi" w:hAnsiTheme="majorHAnsi" w:cs="Times New Roman"/>
          <w:color w:val="000000"/>
          <w:sz w:val="22"/>
          <w:szCs w:val="22"/>
        </w:rPr>
        <w:t xml:space="preserve">These checklists are designed </w:t>
      </w:r>
      <w:r w:rsidRPr="003123E9">
        <w:rPr>
          <w:rFonts w:asciiTheme="majorHAnsi" w:hAnsiTheme="majorHAnsi" w:cs="Times New Roman"/>
          <w:sz w:val="22"/>
          <w:szCs w:val="22"/>
        </w:rPr>
        <w:t>to help teachers make critical</w:t>
      </w:r>
      <w:r>
        <w:rPr>
          <w:rFonts w:asciiTheme="majorHAnsi" w:hAnsiTheme="majorHAnsi" w:cs="Times New Roman"/>
          <w:sz w:val="22"/>
          <w:szCs w:val="22"/>
        </w:rPr>
        <w:t xml:space="preserve"> </w:t>
      </w:r>
      <w:r w:rsidRPr="003123E9">
        <w:rPr>
          <w:rFonts w:asciiTheme="majorHAnsi" w:hAnsiTheme="majorHAnsi" w:cs="Times New Roman"/>
          <w:sz w:val="22"/>
          <w:szCs w:val="22"/>
        </w:rPr>
        <w:t>and informed decisions about the place, purpose and value of external providers.</w:t>
      </w:r>
      <w:r w:rsidR="002F0183">
        <w:rPr>
          <w:rFonts w:asciiTheme="majorHAnsi" w:hAnsiTheme="majorHAnsi" w:cs="Times New Roman"/>
          <w:sz w:val="22"/>
          <w:szCs w:val="22"/>
        </w:rPr>
        <w:t xml:space="preserve"> </w:t>
      </w:r>
    </w:p>
    <w:p w14:paraId="2131E8CD" w14:textId="77777777" w:rsidR="0021642A" w:rsidRDefault="0021642A" w:rsidP="00AB5FD4">
      <w:pPr>
        <w:widowControl w:val="0"/>
        <w:autoSpaceDE w:val="0"/>
        <w:autoSpaceDN w:val="0"/>
        <w:adjustRightInd w:val="0"/>
        <w:rPr>
          <w:rFonts w:asciiTheme="majorHAnsi" w:hAnsiTheme="majorHAnsi" w:cs="Times New Roman"/>
          <w:sz w:val="22"/>
          <w:szCs w:val="22"/>
        </w:rPr>
      </w:pPr>
    </w:p>
    <w:p w14:paraId="546A3C28" w14:textId="5A2038DA" w:rsidR="00AB5FD4" w:rsidRPr="003123E9" w:rsidRDefault="002F0183" w:rsidP="00AB5FD4">
      <w:pPr>
        <w:widowControl w:val="0"/>
        <w:autoSpaceDE w:val="0"/>
        <w:autoSpaceDN w:val="0"/>
        <w:adjustRightInd w:val="0"/>
        <w:rPr>
          <w:rFonts w:asciiTheme="majorHAnsi" w:hAnsiTheme="majorHAnsi" w:cs="Times New Roman"/>
          <w:sz w:val="22"/>
          <w:szCs w:val="22"/>
        </w:rPr>
      </w:pPr>
      <w:r>
        <w:rPr>
          <w:rFonts w:asciiTheme="majorHAnsi" w:hAnsiTheme="majorHAnsi" w:cs="Times New Roman"/>
          <w:sz w:val="22"/>
          <w:szCs w:val="22"/>
        </w:rPr>
        <w:t xml:space="preserve">The remaining two checklists indicate the type of </w:t>
      </w:r>
      <w:r w:rsidRPr="002F0183">
        <w:rPr>
          <w:rFonts w:asciiTheme="majorHAnsi" w:hAnsiTheme="majorHAnsi" w:cs="Times New Roman"/>
          <w:b/>
          <w:sz w:val="22"/>
          <w:szCs w:val="22"/>
        </w:rPr>
        <w:t xml:space="preserve">evaluative </w:t>
      </w:r>
      <w:r>
        <w:rPr>
          <w:rFonts w:asciiTheme="majorHAnsi" w:hAnsiTheme="majorHAnsi" w:cs="Times New Roman"/>
          <w:sz w:val="22"/>
          <w:szCs w:val="22"/>
        </w:rPr>
        <w:t xml:space="preserve">evidence schools should look at collecting once a provider has delivered their programme or service. </w:t>
      </w:r>
    </w:p>
    <w:p w14:paraId="6DADE2CA" w14:textId="77777777" w:rsidR="0021642A" w:rsidRDefault="0021642A" w:rsidP="0021642A">
      <w:pPr>
        <w:widowControl w:val="0"/>
        <w:autoSpaceDE w:val="0"/>
        <w:autoSpaceDN w:val="0"/>
        <w:adjustRightInd w:val="0"/>
        <w:rPr>
          <w:rFonts w:asciiTheme="majorHAnsi" w:hAnsiTheme="majorHAnsi" w:cs="Times New Roman"/>
          <w:b/>
          <w:color w:val="000000"/>
          <w:sz w:val="22"/>
          <w:szCs w:val="22"/>
        </w:rPr>
      </w:pPr>
    </w:p>
    <w:p w14:paraId="61F0CB23" w14:textId="5C6FCDC2" w:rsidR="0021642A" w:rsidRPr="00232EFC" w:rsidRDefault="0021642A" w:rsidP="0021642A">
      <w:pPr>
        <w:widowControl w:val="0"/>
        <w:autoSpaceDE w:val="0"/>
        <w:autoSpaceDN w:val="0"/>
        <w:adjustRightInd w:val="0"/>
        <w:rPr>
          <w:rFonts w:asciiTheme="majorHAnsi" w:hAnsiTheme="majorHAnsi" w:cs="Times New Roman"/>
          <w:b/>
          <w:i/>
          <w:color w:val="0070C0"/>
        </w:rPr>
      </w:pPr>
      <w:r w:rsidRPr="00232EFC">
        <w:rPr>
          <w:rFonts w:asciiTheme="majorHAnsi" w:hAnsiTheme="majorHAnsi" w:cs="Times New Roman"/>
          <w:b/>
          <w:i/>
          <w:color w:val="0070C0"/>
        </w:rPr>
        <w:t>Please adapt these lists to reflect your school needs.</w:t>
      </w:r>
    </w:p>
    <w:p w14:paraId="42E260DC" w14:textId="77777777" w:rsidR="0021642A" w:rsidRDefault="0021642A" w:rsidP="0021642A">
      <w:pPr>
        <w:widowControl w:val="0"/>
        <w:autoSpaceDE w:val="0"/>
        <w:autoSpaceDN w:val="0"/>
        <w:adjustRightInd w:val="0"/>
        <w:rPr>
          <w:rFonts w:asciiTheme="majorHAnsi" w:hAnsiTheme="majorHAnsi" w:cs="Times New Roman"/>
          <w:b/>
          <w:color w:val="000000"/>
          <w:sz w:val="22"/>
          <w:szCs w:val="22"/>
        </w:rPr>
      </w:pPr>
    </w:p>
    <w:p w14:paraId="60208AB1" w14:textId="77777777" w:rsidR="00232EFC" w:rsidRDefault="00232EFC" w:rsidP="0021642A">
      <w:pPr>
        <w:widowControl w:val="0"/>
        <w:autoSpaceDE w:val="0"/>
        <w:autoSpaceDN w:val="0"/>
        <w:adjustRightInd w:val="0"/>
        <w:rPr>
          <w:rFonts w:asciiTheme="majorHAnsi" w:hAnsiTheme="majorHAnsi" w:cs="Times New Roman"/>
          <w:b/>
          <w:color w:val="000000"/>
          <w:sz w:val="22"/>
          <w:szCs w:val="22"/>
        </w:rPr>
      </w:pPr>
    </w:p>
    <w:p w14:paraId="60ABD00E" w14:textId="77777777" w:rsidR="0021642A" w:rsidRPr="00AB5FD4" w:rsidRDefault="0021642A" w:rsidP="0021642A">
      <w:pPr>
        <w:widowControl w:val="0"/>
        <w:autoSpaceDE w:val="0"/>
        <w:autoSpaceDN w:val="0"/>
        <w:adjustRightInd w:val="0"/>
        <w:rPr>
          <w:rFonts w:asciiTheme="majorHAnsi" w:hAnsiTheme="majorHAnsi" w:cs="Times New Roman"/>
          <w:b/>
          <w:color w:val="000000"/>
          <w:sz w:val="22"/>
          <w:szCs w:val="22"/>
        </w:rPr>
      </w:pPr>
      <w:r w:rsidRPr="003123E9">
        <w:rPr>
          <w:rFonts w:asciiTheme="majorHAnsi" w:hAnsiTheme="majorHAnsi" w:cs="Times New Roman"/>
          <w:b/>
          <w:color w:val="000000"/>
          <w:sz w:val="22"/>
          <w:szCs w:val="22"/>
        </w:rPr>
        <w:t xml:space="preserve">References: </w:t>
      </w:r>
    </w:p>
    <w:p w14:paraId="6181319A" w14:textId="77777777" w:rsidR="008D4D68" w:rsidRDefault="008D4D68" w:rsidP="0021642A">
      <w:pPr>
        <w:widowControl w:val="0"/>
        <w:autoSpaceDE w:val="0"/>
        <w:autoSpaceDN w:val="0"/>
        <w:adjustRightInd w:val="0"/>
        <w:rPr>
          <w:rFonts w:asciiTheme="majorHAnsi" w:hAnsiTheme="majorHAnsi" w:cs="Times New Roman"/>
          <w:color w:val="000000"/>
          <w:sz w:val="18"/>
          <w:szCs w:val="18"/>
        </w:rPr>
      </w:pPr>
    </w:p>
    <w:p w14:paraId="3A59A4DE" w14:textId="77777777" w:rsidR="0021642A" w:rsidRPr="00AB5FD4" w:rsidRDefault="0021642A" w:rsidP="0021642A">
      <w:pPr>
        <w:widowControl w:val="0"/>
        <w:autoSpaceDE w:val="0"/>
        <w:autoSpaceDN w:val="0"/>
        <w:adjustRightInd w:val="0"/>
        <w:rPr>
          <w:rFonts w:asciiTheme="majorHAnsi" w:hAnsiTheme="majorHAnsi" w:cs="Times New Roman"/>
          <w:i/>
          <w:color w:val="000000"/>
          <w:sz w:val="18"/>
          <w:szCs w:val="18"/>
        </w:rPr>
      </w:pPr>
      <w:r w:rsidRPr="00AB5FD4">
        <w:rPr>
          <w:rFonts w:asciiTheme="majorHAnsi" w:hAnsiTheme="majorHAnsi" w:cs="Times New Roman"/>
          <w:color w:val="000000"/>
          <w:sz w:val="18"/>
          <w:szCs w:val="18"/>
        </w:rPr>
        <w:t xml:space="preserve">Ministry of Education (2015).  </w:t>
      </w:r>
      <w:r w:rsidRPr="00AB5FD4">
        <w:rPr>
          <w:rFonts w:asciiTheme="majorHAnsi" w:hAnsiTheme="majorHAnsi" w:cs="Times New Roman"/>
          <w:i/>
          <w:color w:val="000000"/>
          <w:sz w:val="18"/>
          <w:szCs w:val="18"/>
        </w:rPr>
        <w:t xml:space="preserve">Sexuality Education:  A Guide for Principals, Boards of Trustees and Teachers.  </w:t>
      </w:r>
    </w:p>
    <w:p w14:paraId="1C16B530" w14:textId="77777777" w:rsidR="0021642A" w:rsidRDefault="0021642A" w:rsidP="0021642A">
      <w:pPr>
        <w:widowControl w:val="0"/>
        <w:autoSpaceDE w:val="0"/>
        <w:autoSpaceDN w:val="0"/>
        <w:adjustRightInd w:val="0"/>
        <w:rPr>
          <w:rFonts w:asciiTheme="majorHAnsi" w:hAnsiTheme="majorHAnsi" w:cs="Times New Roman"/>
          <w:color w:val="000000"/>
          <w:sz w:val="18"/>
          <w:szCs w:val="18"/>
        </w:rPr>
      </w:pPr>
    </w:p>
    <w:p w14:paraId="2E31B26D" w14:textId="77777777" w:rsidR="0021642A" w:rsidRPr="00AB5FD4" w:rsidRDefault="0021642A" w:rsidP="0021642A">
      <w:pPr>
        <w:widowControl w:val="0"/>
        <w:autoSpaceDE w:val="0"/>
        <w:autoSpaceDN w:val="0"/>
        <w:adjustRightInd w:val="0"/>
        <w:rPr>
          <w:rFonts w:asciiTheme="majorHAnsi" w:hAnsiTheme="majorHAnsi" w:cs="Times New Roman"/>
          <w:color w:val="000000"/>
          <w:sz w:val="18"/>
          <w:szCs w:val="18"/>
        </w:rPr>
      </w:pPr>
      <w:r w:rsidRPr="00AB5FD4">
        <w:rPr>
          <w:rFonts w:asciiTheme="majorHAnsi" w:hAnsiTheme="majorHAnsi" w:cs="Times New Roman"/>
          <w:color w:val="000000"/>
          <w:sz w:val="18"/>
          <w:szCs w:val="18"/>
        </w:rPr>
        <w:t xml:space="preserve">Ministry of Education (2007). </w:t>
      </w:r>
      <w:r w:rsidRPr="00AB5FD4">
        <w:rPr>
          <w:rFonts w:asciiTheme="majorHAnsi" w:hAnsiTheme="majorHAnsi" w:cs="Times New Roman"/>
          <w:i/>
          <w:color w:val="000000"/>
          <w:sz w:val="18"/>
          <w:szCs w:val="18"/>
        </w:rPr>
        <w:t>The New Zealand Curriculum.</w:t>
      </w:r>
      <w:r w:rsidRPr="00AB5FD4">
        <w:rPr>
          <w:rFonts w:asciiTheme="majorHAnsi" w:hAnsiTheme="majorHAnsi" w:cs="Times New Roman"/>
          <w:color w:val="000000"/>
          <w:sz w:val="18"/>
          <w:szCs w:val="18"/>
        </w:rPr>
        <w:t xml:space="preserve"> Learning Media; Wellington.</w:t>
      </w:r>
    </w:p>
    <w:p w14:paraId="4396DE15" w14:textId="77777777" w:rsidR="0021642A" w:rsidRDefault="0021642A" w:rsidP="0021642A">
      <w:pPr>
        <w:widowControl w:val="0"/>
        <w:autoSpaceDE w:val="0"/>
        <w:autoSpaceDN w:val="0"/>
        <w:adjustRightInd w:val="0"/>
        <w:rPr>
          <w:rFonts w:asciiTheme="majorHAnsi" w:hAnsiTheme="majorHAnsi" w:cs="Times New Roman"/>
          <w:color w:val="000000"/>
          <w:sz w:val="18"/>
          <w:szCs w:val="18"/>
        </w:rPr>
      </w:pPr>
    </w:p>
    <w:p w14:paraId="0DD2A758" w14:textId="77777777" w:rsidR="0021642A" w:rsidRPr="00AB5FD4" w:rsidRDefault="0021642A" w:rsidP="0021642A">
      <w:pPr>
        <w:widowControl w:val="0"/>
        <w:autoSpaceDE w:val="0"/>
        <w:autoSpaceDN w:val="0"/>
        <w:adjustRightInd w:val="0"/>
        <w:rPr>
          <w:rFonts w:asciiTheme="majorHAnsi" w:hAnsiTheme="majorHAnsi" w:cs="Times New Roman"/>
          <w:color w:val="000000"/>
          <w:sz w:val="18"/>
          <w:szCs w:val="18"/>
        </w:rPr>
      </w:pPr>
      <w:r w:rsidRPr="00AB5FD4">
        <w:rPr>
          <w:rFonts w:asciiTheme="majorHAnsi" w:hAnsiTheme="majorHAnsi" w:cs="Times New Roman"/>
          <w:color w:val="000000"/>
          <w:sz w:val="18"/>
          <w:szCs w:val="18"/>
        </w:rPr>
        <w:t xml:space="preserve">Ministry of Youth Development (2004). Strengthening Drug Education in School Communities. Retrieved from: </w:t>
      </w:r>
      <w:hyperlink r:id="rId9" w:history="1">
        <w:r w:rsidRPr="00AB5FD4">
          <w:rPr>
            <w:rStyle w:val="Hyperlink"/>
            <w:rFonts w:asciiTheme="majorHAnsi" w:hAnsiTheme="majorHAnsi" w:cs="Times New Roman"/>
            <w:sz w:val="18"/>
            <w:szCs w:val="18"/>
          </w:rPr>
          <w:t>http://www.myd.govt.nz/resources-and-reports/publications/strengthening-drug-education-in-school-communities.html</w:t>
        </w:r>
      </w:hyperlink>
      <w:r w:rsidRPr="00AB5FD4">
        <w:rPr>
          <w:rFonts w:asciiTheme="majorHAnsi" w:hAnsiTheme="majorHAnsi" w:cs="Times New Roman"/>
          <w:color w:val="000000"/>
          <w:sz w:val="18"/>
          <w:szCs w:val="18"/>
        </w:rPr>
        <w:t xml:space="preserve">  </w:t>
      </w:r>
    </w:p>
    <w:p w14:paraId="656A9B08" w14:textId="77777777" w:rsidR="0021642A" w:rsidRDefault="0021642A" w:rsidP="0021642A">
      <w:pPr>
        <w:widowControl w:val="0"/>
        <w:autoSpaceDE w:val="0"/>
        <w:autoSpaceDN w:val="0"/>
        <w:adjustRightInd w:val="0"/>
        <w:rPr>
          <w:rFonts w:asciiTheme="majorHAnsi" w:hAnsiTheme="majorHAnsi" w:cs="Times New Roman"/>
          <w:color w:val="000000"/>
          <w:sz w:val="22"/>
          <w:szCs w:val="22"/>
        </w:rPr>
      </w:pPr>
    </w:p>
    <w:p w14:paraId="45CA675C" w14:textId="77777777" w:rsidR="0021642A" w:rsidRDefault="0021642A" w:rsidP="0021642A">
      <w:pPr>
        <w:widowControl w:val="0"/>
        <w:autoSpaceDE w:val="0"/>
        <w:autoSpaceDN w:val="0"/>
        <w:adjustRightInd w:val="0"/>
        <w:rPr>
          <w:rFonts w:asciiTheme="majorHAnsi" w:hAnsiTheme="majorHAnsi" w:cs="Times New Roman"/>
          <w:b/>
          <w:color w:val="000000"/>
          <w:sz w:val="22"/>
          <w:szCs w:val="22"/>
        </w:rPr>
      </w:pPr>
      <w:r>
        <w:rPr>
          <w:rFonts w:asciiTheme="majorHAnsi" w:hAnsiTheme="majorHAnsi" w:cs="Times New Roman"/>
          <w:b/>
          <w:color w:val="000000"/>
          <w:sz w:val="22"/>
          <w:szCs w:val="22"/>
        </w:rPr>
        <w:t xml:space="preserve">Acknowledgement:  </w:t>
      </w:r>
    </w:p>
    <w:p w14:paraId="75240786" w14:textId="391B79AD" w:rsidR="00232EFC" w:rsidRDefault="0021642A" w:rsidP="0021642A">
      <w:pPr>
        <w:widowControl w:val="0"/>
        <w:autoSpaceDE w:val="0"/>
        <w:autoSpaceDN w:val="0"/>
        <w:adjustRightInd w:val="0"/>
        <w:rPr>
          <w:rFonts w:asciiTheme="majorHAnsi" w:hAnsiTheme="majorHAnsi" w:cs="Times New Roman"/>
          <w:i/>
          <w:sz w:val="22"/>
          <w:szCs w:val="22"/>
        </w:rPr>
        <w:sectPr w:rsidR="00232EFC" w:rsidSect="00232EFC">
          <w:pgSz w:w="11900" w:h="16840"/>
          <w:pgMar w:top="567" w:right="720" w:bottom="567" w:left="720" w:header="709" w:footer="709" w:gutter="0"/>
          <w:cols w:space="708"/>
          <w:docGrid w:linePitch="360"/>
        </w:sectPr>
      </w:pPr>
      <w:r>
        <w:rPr>
          <w:rFonts w:asciiTheme="majorHAnsi" w:hAnsiTheme="majorHAnsi" w:cs="Times New Roman"/>
          <w:color w:val="000000"/>
          <w:sz w:val="22"/>
          <w:szCs w:val="22"/>
        </w:rPr>
        <w:t xml:space="preserve">Ideas in this resource have extended those presented in an article published in the New Zealand Health Education Association magazine ‘Hauora Matters’ (Rachael Dixon, November 2014: </w:t>
      </w:r>
      <w:r w:rsidRPr="00850B7D">
        <w:rPr>
          <w:rFonts w:asciiTheme="majorHAnsi" w:hAnsiTheme="majorHAnsi" w:cs="Times New Roman"/>
          <w:i/>
          <w:sz w:val="22"/>
          <w:szCs w:val="22"/>
        </w:rPr>
        <w:t>Integrating external providers into your Health Education Programme</w:t>
      </w:r>
      <w:r w:rsidR="00232EFC">
        <w:rPr>
          <w:rFonts w:asciiTheme="majorHAnsi" w:hAnsiTheme="majorHAnsi" w:cs="Times New Roman"/>
          <w:i/>
          <w:sz w:val="22"/>
          <w:szCs w:val="22"/>
        </w:rPr>
        <w:t>).</w:t>
      </w:r>
    </w:p>
    <w:p w14:paraId="479467CD" w14:textId="6E10AEC6" w:rsidR="00AB5FD4" w:rsidRPr="008D5B80" w:rsidRDefault="00AB5FD4" w:rsidP="00AB5FD4">
      <w:pPr>
        <w:widowControl w:val="0"/>
        <w:autoSpaceDE w:val="0"/>
        <w:autoSpaceDN w:val="0"/>
        <w:adjustRightInd w:val="0"/>
        <w:rPr>
          <w:rFonts w:asciiTheme="majorHAnsi" w:hAnsiTheme="majorHAnsi" w:cs="Times New Roman"/>
          <w:b/>
          <w:color w:val="000000"/>
          <w:sz w:val="28"/>
          <w:szCs w:val="28"/>
        </w:rPr>
      </w:pPr>
      <w:r w:rsidRPr="008D5B80">
        <w:rPr>
          <w:rFonts w:asciiTheme="majorHAnsi" w:hAnsiTheme="majorHAnsi" w:cs="Times New Roman"/>
          <w:b/>
          <w:color w:val="000000"/>
          <w:sz w:val="28"/>
          <w:szCs w:val="28"/>
        </w:rPr>
        <w:lastRenderedPageBreak/>
        <w:t xml:space="preserve">Checklist </w:t>
      </w:r>
      <w:r w:rsidR="0021642A">
        <w:rPr>
          <w:rFonts w:asciiTheme="majorHAnsi" w:hAnsiTheme="majorHAnsi" w:cs="Times New Roman"/>
          <w:b/>
          <w:color w:val="000000"/>
          <w:sz w:val="28"/>
          <w:szCs w:val="28"/>
        </w:rPr>
        <w:t>1a</w:t>
      </w:r>
      <w:r w:rsidRPr="008D5B80">
        <w:rPr>
          <w:rFonts w:asciiTheme="majorHAnsi" w:hAnsiTheme="majorHAnsi" w:cs="Times New Roman"/>
          <w:b/>
          <w:color w:val="000000"/>
          <w:sz w:val="28"/>
          <w:szCs w:val="28"/>
        </w:rPr>
        <w:t xml:space="preserve">:  Considerations when planning for externally-provided </w:t>
      </w:r>
      <w:r w:rsidRPr="001479BA">
        <w:rPr>
          <w:rFonts w:asciiTheme="majorHAnsi" w:hAnsiTheme="majorHAnsi" w:cs="Times New Roman"/>
          <w:b/>
          <w:color w:val="0070C0"/>
          <w:sz w:val="28"/>
          <w:szCs w:val="28"/>
        </w:rPr>
        <w:t xml:space="preserve">teaching and learning experiences </w:t>
      </w:r>
      <w:r w:rsidR="002A0949" w:rsidRPr="001479BA">
        <w:rPr>
          <w:rFonts w:asciiTheme="majorHAnsi" w:hAnsiTheme="majorHAnsi" w:cs="Times New Roman"/>
          <w:b/>
          <w:color w:val="0070C0"/>
          <w:sz w:val="28"/>
          <w:szCs w:val="28"/>
        </w:rPr>
        <w:t xml:space="preserve">that support sexuality education in the NZC </w:t>
      </w:r>
    </w:p>
    <w:p w14:paraId="26E22CF7" w14:textId="77777777" w:rsidR="00AB5FD4" w:rsidRDefault="00AB5FD4" w:rsidP="00DE5814">
      <w:pPr>
        <w:widowControl w:val="0"/>
        <w:autoSpaceDE w:val="0"/>
        <w:autoSpaceDN w:val="0"/>
        <w:adjustRightInd w:val="0"/>
        <w:rPr>
          <w:rFonts w:asciiTheme="majorHAnsi" w:hAnsiTheme="majorHAnsi" w:cs="Times New Roman"/>
          <w:b/>
          <w:color w:val="000000"/>
          <w:sz w:val="22"/>
          <w:szCs w:val="22"/>
        </w:rPr>
      </w:pPr>
    </w:p>
    <w:tbl>
      <w:tblPr>
        <w:tblStyle w:val="TableGrid"/>
        <w:tblW w:w="0" w:type="auto"/>
        <w:tblLook w:val="04A0" w:firstRow="1" w:lastRow="0" w:firstColumn="1" w:lastColumn="0" w:noHBand="0" w:noVBand="1"/>
      </w:tblPr>
      <w:tblGrid>
        <w:gridCol w:w="6941"/>
        <w:gridCol w:w="1240"/>
        <w:gridCol w:w="1240"/>
        <w:gridCol w:w="1240"/>
        <w:gridCol w:w="1241"/>
        <w:gridCol w:w="3794"/>
      </w:tblGrid>
      <w:tr w:rsidR="008D5B80" w:rsidRPr="00AB5FD4" w14:paraId="5C72768E" w14:textId="4B0F14FD" w:rsidTr="008D5B80">
        <w:tc>
          <w:tcPr>
            <w:tcW w:w="6941" w:type="dxa"/>
            <w:shd w:val="clear" w:color="auto" w:fill="F2DBDB" w:themeFill="accent2" w:themeFillTint="33"/>
          </w:tcPr>
          <w:p w14:paraId="1F32018E" w14:textId="04109ABE" w:rsidR="00AB5FD4" w:rsidRPr="00AB5FD4" w:rsidRDefault="00AB5FD4" w:rsidP="00327635">
            <w:pPr>
              <w:widowControl w:val="0"/>
              <w:autoSpaceDE w:val="0"/>
              <w:autoSpaceDN w:val="0"/>
              <w:adjustRightInd w:val="0"/>
              <w:rPr>
                <w:rFonts w:asciiTheme="majorHAnsi" w:hAnsiTheme="majorHAnsi" w:cs="Times New Roman"/>
                <w:b/>
                <w:color w:val="000000"/>
                <w:sz w:val="22"/>
                <w:szCs w:val="22"/>
              </w:rPr>
            </w:pPr>
            <w:r w:rsidRPr="00AB5FD4">
              <w:rPr>
                <w:rFonts w:asciiTheme="majorHAnsi" w:hAnsiTheme="majorHAnsi" w:cs="Times New Roman"/>
                <w:b/>
                <w:color w:val="000000"/>
                <w:sz w:val="22"/>
                <w:szCs w:val="22"/>
              </w:rPr>
              <w:t xml:space="preserve">Questions school leaders and teachers might ask an external provider before they run session(s) to support the delivery of </w:t>
            </w:r>
            <w:r w:rsidR="00327635">
              <w:rPr>
                <w:rFonts w:asciiTheme="majorHAnsi" w:hAnsiTheme="majorHAnsi" w:cs="Times New Roman"/>
                <w:b/>
                <w:color w:val="000000"/>
                <w:sz w:val="22"/>
                <w:szCs w:val="22"/>
              </w:rPr>
              <w:t xml:space="preserve">a </w:t>
            </w:r>
            <w:r w:rsidR="00327635" w:rsidRPr="00A73CA7">
              <w:rPr>
                <w:rFonts w:asciiTheme="majorHAnsi" w:hAnsiTheme="majorHAnsi" w:cs="Times New Roman"/>
                <w:b/>
                <w:color w:val="0070C0"/>
                <w:sz w:val="22"/>
                <w:szCs w:val="22"/>
              </w:rPr>
              <w:t>curriculum-based sexuality education teaching and learning programme</w:t>
            </w:r>
            <w:r w:rsidRPr="00AB5FD4">
              <w:rPr>
                <w:rFonts w:asciiTheme="majorHAnsi" w:hAnsiTheme="majorHAnsi" w:cs="Times New Roman"/>
                <w:b/>
                <w:color w:val="000000"/>
                <w:sz w:val="22"/>
                <w:szCs w:val="22"/>
              </w:rPr>
              <w:t>:</w:t>
            </w:r>
          </w:p>
        </w:tc>
        <w:tc>
          <w:tcPr>
            <w:tcW w:w="1240" w:type="dxa"/>
            <w:shd w:val="clear" w:color="auto" w:fill="F2DBDB" w:themeFill="accent2" w:themeFillTint="33"/>
          </w:tcPr>
          <w:p w14:paraId="4513A314" w14:textId="0918B24F" w:rsidR="00AB5FD4" w:rsidRPr="008D5B80" w:rsidRDefault="008D5B80" w:rsidP="00855456">
            <w:pPr>
              <w:widowControl w:val="0"/>
              <w:autoSpaceDE w:val="0"/>
              <w:autoSpaceDN w:val="0"/>
              <w:adjustRightInd w:val="0"/>
              <w:rPr>
                <w:rFonts w:asciiTheme="majorHAnsi" w:hAnsiTheme="majorHAnsi" w:cs="Times New Roman"/>
                <w:color w:val="000000"/>
                <w:sz w:val="18"/>
                <w:szCs w:val="18"/>
              </w:rPr>
            </w:pPr>
            <w:r w:rsidRPr="008D5B80">
              <w:rPr>
                <w:rFonts w:asciiTheme="majorHAnsi" w:hAnsiTheme="majorHAnsi" w:cs="Times New Roman"/>
                <w:color w:val="000000"/>
                <w:sz w:val="18"/>
                <w:szCs w:val="18"/>
              </w:rPr>
              <w:t xml:space="preserve">No evidence of this </w:t>
            </w:r>
            <w:r w:rsidR="00327635">
              <w:rPr>
                <w:rFonts w:asciiTheme="majorHAnsi" w:hAnsiTheme="majorHAnsi" w:cs="Times New Roman"/>
                <w:color w:val="000000"/>
                <w:sz w:val="18"/>
                <w:szCs w:val="18"/>
              </w:rPr>
              <w:t xml:space="preserve">in the programme or service </w:t>
            </w:r>
          </w:p>
        </w:tc>
        <w:tc>
          <w:tcPr>
            <w:tcW w:w="1240" w:type="dxa"/>
            <w:shd w:val="clear" w:color="auto" w:fill="F2DBDB" w:themeFill="accent2" w:themeFillTint="33"/>
          </w:tcPr>
          <w:p w14:paraId="22E4A695" w14:textId="71EE7E58" w:rsidR="00AB5FD4" w:rsidRPr="008D5B80" w:rsidRDefault="008D5B80" w:rsidP="00855456">
            <w:pPr>
              <w:widowControl w:val="0"/>
              <w:autoSpaceDE w:val="0"/>
              <w:autoSpaceDN w:val="0"/>
              <w:adjustRightInd w:val="0"/>
              <w:rPr>
                <w:rFonts w:asciiTheme="majorHAnsi" w:hAnsiTheme="majorHAnsi" w:cs="Times New Roman"/>
                <w:color w:val="000000"/>
                <w:sz w:val="18"/>
                <w:szCs w:val="18"/>
              </w:rPr>
            </w:pPr>
            <w:r>
              <w:rPr>
                <w:rFonts w:asciiTheme="majorHAnsi" w:hAnsiTheme="majorHAnsi" w:cs="Times New Roman"/>
                <w:color w:val="000000"/>
                <w:sz w:val="18"/>
                <w:szCs w:val="18"/>
              </w:rPr>
              <w:t xml:space="preserve">Limited or unconvincing evidence </w:t>
            </w:r>
          </w:p>
        </w:tc>
        <w:tc>
          <w:tcPr>
            <w:tcW w:w="1240" w:type="dxa"/>
            <w:shd w:val="clear" w:color="auto" w:fill="F2DBDB" w:themeFill="accent2" w:themeFillTint="33"/>
          </w:tcPr>
          <w:p w14:paraId="767ADFD2" w14:textId="0607545C" w:rsidR="00AB5FD4" w:rsidRPr="008D5B80" w:rsidRDefault="008D5B80" w:rsidP="00855456">
            <w:pPr>
              <w:widowControl w:val="0"/>
              <w:autoSpaceDE w:val="0"/>
              <w:autoSpaceDN w:val="0"/>
              <w:adjustRightInd w:val="0"/>
              <w:rPr>
                <w:rFonts w:asciiTheme="majorHAnsi" w:hAnsiTheme="majorHAnsi" w:cs="Times New Roman"/>
                <w:color w:val="000000"/>
                <w:sz w:val="18"/>
                <w:szCs w:val="18"/>
              </w:rPr>
            </w:pPr>
            <w:r>
              <w:rPr>
                <w:rFonts w:asciiTheme="majorHAnsi" w:hAnsiTheme="majorHAnsi" w:cs="Times New Roman"/>
                <w:color w:val="000000"/>
                <w:sz w:val="18"/>
                <w:szCs w:val="18"/>
              </w:rPr>
              <w:t xml:space="preserve">Promising evidence – but needs further clarification </w:t>
            </w:r>
          </w:p>
        </w:tc>
        <w:tc>
          <w:tcPr>
            <w:tcW w:w="1241" w:type="dxa"/>
            <w:shd w:val="clear" w:color="auto" w:fill="F2DBDB" w:themeFill="accent2" w:themeFillTint="33"/>
          </w:tcPr>
          <w:p w14:paraId="62886DA5" w14:textId="7E4A91E7" w:rsidR="00AB5FD4" w:rsidRPr="008D5B80" w:rsidRDefault="008D5B80" w:rsidP="008D5B80">
            <w:pPr>
              <w:widowControl w:val="0"/>
              <w:autoSpaceDE w:val="0"/>
              <w:autoSpaceDN w:val="0"/>
              <w:adjustRightInd w:val="0"/>
              <w:rPr>
                <w:rFonts w:asciiTheme="majorHAnsi" w:hAnsiTheme="majorHAnsi" w:cs="Times New Roman"/>
                <w:color w:val="000000"/>
                <w:sz w:val="18"/>
                <w:szCs w:val="18"/>
              </w:rPr>
            </w:pPr>
            <w:r>
              <w:rPr>
                <w:rFonts w:asciiTheme="majorHAnsi" w:hAnsiTheme="majorHAnsi" w:cs="Times New Roman"/>
                <w:color w:val="000000"/>
                <w:sz w:val="18"/>
                <w:szCs w:val="18"/>
              </w:rPr>
              <w:t xml:space="preserve">Ample evidence of effective practice </w:t>
            </w:r>
          </w:p>
        </w:tc>
        <w:tc>
          <w:tcPr>
            <w:tcW w:w="3794" w:type="dxa"/>
            <w:shd w:val="clear" w:color="auto" w:fill="F2DBDB" w:themeFill="accent2" w:themeFillTint="33"/>
          </w:tcPr>
          <w:p w14:paraId="1CA50D72" w14:textId="0FB74D5E" w:rsidR="00AB5FD4" w:rsidRPr="00AB5FD4" w:rsidRDefault="00AB5FD4" w:rsidP="00855456">
            <w:pPr>
              <w:widowControl w:val="0"/>
              <w:autoSpaceDE w:val="0"/>
              <w:autoSpaceDN w:val="0"/>
              <w:adjustRightInd w:val="0"/>
              <w:rPr>
                <w:rFonts w:asciiTheme="majorHAnsi" w:hAnsiTheme="majorHAnsi" w:cs="Times New Roman"/>
                <w:b/>
                <w:color w:val="000000"/>
                <w:sz w:val="22"/>
                <w:szCs w:val="22"/>
              </w:rPr>
            </w:pPr>
            <w:r>
              <w:rPr>
                <w:rFonts w:asciiTheme="majorHAnsi" w:hAnsiTheme="majorHAnsi" w:cs="Times New Roman"/>
                <w:b/>
                <w:color w:val="000000"/>
                <w:sz w:val="22"/>
                <w:szCs w:val="22"/>
              </w:rPr>
              <w:t>Notes</w:t>
            </w:r>
          </w:p>
        </w:tc>
      </w:tr>
      <w:tr w:rsidR="008D5B80" w:rsidRPr="00AB5FD4" w14:paraId="2ED30AF1" w14:textId="03019899" w:rsidTr="008D5B80">
        <w:tc>
          <w:tcPr>
            <w:tcW w:w="6941" w:type="dxa"/>
          </w:tcPr>
          <w:p w14:paraId="0CB8F671" w14:textId="5C8FC1D5" w:rsidR="00AB5FD4" w:rsidRPr="008D5B80" w:rsidRDefault="00AB5FD4" w:rsidP="008D5B80">
            <w:pPr>
              <w:pStyle w:val="ListParagraph"/>
              <w:widowControl w:val="0"/>
              <w:numPr>
                <w:ilvl w:val="0"/>
                <w:numId w:val="10"/>
              </w:numPr>
              <w:autoSpaceDE w:val="0"/>
              <w:autoSpaceDN w:val="0"/>
              <w:adjustRightInd w:val="0"/>
              <w:ind w:left="454" w:hanging="454"/>
              <w:rPr>
                <w:rFonts w:asciiTheme="majorHAnsi" w:hAnsiTheme="majorHAnsi" w:cs="Times New Roman"/>
                <w:color w:val="000000"/>
                <w:sz w:val="22"/>
                <w:szCs w:val="22"/>
              </w:rPr>
            </w:pPr>
            <w:r w:rsidRPr="008D5B80">
              <w:rPr>
                <w:rFonts w:asciiTheme="majorHAnsi" w:hAnsiTheme="majorHAnsi" w:cs="Times New Roman"/>
                <w:color w:val="000000"/>
                <w:sz w:val="22"/>
                <w:szCs w:val="22"/>
              </w:rPr>
              <w:t xml:space="preserve">How will the Health teachers or curriculum experts be involved in the development of </w:t>
            </w:r>
            <w:r w:rsidR="008D5B80" w:rsidRPr="008D5B80">
              <w:rPr>
                <w:rFonts w:asciiTheme="majorHAnsi" w:hAnsiTheme="majorHAnsi" w:cs="Times New Roman"/>
                <w:color w:val="000000"/>
                <w:sz w:val="22"/>
                <w:szCs w:val="22"/>
              </w:rPr>
              <w:t xml:space="preserve">the </w:t>
            </w:r>
            <w:r w:rsidRPr="008D5B80">
              <w:rPr>
                <w:rFonts w:asciiTheme="majorHAnsi" w:hAnsiTheme="majorHAnsi" w:cs="Times New Roman"/>
                <w:color w:val="000000"/>
                <w:sz w:val="22"/>
                <w:szCs w:val="22"/>
              </w:rPr>
              <w:t>programme, session</w:t>
            </w:r>
            <w:r w:rsidR="008D5B80" w:rsidRPr="008D5B80">
              <w:rPr>
                <w:rFonts w:asciiTheme="majorHAnsi" w:hAnsiTheme="majorHAnsi" w:cs="Times New Roman"/>
                <w:color w:val="000000"/>
                <w:sz w:val="22"/>
                <w:szCs w:val="22"/>
              </w:rPr>
              <w:t>,</w:t>
            </w:r>
            <w:r w:rsidRPr="008D5B80">
              <w:rPr>
                <w:rFonts w:asciiTheme="majorHAnsi" w:hAnsiTheme="majorHAnsi" w:cs="Times New Roman"/>
                <w:color w:val="000000"/>
                <w:sz w:val="22"/>
                <w:szCs w:val="22"/>
              </w:rPr>
              <w:t xml:space="preserve"> or learning materials?</w:t>
            </w:r>
          </w:p>
        </w:tc>
        <w:tc>
          <w:tcPr>
            <w:tcW w:w="1240" w:type="dxa"/>
          </w:tcPr>
          <w:p w14:paraId="20F342B1"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0" w:type="dxa"/>
          </w:tcPr>
          <w:p w14:paraId="3A773066"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0" w:type="dxa"/>
          </w:tcPr>
          <w:p w14:paraId="32C03C1C"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1" w:type="dxa"/>
          </w:tcPr>
          <w:p w14:paraId="753C7AB0"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3794" w:type="dxa"/>
          </w:tcPr>
          <w:p w14:paraId="6F47D250"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r>
      <w:tr w:rsidR="008D5B80" w:rsidRPr="00AB5FD4" w14:paraId="48D820AC" w14:textId="315C31C4" w:rsidTr="008D5B80">
        <w:tc>
          <w:tcPr>
            <w:tcW w:w="6941" w:type="dxa"/>
          </w:tcPr>
          <w:p w14:paraId="71579ABC" w14:textId="45F3B076" w:rsidR="00AB5FD4" w:rsidRPr="008D5B80" w:rsidRDefault="00AB5FD4" w:rsidP="00232EFC">
            <w:pPr>
              <w:pStyle w:val="ListParagraph"/>
              <w:widowControl w:val="0"/>
              <w:numPr>
                <w:ilvl w:val="0"/>
                <w:numId w:val="10"/>
              </w:numPr>
              <w:autoSpaceDE w:val="0"/>
              <w:autoSpaceDN w:val="0"/>
              <w:adjustRightInd w:val="0"/>
              <w:ind w:left="454" w:hanging="454"/>
              <w:rPr>
                <w:rFonts w:asciiTheme="majorHAnsi" w:hAnsiTheme="majorHAnsi" w:cs="Times New Roman"/>
                <w:color w:val="000000"/>
                <w:sz w:val="22"/>
                <w:szCs w:val="22"/>
              </w:rPr>
            </w:pPr>
            <w:r w:rsidRPr="008D5B80">
              <w:rPr>
                <w:rFonts w:asciiTheme="majorHAnsi" w:hAnsiTheme="majorHAnsi" w:cs="Times New Roman"/>
                <w:color w:val="000000"/>
                <w:sz w:val="22"/>
                <w:szCs w:val="22"/>
              </w:rPr>
              <w:t xml:space="preserve">How </w:t>
            </w:r>
            <w:r w:rsidR="001479BA">
              <w:rPr>
                <w:rFonts w:asciiTheme="majorHAnsi" w:hAnsiTheme="majorHAnsi" w:cs="Times New Roman"/>
                <w:color w:val="000000"/>
                <w:sz w:val="22"/>
                <w:szCs w:val="22"/>
              </w:rPr>
              <w:t>will/ could</w:t>
            </w:r>
            <w:r w:rsidRPr="008D5B80">
              <w:rPr>
                <w:rFonts w:asciiTheme="majorHAnsi" w:hAnsiTheme="majorHAnsi" w:cs="Times New Roman"/>
                <w:color w:val="000000"/>
                <w:sz w:val="22"/>
                <w:szCs w:val="22"/>
              </w:rPr>
              <w:t xml:space="preserve"> this programme or session link to prior learning and follow</w:t>
            </w:r>
            <w:r w:rsidR="00232EFC">
              <w:rPr>
                <w:rFonts w:asciiTheme="majorHAnsi" w:hAnsiTheme="majorHAnsi" w:cs="Times New Roman"/>
                <w:color w:val="000000"/>
                <w:sz w:val="22"/>
                <w:szCs w:val="22"/>
              </w:rPr>
              <w:t xml:space="preserve">ing </w:t>
            </w:r>
            <w:r w:rsidRPr="008D5B80">
              <w:rPr>
                <w:rFonts w:asciiTheme="majorHAnsi" w:hAnsiTheme="majorHAnsi" w:cs="Times New Roman"/>
                <w:color w:val="000000"/>
                <w:sz w:val="22"/>
                <w:szCs w:val="22"/>
              </w:rPr>
              <w:t xml:space="preserve">learning experiences in </w:t>
            </w:r>
            <w:r w:rsidR="00327635">
              <w:rPr>
                <w:rFonts w:asciiTheme="majorHAnsi" w:hAnsiTheme="majorHAnsi" w:cs="Times New Roman"/>
                <w:color w:val="000000"/>
                <w:sz w:val="22"/>
                <w:szCs w:val="22"/>
              </w:rPr>
              <w:t>our</w:t>
            </w:r>
            <w:r w:rsidRPr="008D5B80">
              <w:rPr>
                <w:rFonts w:asciiTheme="majorHAnsi" w:hAnsiTheme="majorHAnsi" w:cs="Times New Roman"/>
                <w:color w:val="000000"/>
                <w:sz w:val="22"/>
                <w:szCs w:val="22"/>
              </w:rPr>
              <w:t xml:space="preserve"> sexuality education programme?</w:t>
            </w:r>
          </w:p>
        </w:tc>
        <w:tc>
          <w:tcPr>
            <w:tcW w:w="1240" w:type="dxa"/>
          </w:tcPr>
          <w:p w14:paraId="031442E1"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0" w:type="dxa"/>
          </w:tcPr>
          <w:p w14:paraId="58E53C70"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0" w:type="dxa"/>
          </w:tcPr>
          <w:p w14:paraId="7FAC6EFE"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1" w:type="dxa"/>
          </w:tcPr>
          <w:p w14:paraId="05458DD6"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3794" w:type="dxa"/>
          </w:tcPr>
          <w:p w14:paraId="38EDE992"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r>
      <w:tr w:rsidR="008D5B80" w:rsidRPr="00AB5FD4" w14:paraId="5582FE34" w14:textId="1A2656D0" w:rsidTr="008D5B80">
        <w:tc>
          <w:tcPr>
            <w:tcW w:w="6941" w:type="dxa"/>
          </w:tcPr>
          <w:p w14:paraId="266A426C" w14:textId="77777777" w:rsidR="00AB5FD4" w:rsidRPr="008D5B80" w:rsidRDefault="00AB5FD4" w:rsidP="008D5B80">
            <w:pPr>
              <w:pStyle w:val="ListParagraph"/>
              <w:widowControl w:val="0"/>
              <w:numPr>
                <w:ilvl w:val="0"/>
                <w:numId w:val="10"/>
              </w:numPr>
              <w:autoSpaceDE w:val="0"/>
              <w:autoSpaceDN w:val="0"/>
              <w:adjustRightInd w:val="0"/>
              <w:ind w:left="454" w:hanging="454"/>
              <w:rPr>
                <w:rFonts w:asciiTheme="majorHAnsi" w:hAnsiTheme="majorHAnsi" w:cs="Times New Roman"/>
                <w:color w:val="000000"/>
                <w:sz w:val="22"/>
                <w:szCs w:val="22"/>
              </w:rPr>
            </w:pPr>
            <w:r w:rsidRPr="008D5B80">
              <w:rPr>
                <w:rFonts w:asciiTheme="majorHAnsi" w:hAnsiTheme="majorHAnsi" w:cs="Times New Roman"/>
                <w:color w:val="000000"/>
                <w:sz w:val="22"/>
                <w:szCs w:val="22"/>
              </w:rPr>
              <w:t>What range of learning experiences and outcomes exist within the session(s)?</w:t>
            </w:r>
          </w:p>
        </w:tc>
        <w:tc>
          <w:tcPr>
            <w:tcW w:w="1240" w:type="dxa"/>
          </w:tcPr>
          <w:p w14:paraId="7AA9D558"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0" w:type="dxa"/>
          </w:tcPr>
          <w:p w14:paraId="2A35CBD3"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0" w:type="dxa"/>
          </w:tcPr>
          <w:p w14:paraId="2F6A9F12"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1" w:type="dxa"/>
          </w:tcPr>
          <w:p w14:paraId="4CB939A1"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3794" w:type="dxa"/>
          </w:tcPr>
          <w:p w14:paraId="4BDD3C0F"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r>
      <w:tr w:rsidR="008D5B80" w:rsidRPr="00AB5FD4" w14:paraId="5D431AE6" w14:textId="0155E4C5" w:rsidTr="008D5B80">
        <w:tc>
          <w:tcPr>
            <w:tcW w:w="6941" w:type="dxa"/>
          </w:tcPr>
          <w:p w14:paraId="1D5EE9FC" w14:textId="1ED94E07" w:rsidR="00AB5FD4" w:rsidRPr="008D5B80" w:rsidRDefault="00AB5FD4" w:rsidP="00327635">
            <w:pPr>
              <w:pStyle w:val="ListParagraph"/>
              <w:widowControl w:val="0"/>
              <w:numPr>
                <w:ilvl w:val="0"/>
                <w:numId w:val="10"/>
              </w:numPr>
              <w:autoSpaceDE w:val="0"/>
              <w:autoSpaceDN w:val="0"/>
              <w:adjustRightInd w:val="0"/>
              <w:ind w:left="454" w:hanging="454"/>
              <w:rPr>
                <w:rFonts w:asciiTheme="majorHAnsi" w:hAnsiTheme="majorHAnsi" w:cs="Times New Roman"/>
                <w:color w:val="000000"/>
                <w:sz w:val="22"/>
                <w:szCs w:val="22"/>
              </w:rPr>
            </w:pPr>
            <w:r w:rsidRPr="008D5B80">
              <w:rPr>
                <w:rFonts w:asciiTheme="majorHAnsi" w:hAnsiTheme="majorHAnsi" w:cs="Times New Roman"/>
                <w:color w:val="000000"/>
                <w:sz w:val="22"/>
                <w:szCs w:val="22"/>
              </w:rPr>
              <w:t xml:space="preserve">Can this programme or session be adapted to meet the </w:t>
            </w:r>
            <w:r w:rsidR="002F0183">
              <w:rPr>
                <w:rFonts w:asciiTheme="majorHAnsi" w:hAnsiTheme="majorHAnsi" w:cs="Times New Roman"/>
                <w:color w:val="000000"/>
                <w:sz w:val="22"/>
                <w:szCs w:val="22"/>
              </w:rPr>
              <w:t xml:space="preserve">diverse </w:t>
            </w:r>
            <w:r w:rsidR="00327635">
              <w:rPr>
                <w:rFonts w:asciiTheme="majorHAnsi" w:hAnsiTheme="majorHAnsi" w:cs="Times New Roman"/>
                <w:color w:val="000000"/>
                <w:sz w:val="22"/>
                <w:szCs w:val="22"/>
              </w:rPr>
              <w:t xml:space="preserve">learning </w:t>
            </w:r>
            <w:r w:rsidRPr="008D5B80">
              <w:rPr>
                <w:rFonts w:asciiTheme="majorHAnsi" w:hAnsiTheme="majorHAnsi" w:cs="Times New Roman"/>
                <w:color w:val="000000"/>
                <w:sz w:val="22"/>
                <w:szCs w:val="22"/>
              </w:rPr>
              <w:t xml:space="preserve">needs of </w:t>
            </w:r>
            <w:r w:rsidR="00327635" w:rsidRPr="008D5B80">
              <w:rPr>
                <w:rFonts w:asciiTheme="majorHAnsi" w:hAnsiTheme="majorHAnsi" w:cs="Times New Roman"/>
                <w:color w:val="000000"/>
                <w:sz w:val="22"/>
                <w:szCs w:val="22"/>
              </w:rPr>
              <w:t>students</w:t>
            </w:r>
            <w:r w:rsidR="00327635">
              <w:rPr>
                <w:rFonts w:asciiTheme="majorHAnsi" w:hAnsiTheme="majorHAnsi" w:cs="Times New Roman"/>
                <w:color w:val="000000"/>
                <w:sz w:val="22"/>
                <w:szCs w:val="22"/>
              </w:rPr>
              <w:t>, and the pedagogical approaches</w:t>
            </w:r>
            <w:r w:rsidR="00327635" w:rsidRPr="008D5B80">
              <w:rPr>
                <w:rFonts w:asciiTheme="majorHAnsi" w:hAnsiTheme="majorHAnsi" w:cs="Times New Roman"/>
                <w:color w:val="000000"/>
                <w:sz w:val="22"/>
                <w:szCs w:val="22"/>
              </w:rPr>
              <w:t xml:space="preserve"> </w:t>
            </w:r>
            <w:r w:rsidR="00327635">
              <w:rPr>
                <w:rFonts w:asciiTheme="majorHAnsi" w:hAnsiTheme="majorHAnsi" w:cs="Times New Roman"/>
                <w:color w:val="000000"/>
                <w:sz w:val="22"/>
                <w:szCs w:val="22"/>
              </w:rPr>
              <w:t xml:space="preserve">of </w:t>
            </w:r>
            <w:r w:rsidRPr="008D5B80">
              <w:rPr>
                <w:rFonts w:asciiTheme="majorHAnsi" w:hAnsiTheme="majorHAnsi" w:cs="Times New Roman"/>
                <w:color w:val="000000"/>
                <w:sz w:val="22"/>
                <w:szCs w:val="22"/>
              </w:rPr>
              <w:t>teachers</w:t>
            </w:r>
            <w:r w:rsidR="00327635">
              <w:rPr>
                <w:rFonts w:asciiTheme="majorHAnsi" w:hAnsiTheme="majorHAnsi" w:cs="Times New Roman"/>
                <w:color w:val="000000"/>
                <w:sz w:val="22"/>
                <w:szCs w:val="22"/>
              </w:rPr>
              <w:t xml:space="preserve"> responding to learner needs</w:t>
            </w:r>
            <w:r w:rsidR="008D5B80" w:rsidRPr="008D5B80">
              <w:rPr>
                <w:rFonts w:asciiTheme="majorHAnsi" w:hAnsiTheme="majorHAnsi" w:cs="Times New Roman"/>
                <w:color w:val="000000"/>
                <w:sz w:val="22"/>
                <w:szCs w:val="22"/>
              </w:rPr>
              <w:t>?</w:t>
            </w:r>
          </w:p>
        </w:tc>
        <w:tc>
          <w:tcPr>
            <w:tcW w:w="1240" w:type="dxa"/>
          </w:tcPr>
          <w:p w14:paraId="72058587"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0" w:type="dxa"/>
          </w:tcPr>
          <w:p w14:paraId="64102FFF"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0" w:type="dxa"/>
          </w:tcPr>
          <w:p w14:paraId="4F3349F9"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1" w:type="dxa"/>
          </w:tcPr>
          <w:p w14:paraId="7B883442"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3794" w:type="dxa"/>
          </w:tcPr>
          <w:p w14:paraId="5735FA75"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r>
      <w:tr w:rsidR="001479BA" w:rsidRPr="001479BA" w14:paraId="70682046" w14:textId="77777777" w:rsidTr="002D4266">
        <w:tc>
          <w:tcPr>
            <w:tcW w:w="6941" w:type="dxa"/>
          </w:tcPr>
          <w:p w14:paraId="1C7989B0" w14:textId="77777777" w:rsidR="001479BA" w:rsidRPr="001479BA" w:rsidRDefault="001479BA" w:rsidP="002D4266">
            <w:pPr>
              <w:pStyle w:val="ListParagraph"/>
              <w:widowControl w:val="0"/>
              <w:numPr>
                <w:ilvl w:val="0"/>
                <w:numId w:val="10"/>
              </w:numPr>
              <w:autoSpaceDE w:val="0"/>
              <w:autoSpaceDN w:val="0"/>
              <w:adjustRightInd w:val="0"/>
              <w:ind w:left="454" w:hanging="454"/>
              <w:rPr>
                <w:rFonts w:asciiTheme="majorHAnsi" w:hAnsiTheme="majorHAnsi" w:cs="Times New Roman"/>
                <w:color w:val="000000" w:themeColor="text1"/>
                <w:sz w:val="22"/>
                <w:szCs w:val="22"/>
              </w:rPr>
            </w:pPr>
            <w:r w:rsidRPr="001479BA">
              <w:rPr>
                <w:rFonts w:asciiTheme="majorHAnsi" w:hAnsiTheme="majorHAnsi" w:cs="Times New Roman"/>
                <w:color w:val="000000" w:themeColor="text1"/>
                <w:sz w:val="22"/>
                <w:szCs w:val="22"/>
              </w:rPr>
              <w:t xml:space="preserve">What resources (if any) are distributed by the provider noting Q about adapting materials above </w:t>
            </w:r>
          </w:p>
        </w:tc>
        <w:tc>
          <w:tcPr>
            <w:tcW w:w="1240" w:type="dxa"/>
          </w:tcPr>
          <w:p w14:paraId="7DA3F5EE" w14:textId="77777777" w:rsidR="001479BA" w:rsidRPr="001479BA" w:rsidRDefault="001479BA" w:rsidP="002D4266">
            <w:pPr>
              <w:widowControl w:val="0"/>
              <w:autoSpaceDE w:val="0"/>
              <w:autoSpaceDN w:val="0"/>
              <w:adjustRightInd w:val="0"/>
              <w:rPr>
                <w:rFonts w:asciiTheme="majorHAnsi" w:hAnsiTheme="majorHAnsi" w:cs="Times New Roman"/>
                <w:color w:val="000000" w:themeColor="text1"/>
                <w:sz w:val="22"/>
                <w:szCs w:val="22"/>
              </w:rPr>
            </w:pPr>
          </w:p>
        </w:tc>
        <w:tc>
          <w:tcPr>
            <w:tcW w:w="1240" w:type="dxa"/>
          </w:tcPr>
          <w:p w14:paraId="161EB93A" w14:textId="77777777" w:rsidR="001479BA" w:rsidRPr="001479BA" w:rsidRDefault="001479BA" w:rsidP="002D4266">
            <w:pPr>
              <w:widowControl w:val="0"/>
              <w:autoSpaceDE w:val="0"/>
              <w:autoSpaceDN w:val="0"/>
              <w:adjustRightInd w:val="0"/>
              <w:rPr>
                <w:rFonts w:asciiTheme="majorHAnsi" w:hAnsiTheme="majorHAnsi" w:cs="Times New Roman"/>
                <w:color w:val="000000" w:themeColor="text1"/>
                <w:sz w:val="22"/>
                <w:szCs w:val="22"/>
              </w:rPr>
            </w:pPr>
          </w:p>
        </w:tc>
        <w:tc>
          <w:tcPr>
            <w:tcW w:w="1240" w:type="dxa"/>
          </w:tcPr>
          <w:p w14:paraId="33B4B306" w14:textId="77777777" w:rsidR="001479BA" w:rsidRPr="001479BA" w:rsidRDefault="001479BA" w:rsidP="002D4266">
            <w:pPr>
              <w:widowControl w:val="0"/>
              <w:autoSpaceDE w:val="0"/>
              <w:autoSpaceDN w:val="0"/>
              <w:adjustRightInd w:val="0"/>
              <w:rPr>
                <w:rFonts w:asciiTheme="majorHAnsi" w:hAnsiTheme="majorHAnsi" w:cs="Times New Roman"/>
                <w:color w:val="000000" w:themeColor="text1"/>
                <w:sz w:val="22"/>
                <w:szCs w:val="22"/>
              </w:rPr>
            </w:pPr>
          </w:p>
        </w:tc>
        <w:tc>
          <w:tcPr>
            <w:tcW w:w="1241" w:type="dxa"/>
          </w:tcPr>
          <w:p w14:paraId="3644B590" w14:textId="77777777" w:rsidR="001479BA" w:rsidRPr="001479BA" w:rsidRDefault="001479BA" w:rsidP="002D4266">
            <w:pPr>
              <w:widowControl w:val="0"/>
              <w:autoSpaceDE w:val="0"/>
              <w:autoSpaceDN w:val="0"/>
              <w:adjustRightInd w:val="0"/>
              <w:rPr>
                <w:rFonts w:asciiTheme="majorHAnsi" w:hAnsiTheme="majorHAnsi" w:cs="Times New Roman"/>
                <w:color w:val="000000" w:themeColor="text1"/>
                <w:sz w:val="22"/>
                <w:szCs w:val="22"/>
              </w:rPr>
            </w:pPr>
          </w:p>
        </w:tc>
        <w:tc>
          <w:tcPr>
            <w:tcW w:w="3794" w:type="dxa"/>
          </w:tcPr>
          <w:p w14:paraId="04F61AA0" w14:textId="77777777" w:rsidR="001479BA" w:rsidRPr="001479BA" w:rsidRDefault="001479BA" w:rsidP="002D4266">
            <w:pPr>
              <w:widowControl w:val="0"/>
              <w:autoSpaceDE w:val="0"/>
              <w:autoSpaceDN w:val="0"/>
              <w:adjustRightInd w:val="0"/>
              <w:rPr>
                <w:rFonts w:asciiTheme="majorHAnsi" w:hAnsiTheme="majorHAnsi" w:cs="Times New Roman"/>
                <w:color w:val="000000" w:themeColor="text1"/>
                <w:sz w:val="22"/>
                <w:szCs w:val="22"/>
              </w:rPr>
            </w:pPr>
          </w:p>
        </w:tc>
      </w:tr>
      <w:tr w:rsidR="008D5B80" w:rsidRPr="00AB5FD4" w14:paraId="74BDBACD" w14:textId="58472EBE" w:rsidTr="008D5B80">
        <w:tc>
          <w:tcPr>
            <w:tcW w:w="6941" w:type="dxa"/>
          </w:tcPr>
          <w:p w14:paraId="45DAC4D3" w14:textId="77777777" w:rsidR="00AB5FD4" w:rsidRPr="008D5B80" w:rsidRDefault="00AB5FD4" w:rsidP="008D5B80">
            <w:pPr>
              <w:pStyle w:val="ListParagraph"/>
              <w:widowControl w:val="0"/>
              <w:numPr>
                <w:ilvl w:val="0"/>
                <w:numId w:val="10"/>
              </w:numPr>
              <w:autoSpaceDE w:val="0"/>
              <w:autoSpaceDN w:val="0"/>
              <w:adjustRightInd w:val="0"/>
              <w:ind w:left="454" w:hanging="454"/>
              <w:rPr>
                <w:rFonts w:asciiTheme="majorHAnsi" w:hAnsiTheme="majorHAnsi" w:cs="Times New Roman"/>
                <w:color w:val="000000"/>
                <w:sz w:val="22"/>
                <w:szCs w:val="22"/>
              </w:rPr>
            </w:pPr>
            <w:r w:rsidRPr="008D5B80">
              <w:rPr>
                <w:rFonts w:asciiTheme="majorHAnsi" w:hAnsiTheme="majorHAnsi" w:cs="Times New Roman"/>
                <w:color w:val="000000"/>
                <w:sz w:val="22"/>
                <w:szCs w:val="22"/>
              </w:rPr>
              <w:t>What formative and/or summative assessment opportunities exist?</w:t>
            </w:r>
          </w:p>
        </w:tc>
        <w:tc>
          <w:tcPr>
            <w:tcW w:w="1240" w:type="dxa"/>
          </w:tcPr>
          <w:p w14:paraId="11257048"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0" w:type="dxa"/>
          </w:tcPr>
          <w:p w14:paraId="7EA65A2E"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0" w:type="dxa"/>
          </w:tcPr>
          <w:p w14:paraId="5FB3D70D"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1" w:type="dxa"/>
          </w:tcPr>
          <w:p w14:paraId="4ABB5AB4"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3794" w:type="dxa"/>
          </w:tcPr>
          <w:p w14:paraId="3DD90770"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r>
      <w:tr w:rsidR="008D5B80" w:rsidRPr="00AB5FD4" w14:paraId="75A502FE" w14:textId="49FF3A6A" w:rsidTr="008D5B80">
        <w:tc>
          <w:tcPr>
            <w:tcW w:w="6941" w:type="dxa"/>
          </w:tcPr>
          <w:p w14:paraId="2DB436BF" w14:textId="2486EAA3" w:rsidR="00AB5FD4" w:rsidRPr="008D5B80" w:rsidRDefault="00AB5FD4" w:rsidP="00327635">
            <w:pPr>
              <w:pStyle w:val="ListParagraph"/>
              <w:widowControl w:val="0"/>
              <w:numPr>
                <w:ilvl w:val="0"/>
                <w:numId w:val="10"/>
              </w:numPr>
              <w:autoSpaceDE w:val="0"/>
              <w:autoSpaceDN w:val="0"/>
              <w:adjustRightInd w:val="0"/>
              <w:ind w:left="454" w:hanging="454"/>
              <w:rPr>
                <w:rFonts w:asciiTheme="majorHAnsi" w:hAnsiTheme="majorHAnsi" w:cs="Times New Roman"/>
                <w:color w:val="000000"/>
                <w:sz w:val="22"/>
                <w:szCs w:val="22"/>
              </w:rPr>
            </w:pPr>
            <w:r w:rsidRPr="008D5B80">
              <w:rPr>
                <w:rFonts w:asciiTheme="majorHAnsi" w:hAnsiTheme="majorHAnsi" w:cs="Times New Roman"/>
                <w:color w:val="000000"/>
                <w:sz w:val="22"/>
                <w:szCs w:val="22"/>
              </w:rPr>
              <w:t xml:space="preserve">What evaluation evidence or testimonials </w:t>
            </w:r>
            <w:r w:rsidR="00327635">
              <w:rPr>
                <w:rFonts w:asciiTheme="majorHAnsi" w:hAnsiTheme="majorHAnsi" w:cs="Times New Roman"/>
                <w:color w:val="000000"/>
                <w:sz w:val="22"/>
                <w:szCs w:val="22"/>
              </w:rPr>
              <w:t>is the provider</w:t>
            </w:r>
            <w:r w:rsidRPr="008D5B80">
              <w:rPr>
                <w:rFonts w:asciiTheme="majorHAnsi" w:hAnsiTheme="majorHAnsi" w:cs="Times New Roman"/>
                <w:color w:val="000000"/>
                <w:sz w:val="22"/>
                <w:szCs w:val="22"/>
              </w:rPr>
              <w:t xml:space="preserve"> able to provide (from students and from teachers)?</w:t>
            </w:r>
          </w:p>
        </w:tc>
        <w:tc>
          <w:tcPr>
            <w:tcW w:w="1240" w:type="dxa"/>
          </w:tcPr>
          <w:p w14:paraId="1CB1AA99"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0" w:type="dxa"/>
          </w:tcPr>
          <w:p w14:paraId="48F2078D"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0" w:type="dxa"/>
          </w:tcPr>
          <w:p w14:paraId="788AA503"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1241" w:type="dxa"/>
          </w:tcPr>
          <w:p w14:paraId="0542E76E"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c>
          <w:tcPr>
            <w:tcW w:w="3794" w:type="dxa"/>
          </w:tcPr>
          <w:p w14:paraId="5F70CF78" w14:textId="77777777" w:rsidR="00AB5FD4" w:rsidRPr="00AB5FD4" w:rsidRDefault="00AB5FD4" w:rsidP="00AB5FD4">
            <w:pPr>
              <w:widowControl w:val="0"/>
              <w:autoSpaceDE w:val="0"/>
              <w:autoSpaceDN w:val="0"/>
              <w:adjustRightInd w:val="0"/>
              <w:rPr>
                <w:rFonts w:asciiTheme="majorHAnsi" w:hAnsiTheme="majorHAnsi" w:cs="Times New Roman"/>
                <w:color w:val="000000"/>
                <w:sz w:val="22"/>
                <w:szCs w:val="22"/>
              </w:rPr>
            </w:pPr>
          </w:p>
        </w:tc>
      </w:tr>
      <w:tr w:rsidR="008D5B80" w:rsidRPr="00AB5FD4" w14:paraId="607D82AA" w14:textId="77777777" w:rsidTr="008D5B80">
        <w:tc>
          <w:tcPr>
            <w:tcW w:w="6941" w:type="dxa"/>
          </w:tcPr>
          <w:p w14:paraId="1D0A0521" w14:textId="538DA5E5" w:rsidR="008D5B80" w:rsidRPr="001479BA" w:rsidRDefault="001479BA" w:rsidP="001479BA">
            <w:pPr>
              <w:pStyle w:val="ListParagraph"/>
              <w:widowControl w:val="0"/>
              <w:numPr>
                <w:ilvl w:val="0"/>
                <w:numId w:val="10"/>
              </w:numPr>
              <w:autoSpaceDE w:val="0"/>
              <w:autoSpaceDN w:val="0"/>
              <w:adjustRightInd w:val="0"/>
              <w:ind w:left="454" w:hanging="454"/>
              <w:rPr>
                <w:rFonts w:asciiTheme="majorHAnsi" w:hAnsiTheme="majorHAnsi" w:cs="Times New Roman"/>
                <w:color w:val="000000" w:themeColor="text1"/>
                <w:sz w:val="22"/>
                <w:szCs w:val="22"/>
              </w:rPr>
            </w:pPr>
            <w:r w:rsidRPr="001479BA">
              <w:rPr>
                <w:rFonts w:asciiTheme="majorHAnsi" w:hAnsiTheme="majorHAnsi" w:cs="Times New Roman"/>
                <w:color w:val="000000" w:themeColor="text1"/>
                <w:sz w:val="22"/>
                <w:szCs w:val="22"/>
              </w:rPr>
              <w:t>What is the classroom teaching e</w:t>
            </w:r>
            <w:r w:rsidR="002F0183" w:rsidRPr="001479BA">
              <w:rPr>
                <w:rFonts w:asciiTheme="majorHAnsi" w:hAnsiTheme="majorHAnsi" w:cs="Times New Roman"/>
                <w:color w:val="000000" w:themeColor="text1"/>
                <w:sz w:val="22"/>
                <w:szCs w:val="22"/>
              </w:rPr>
              <w:t>xperience and qualifications of the</w:t>
            </w:r>
            <w:r w:rsidRPr="001479BA">
              <w:rPr>
                <w:rFonts w:asciiTheme="majorHAnsi" w:hAnsiTheme="majorHAnsi" w:cs="Times New Roman"/>
                <w:color w:val="000000" w:themeColor="text1"/>
                <w:sz w:val="22"/>
                <w:szCs w:val="22"/>
              </w:rPr>
              <w:t xml:space="preserve"> provider who will be presenting? </w:t>
            </w:r>
          </w:p>
        </w:tc>
        <w:tc>
          <w:tcPr>
            <w:tcW w:w="1240" w:type="dxa"/>
          </w:tcPr>
          <w:p w14:paraId="2473884D" w14:textId="77777777" w:rsidR="008D5B80" w:rsidRPr="00AB5FD4" w:rsidRDefault="008D5B80" w:rsidP="00AB5FD4">
            <w:pPr>
              <w:widowControl w:val="0"/>
              <w:autoSpaceDE w:val="0"/>
              <w:autoSpaceDN w:val="0"/>
              <w:adjustRightInd w:val="0"/>
              <w:rPr>
                <w:rFonts w:asciiTheme="majorHAnsi" w:hAnsiTheme="majorHAnsi" w:cs="Times New Roman"/>
                <w:color w:val="000000"/>
                <w:sz w:val="22"/>
                <w:szCs w:val="22"/>
              </w:rPr>
            </w:pPr>
          </w:p>
        </w:tc>
        <w:tc>
          <w:tcPr>
            <w:tcW w:w="1240" w:type="dxa"/>
          </w:tcPr>
          <w:p w14:paraId="7F40A61F" w14:textId="77777777" w:rsidR="008D5B80" w:rsidRPr="00AB5FD4" w:rsidRDefault="008D5B80" w:rsidP="00AB5FD4">
            <w:pPr>
              <w:widowControl w:val="0"/>
              <w:autoSpaceDE w:val="0"/>
              <w:autoSpaceDN w:val="0"/>
              <w:adjustRightInd w:val="0"/>
              <w:rPr>
                <w:rFonts w:asciiTheme="majorHAnsi" w:hAnsiTheme="majorHAnsi" w:cs="Times New Roman"/>
                <w:color w:val="000000"/>
                <w:sz w:val="22"/>
                <w:szCs w:val="22"/>
              </w:rPr>
            </w:pPr>
          </w:p>
        </w:tc>
        <w:tc>
          <w:tcPr>
            <w:tcW w:w="1240" w:type="dxa"/>
          </w:tcPr>
          <w:p w14:paraId="6E31DD48" w14:textId="77777777" w:rsidR="008D5B80" w:rsidRPr="00AB5FD4" w:rsidRDefault="008D5B80" w:rsidP="00AB5FD4">
            <w:pPr>
              <w:widowControl w:val="0"/>
              <w:autoSpaceDE w:val="0"/>
              <w:autoSpaceDN w:val="0"/>
              <w:adjustRightInd w:val="0"/>
              <w:rPr>
                <w:rFonts w:asciiTheme="majorHAnsi" w:hAnsiTheme="majorHAnsi" w:cs="Times New Roman"/>
                <w:color w:val="000000"/>
                <w:sz w:val="22"/>
                <w:szCs w:val="22"/>
              </w:rPr>
            </w:pPr>
          </w:p>
        </w:tc>
        <w:tc>
          <w:tcPr>
            <w:tcW w:w="1241" w:type="dxa"/>
          </w:tcPr>
          <w:p w14:paraId="0A031443" w14:textId="77777777" w:rsidR="008D5B80" w:rsidRPr="00AB5FD4" w:rsidRDefault="008D5B80" w:rsidP="00AB5FD4">
            <w:pPr>
              <w:widowControl w:val="0"/>
              <w:autoSpaceDE w:val="0"/>
              <w:autoSpaceDN w:val="0"/>
              <w:adjustRightInd w:val="0"/>
              <w:rPr>
                <w:rFonts w:asciiTheme="majorHAnsi" w:hAnsiTheme="majorHAnsi" w:cs="Times New Roman"/>
                <w:color w:val="000000"/>
                <w:sz w:val="22"/>
                <w:szCs w:val="22"/>
              </w:rPr>
            </w:pPr>
          </w:p>
        </w:tc>
        <w:tc>
          <w:tcPr>
            <w:tcW w:w="3794" w:type="dxa"/>
          </w:tcPr>
          <w:p w14:paraId="332D009E" w14:textId="77777777" w:rsidR="008D5B80" w:rsidRPr="00AB5FD4" w:rsidRDefault="008D5B80" w:rsidP="00AB5FD4">
            <w:pPr>
              <w:widowControl w:val="0"/>
              <w:autoSpaceDE w:val="0"/>
              <w:autoSpaceDN w:val="0"/>
              <w:adjustRightInd w:val="0"/>
              <w:rPr>
                <w:rFonts w:asciiTheme="majorHAnsi" w:hAnsiTheme="majorHAnsi" w:cs="Times New Roman"/>
                <w:color w:val="000000"/>
                <w:sz w:val="22"/>
                <w:szCs w:val="22"/>
              </w:rPr>
            </w:pPr>
          </w:p>
        </w:tc>
      </w:tr>
      <w:tr w:rsidR="00C0168C" w:rsidRPr="00AB5FD4" w14:paraId="48E41AD3" w14:textId="77777777" w:rsidTr="008D5B80">
        <w:tc>
          <w:tcPr>
            <w:tcW w:w="6941" w:type="dxa"/>
          </w:tcPr>
          <w:p w14:paraId="749E8CC4" w14:textId="1B4AB0E2" w:rsidR="001479BA" w:rsidRPr="00A73CA7" w:rsidRDefault="001479BA" w:rsidP="00A73CA7">
            <w:pPr>
              <w:pStyle w:val="ListParagraph"/>
              <w:widowControl w:val="0"/>
              <w:numPr>
                <w:ilvl w:val="0"/>
                <w:numId w:val="10"/>
              </w:numPr>
              <w:autoSpaceDE w:val="0"/>
              <w:autoSpaceDN w:val="0"/>
              <w:adjustRightInd w:val="0"/>
              <w:ind w:left="454" w:hanging="454"/>
              <w:rPr>
                <w:rFonts w:asciiTheme="majorHAnsi" w:hAnsiTheme="majorHAnsi" w:cs="Times New Roman"/>
                <w:color w:val="000000" w:themeColor="text1"/>
                <w:sz w:val="22"/>
                <w:szCs w:val="22"/>
              </w:rPr>
            </w:pPr>
            <w:r>
              <w:rPr>
                <w:rFonts w:asciiTheme="majorHAnsi" w:hAnsiTheme="majorHAnsi" w:cs="Times New Roman"/>
                <w:color w:val="000000" w:themeColor="text1"/>
                <w:sz w:val="22"/>
                <w:szCs w:val="22"/>
              </w:rPr>
              <w:t>[If applicable] what is the</w:t>
            </w:r>
            <w:r w:rsidRPr="001479BA">
              <w:rPr>
                <w:rFonts w:asciiTheme="majorHAnsi" w:hAnsiTheme="majorHAnsi" w:cs="Times New Roman"/>
                <w:color w:val="000000" w:themeColor="text1"/>
                <w:sz w:val="22"/>
                <w:szCs w:val="22"/>
              </w:rPr>
              <w:t xml:space="preserve"> c</w:t>
            </w:r>
            <w:r>
              <w:rPr>
                <w:rFonts w:asciiTheme="majorHAnsi" w:hAnsiTheme="majorHAnsi" w:cs="Times New Roman"/>
                <w:color w:val="000000" w:themeColor="text1"/>
                <w:sz w:val="22"/>
                <w:szCs w:val="22"/>
              </w:rPr>
              <w:t>ost</w:t>
            </w:r>
            <w:r w:rsidRPr="001479BA">
              <w:rPr>
                <w:rFonts w:asciiTheme="majorHAnsi" w:hAnsiTheme="majorHAnsi" w:cs="Times New Roman"/>
                <w:color w:val="000000" w:themeColor="text1"/>
                <w:sz w:val="22"/>
                <w:szCs w:val="22"/>
              </w:rPr>
              <w:t xml:space="preserve"> </w:t>
            </w:r>
            <w:r>
              <w:rPr>
                <w:rFonts w:asciiTheme="majorHAnsi" w:hAnsiTheme="majorHAnsi" w:cs="Times New Roman"/>
                <w:color w:val="000000" w:themeColor="text1"/>
                <w:sz w:val="22"/>
                <w:szCs w:val="22"/>
              </w:rPr>
              <w:t>to the school and</w:t>
            </w:r>
            <w:r w:rsidRPr="001479BA">
              <w:rPr>
                <w:rFonts w:asciiTheme="majorHAnsi" w:hAnsiTheme="majorHAnsi" w:cs="Times New Roman"/>
                <w:color w:val="000000" w:themeColor="text1"/>
                <w:sz w:val="22"/>
                <w:szCs w:val="22"/>
              </w:rPr>
              <w:t xml:space="preserve"> what do the costs cover (</w:t>
            </w:r>
            <w:proofErr w:type="spellStart"/>
            <w:r w:rsidRPr="001479BA">
              <w:rPr>
                <w:rFonts w:asciiTheme="majorHAnsi" w:hAnsiTheme="majorHAnsi" w:cs="Times New Roman"/>
                <w:color w:val="000000" w:themeColor="text1"/>
                <w:sz w:val="22"/>
                <w:szCs w:val="22"/>
              </w:rPr>
              <w:t>eg</w:t>
            </w:r>
            <w:proofErr w:type="spellEnd"/>
            <w:r w:rsidRPr="001479BA">
              <w:rPr>
                <w:rFonts w:asciiTheme="majorHAnsi" w:hAnsiTheme="majorHAnsi" w:cs="Times New Roman"/>
                <w:color w:val="000000" w:themeColor="text1"/>
                <w:sz w:val="22"/>
                <w:szCs w:val="22"/>
              </w:rPr>
              <w:t xml:space="preserve"> time, resources)?</w:t>
            </w:r>
          </w:p>
        </w:tc>
        <w:tc>
          <w:tcPr>
            <w:tcW w:w="1240" w:type="dxa"/>
          </w:tcPr>
          <w:p w14:paraId="018B3664" w14:textId="77777777" w:rsidR="00C0168C" w:rsidRPr="00AB5FD4" w:rsidRDefault="00C0168C" w:rsidP="00AB5FD4">
            <w:pPr>
              <w:widowControl w:val="0"/>
              <w:autoSpaceDE w:val="0"/>
              <w:autoSpaceDN w:val="0"/>
              <w:adjustRightInd w:val="0"/>
              <w:rPr>
                <w:rFonts w:asciiTheme="majorHAnsi" w:hAnsiTheme="majorHAnsi" w:cs="Times New Roman"/>
                <w:color w:val="000000"/>
                <w:sz w:val="22"/>
                <w:szCs w:val="22"/>
              </w:rPr>
            </w:pPr>
          </w:p>
        </w:tc>
        <w:tc>
          <w:tcPr>
            <w:tcW w:w="1240" w:type="dxa"/>
          </w:tcPr>
          <w:p w14:paraId="54B23F1E" w14:textId="77777777" w:rsidR="00C0168C" w:rsidRPr="00AB5FD4" w:rsidRDefault="00C0168C" w:rsidP="00AB5FD4">
            <w:pPr>
              <w:widowControl w:val="0"/>
              <w:autoSpaceDE w:val="0"/>
              <w:autoSpaceDN w:val="0"/>
              <w:adjustRightInd w:val="0"/>
              <w:rPr>
                <w:rFonts w:asciiTheme="majorHAnsi" w:hAnsiTheme="majorHAnsi" w:cs="Times New Roman"/>
                <w:color w:val="000000"/>
                <w:sz w:val="22"/>
                <w:szCs w:val="22"/>
              </w:rPr>
            </w:pPr>
          </w:p>
        </w:tc>
        <w:tc>
          <w:tcPr>
            <w:tcW w:w="1240" w:type="dxa"/>
          </w:tcPr>
          <w:p w14:paraId="552C42DB" w14:textId="77777777" w:rsidR="00C0168C" w:rsidRPr="00AB5FD4" w:rsidRDefault="00C0168C" w:rsidP="00AB5FD4">
            <w:pPr>
              <w:widowControl w:val="0"/>
              <w:autoSpaceDE w:val="0"/>
              <w:autoSpaceDN w:val="0"/>
              <w:adjustRightInd w:val="0"/>
              <w:rPr>
                <w:rFonts w:asciiTheme="majorHAnsi" w:hAnsiTheme="majorHAnsi" w:cs="Times New Roman"/>
                <w:color w:val="000000"/>
                <w:sz w:val="22"/>
                <w:szCs w:val="22"/>
              </w:rPr>
            </w:pPr>
          </w:p>
        </w:tc>
        <w:tc>
          <w:tcPr>
            <w:tcW w:w="1241" w:type="dxa"/>
          </w:tcPr>
          <w:p w14:paraId="1E0DB283" w14:textId="77777777" w:rsidR="00C0168C" w:rsidRPr="00AB5FD4" w:rsidRDefault="00C0168C" w:rsidP="00AB5FD4">
            <w:pPr>
              <w:widowControl w:val="0"/>
              <w:autoSpaceDE w:val="0"/>
              <w:autoSpaceDN w:val="0"/>
              <w:adjustRightInd w:val="0"/>
              <w:rPr>
                <w:rFonts w:asciiTheme="majorHAnsi" w:hAnsiTheme="majorHAnsi" w:cs="Times New Roman"/>
                <w:color w:val="000000"/>
                <w:sz w:val="22"/>
                <w:szCs w:val="22"/>
              </w:rPr>
            </w:pPr>
          </w:p>
        </w:tc>
        <w:tc>
          <w:tcPr>
            <w:tcW w:w="3794" w:type="dxa"/>
          </w:tcPr>
          <w:p w14:paraId="0E861519" w14:textId="77777777" w:rsidR="00C0168C" w:rsidRPr="00AB5FD4" w:rsidRDefault="00C0168C" w:rsidP="00AB5FD4">
            <w:pPr>
              <w:widowControl w:val="0"/>
              <w:autoSpaceDE w:val="0"/>
              <w:autoSpaceDN w:val="0"/>
              <w:adjustRightInd w:val="0"/>
              <w:rPr>
                <w:rFonts w:asciiTheme="majorHAnsi" w:hAnsiTheme="majorHAnsi" w:cs="Times New Roman"/>
                <w:color w:val="000000"/>
                <w:sz w:val="22"/>
                <w:szCs w:val="22"/>
              </w:rPr>
            </w:pPr>
          </w:p>
        </w:tc>
      </w:tr>
      <w:tr w:rsidR="00327635" w:rsidRPr="00AB5FD4" w14:paraId="74EE1E25" w14:textId="77777777" w:rsidTr="00A11379">
        <w:tc>
          <w:tcPr>
            <w:tcW w:w="6941" w:type="dxa"/>
          </w:tcPr>
          <w:p w14:paraId="63611D6A" w14:textId="15E01A8A" w:rsidR="00327635" w:rsidRPr="00327635" w:rsidRDefault="00327635" w:rsidP="00C0168C">
            <w:pPr>
              <w:widowControl w:val="0"/>
              <w:autoSpaceDE w:val="0"/>
              <w:autoSpaceDN w:val="0"/>
              <w:adjustRightInd w:val="0"/>
              <w:rPr>
                <w:rFonts w:asciiTheme="majorHAnsi" w:hAnsiTheme="majorHAnsi" w:cs="Times New Roman"/>
                <w:b/>
                <w:color w:val="000000"/>
                <w:sz w:val="22"/>
                <w:szCs w:val="22"/>
              </w:rPr>
            </w:pPr>
            <w:r w:rsidRPr="00327635">
              <w:rPr>
                <w:rFonts w:asciiTheme="majorHAnsi" w:hAnsiTheme="majorHAnsi" w:cs="Times New Roman"/>
                <w:b/>
                <w:color w:val="000000"/>
                <w:sz w:val="22"/>
                <w:szCs w:val="22"/>
              </w:rPr>
              <w:t xml:space="preserve">Overall, does this provider appear to offer a service that will complement our Sexuality Education teaching and learning programme? </w:t>
            </w:r>
            <w:r w:rsidRPr="00327635">
              <w:rPr>
                <w:rFonts w:asciiTheme="majorHAnsi" w:hAnsiTheme="majorHAnsi" w:cs="Times New Roman"/>
                <w:color w:val="000000"/>
                <w:sz w:val="22"/>
                <w:szCs w:val="22"/>
              </w:rPr>
              <w:t>Why or why not? If the school has reservations, but the provider shows promise, what would need to be negotiated and changed before</w:t>
            </w:r>
            <w:r>
              <w:rPr>
                <w:rFonts w:asciiTheme="majorHAnsi" w:hAnsiTheme="majorHAnsi" w:cs="Times New Roman"/>
                <w:b/>
                <w:color w:val="000000"/>
                <w:sz w:val="22"/>
                <w:szCs w:val="22"/>
              </w:rPr>
              <w:t xml:space="preserve"> </w:t>
            </w:r>
            <w:r w:rsidRPr="00327635">
              <w:rPr>
                <w:rFonts w:asciiTheme="majorHAnsi" w:hAnsiTheme="majorHAnsi" w:cs="Times New Roman"/>
                <w:color w:val="000000"/>
                <w:sz w:val="22"/>
                <w:szCs w:val="22"/>
              </w:rPr>
              <w:t>the provider contributed to the school’s sexuality education programme?</w:t>
            </w:r>
          </w:p>
        </w:tc>
        <w:tc>
          <w:tcPr>
            <w:tcW w:w="8755" w:type="dxa"/>
            <w:gridSpan w:val="5"/>
          </w:tcPr>
          <w:p w14:paraId="22CEDC82" w14:textId="77777777" w:rsidR="00327635" w:rsidRPr="00AB5FD4" w:rsidRDefault="00327635" w:rsidP="00AB5FD4">
            <w:pPr>
              <w:widowControl w:val="0"/>
              <w:autoSpaceDE w:val="0"/>
              <w:autoSpaceDN w:val="0"/>
              <w:adjustRightInd w:val="0"/>
              <w:rPr>
                <w:rFonts w:asciiTheme="majorHAnsi" w:hAnsiTheme="majorHAnsi" w:cs="Times New Roman"/>
                <w:color w:val="000000"/>
                <w:sz w:val="22"/>
                <w:szCs w:val="22"/>
              </w:rPr>
            </w:pPr>
          </w:p>
        </w:tc>
      </w:tr>
    </w:tbl>
    <w:p w14:paraId="63D621C4" w14:textId="77777777" w:rsidR="004E2008" w:rsidRPr="00647F16" w:rsidRDefault="004E2008" w:rsidP="00DE5814">
      <w:pPr>
        <w:widowControl w:val="0"/>
        <w:autoSpaceDE w:val="0"/>
        <w:autoSpaceDN w:val="0"/>
        <w:adjustRightInd w:val="0"/>
        <w:rPr>
          <w:rFonts w:asciiTheme="majorHAnsi" w:hAnsiTheme="majorHAnsi" w:cs="Times New Roman"/>
          <w:color w:val="000000"/>
          <w:sz w:val="22"/>
          <w:szCs w:val="22"/>
        </w:rPr>
      </w:pPr>
    </w:p>
    <w:p w14:paraId="28DA3C6A" w14:textId="77777777" w:rsidR="004E2008" w:rsidRPr="00647F16" w:rsidRDefault="004E2008" w:rsidP="00DE5814">
      <w:pPr>
        <w:widowControl w:val="0"/>
        <w:autoSpaceDE w:val="0"/>
        <w:autoSpaceDN w:val="0"/>
        <w:adjustRightInd w:val="0"/>
        <w:rPr>
          <w:rFonts w:asciiTheme="majorHAnsi" w:hAnsiTheme="majorHAnsi" w:cs="Times New Roman"/>
          <w:color w:val="000000"/>
          <w:sz w:val="22"/>
          <w:szCs w:val="22"/>
        </w:rPr>
      </w:pPr>
    </w:p>
    <w:p w14:paraId="65BFE736" w14:textId="77777777" w:rsidR="008477D3" w:rsidRPr="00327635" w:rsidRDefault="008477D3">
      <w:pPr>
        <w:rPr>
          <w:rFonts w:asciiTheme="majorHAnsi" w:hAnsiTheme="majorHAnsi" w:cs="Times New Roman"/>
          <w:color w:val="000000"/>
          <w:sz w:val="28"/>
          <w:szCs w:val="28"/>
        </w:rPr>
      </w:pPr>
      <w:r>
        <w:rPr>
          <w:rFonts w:asciiTheme="majorHAnsi" w:hAnsiTheme="majorHAnsi" w:cs="Times New Roman"/>
          <w:b/>
          <w:color w:val="000000"/>
          <w:sz w:val="28"/>
          <w:szCs w:val="28"/>
        </w:rPr>
        <w:br w:type="page"/>
      </w:r>
    </w:p>
    <w:p w14:paraId="6FA3FFA5" w14:textId="08443667" w:rsidR="00AB5FD4" w:rsidRDefault="00AB5FD4" w:rsidP="00AB5FD4">
      <w:pPr>
        <w:widowControl w:val="0"/>
        <w:autoSpaceDE w:val="0"/>
        <w:autoSpaceDN w:val="0"/>
        <w:adjustRightInd w:val="0"/>
        <w:rPr>
          <w:rFonts w:asciiTheme="majorHAnsi" w:hAnsiTheme="majorHAnsi" w:cs="Times New Roman"/>
          <w:b/>
          <w:color w:val="000000"/>
          <w:sz w:val="28"/>
          <w:szCs w:val="28"/>
        </w:rPr>
      </w:pPr>
      <w:r w:rsidRPr="008D5B80">
        <w:rPr>
          <w:rFonts w:asciiTheme="majorHAnsi" w:hAnsiTheme="majorHAnsi" w:cs="Times New Roman"/>
          <w:b/>
          <w:color w:val="000000"/>
          <w:sz w:val="28"/>
          <w:szCs w:val="28"/>
        </w:rPr>
        <w:lastRenderedPageBreak/>
        <w:t xml:space="preserve">Checklist </w:t>
      </w:r>
      <w:r w:rsidR="0021642A">
        <w:rPr>
          <w:rFonts w:asciiTheme="majorHAnsi" w:hAnsiTheme="majorHAnsi" w:cs="Times New Roman"/>
          <w:b/>
          <w:color w:val="000000"/>
          <w:sz w:val="28"/>
          <w:szCs w:val="28"/>
        </w:rPr>
        <w:t>1b</w:t>
      </w:r>
      <w:r w:rsidRPr="008D5B80">
        <w:rPr>
          <w:rFonts w:asciiTheme="majorHAnsi" w:hAnsiTheme="majorHAnsi" w:cs="Times New Roman"/>
          <w:b/>
          <w:color w:val="000000"/>
          <w:sz w:val="28"/>
          <w:szCs w:val="28"/>
        </w:rPr>
        <w:t xml:space="preserve">:  Evaluation of externally-provided </w:t>
      </w:r>
      <w:r w:rsidR="00FD7916">
        <w:rPr>
          <w:rFonts w:asciiTheme="majorHAnsi" w:hAnsiTheme="majorHAnsi" w:cs="Times New Roman"/>
          <w:b/>
          <w:color w:val="000000"/>
          <w:sz w:val="28"/>
          <w:szCs w:val="28"/>
        </w:rPr>
        <w:t xml:space="preserve">NZC sexuality education </w:t>
      </w:r>
      <w:r w:rsidRPr="008D5B80">
        <w:rPr>
          <w:rFonts w:asciiTheme="majorHAnsi" w:hAnsiTheme="majorHAnsi" w:cs="Times New Roman"/>
          <w:b/>
          <w:color w:val="000000"/>
          <w:sz w:val="28"/>
          <w:szCs w:val="28"/>
        </w:rPr>
        <w:t xml:space="preserve">teaching and learning experiences </w:t>
      </w:r>
    </w:p>
    <w:p w14:paraId="67D56E61" w14:textId="77777777" w:rsidR="008D5B80" w:rsidRPr="008D5B80" w:rsidRDefault="008D5B80" w:rsidP="00AB5FD4">
      <w:pPr>
        <w:widowControl w:val="0"/>
        <w:autoSpaceDE w:val="0"/>
        <w:autoSpaceDN w:val="0"/>
        <w:adjustRightInd w:val="0"/>
        <w:rPr>
          <w:rFonts w:asciiTheme="majorHAnsi" w:hAnsiTheme="majorHAnsi" w:cs="Times New Roman"/>
          <w:b/>
          <w:color w:val="000000"/>
          <w:sz w:val="28"/>
          <w:szCs w:val="28"/>
        </w:rPr>
      </w:pPr>
    </w:p>
    <w:tbl>
      <w:tblPr>
        <w:tblStyle w:val="TableGrid"/>
        <w:tblW w:w="0" w:type="auto"/>
        <w:tblLook w:val="04A0" w:firstRow="1" w:lastRow="0" w:firstColumn="1" w:lastColumn="0" w:noHBand="0" w:noVBand="1"/>
      </w:tblPr>
      <w:tblGrid>
        <w:gridCol w:w="6658"/>
        <w:gridCol w:w="1417"/>
        <w:gridCol w:w="1418"/>
        <w:gridCol w:w="1417"/>
        <w:gridCol w:w="1418"/>
        <w:gridCol w:w="3368"/>
      </w:tblGrid>
      <w:tr w:rsidR="008D5B80" w:rsidRPr="008D5B80" w14:paraId="7D638DFB" w14:textId="3E155D25" w:rsidTr="008D5B80">
        <w:tc>
          <w:tcPr>
            <w:tcW w:w="6658" w:type="dxa"/>
            <w:shd w:val="clear" w:color="auto" w:fill="F2DBDB" w:themeFill="accent2" w:themeFillTint="33"/>
          </w:tcPr>
          <w:p w14:paraId="009C0B20" w14:textId="1D12AA9C" w:rsidR="008D5B80" w:rsidRPr="008D5B80" w:rsidRDefault="008D5B80" w:rsidP="00FD7916">
            <w:pPr>
              <w:widowControl w:val="0"/>
              <w:autoSpaceDE w:val="0"/>
              <w:autoSpaceDN w:val="0"/>
              <w:adjustRightInd w:val="0"/>
              <w:rPr>
                <w:rFonts w:asciiTheme="majorHAnsi" w:hAnsiTheme="majorHAnsi" w:cs="Times New Roman"/>
                <w:b/>
                <w:sz w:val="22"/>
                <w:szCs w:val="22"/>
              </w:rPr>
            </w:pPr>
            <w:r w:rsidRPr="008D5B80">
              <w:rPr>
                <w:rFonts w:asciiTheme="majorHAnsi" w:hAnsiTheme="majorHAnsi" w:cs="Times New Roman"/>
                <w:b/>
                <w:sz w:val="22"/>
                <w:szCs w:val="22"/>
              </w:rPr>
              <w:t xml:space="preserve">Questions school leaders and teachers may </w:t>
            </w:r>
            <w:r w:rsidR="002F0183">
              <w:rPr>
                <w:rFonts w:asciiTheme="majorHAnsi" w:hAnsiTheme="majorHAnsi" w:cs="Times New Roman"/>
                <w:b/>
                <w:sz w:val="22"/>
                <w:szCs w:val="22"/>
              </w:rPr>
              <w:t xml:space="preserve">ask and </w:t>
            </w:r>
            <w:r w:rsidRPr="008D5B80">
              <w:rPr>
                <w:rFonts w:asciiTheme="majorHAnsi" w:hAnsiTheme="majorHAnsi" w:cs="Times New Roman"/>
                <w:b/>
                <w:sz w:val="22"/>
                <w:szCs w:val="22"/>
              </w:rPr>
              <w:t xml:space="preserve">reflect upon to evaluate the </w:t>
            </w:r>
            <w:r w:rsidR="002F0183">
              <w:rPr>
                <w:rFonts w:asciiTheme="majorHAnsi" w:hAnsiTheme="majorHAnsi" w:cs="Times New Roman"/>
                <w:b/>
                <w:sz w:val="22"/>
                <w:szCs w:val="22"/>
              </w:rPr>
              <w:t xml:space="preserve">appropriateness and effectiveness </w:t>
            </w:r>
            <w:r w:rsidRPr="008D5B80">
              <w:rPr>
                <w:rFonts w:asciiTheme="majorHAnsi" w:hAnsiTheme="majorHAnsi" w:cs="Times New Roman"/>
                <w:b/>
                <w:sz w:val="22"/>
                <w:szCs w:val="22"/>
              </w:rPr>
              <w:t>of an external provider</w:t>
            </w:r>
            <w:r w:rsidR="00FD7916">
              <w:rPr>
                <w:rFonts w:asciiTheme="majorHAnsi" w:hAnsiTheme="majorHAnsi" w:cs="Times New Roman"/>
                <w:b/>
                <w:sz w:val="22"/>
                <w:szCs w:val="22"/>
              </w:rPr>
              <w:t xml:space="preserve"> </w:t>
            </w:r>
            <w:r w:rsidR="00FD7916" w:rsidRPr="00FD7916">
              <w:rPr>
                <w:rFonts w:asciiTheme="majorHAnsi" w:hAnsiTheme="majorHAnsi" w:cs="Times New Roman"/>
                <w:b/>
                <w:color w:val="0070C0"/>
                <w:sz w:val="22"/>
                <w:szCs w:val="22"/>
              </w:rPr>
              <w:t>supporting sexuality education in the NZC</w:t>
            </w:r>
            <w:r w:rsidRPr="008D5B80">
              <w:rPr>
                <w:rFonts w:asciiTheme="majorHAnsi" w:hAnsiTheme="majorHAnsi" w:cs="Times New Roman"/>
                <w:b/>
                <w:sz w:val="22"/>
                <w:szCs w:val="22"/>
              </w:rPr>
              <w:t>:</w:t>
            </w:r>
          </w:p>
        </w:tc>
        <w:tc>
          <w:tcPr>
            <w:tcW w:w="1417" w:type="dxa"/>
            <w:shd w:val="clear" w:color="auto" w:fill="F2DBDB" w:themeFill="accent2" w:themeFillTint="33"/>
          </w:tcPr>
          <w:p w14:paraId="6E6667CB" w14:textId="104DB76D" w:rsidR="008D5B80" w:rsidRPr="008D5B80" w:rsidRDefault="008D5B80" w:rsidP="00556C49">
            <w:pPr>
              <w:widowControl w:val="0"/>
              <w:autoSpaceDE w:val="0"/>
              <w:autoSpaceDN w:val="0"/>
              <w:adjustRightInd w:val="0"/>
              <w:rPr>
                <w:rFonts w:asciiTheme="majorHAnsi" w:hAnsiTheme="majorHAnsi" w:cs="Times New Roman"/>
                <w:sz w:val="18"/>
                <w:szCs w:val="18"/>
              </w:rPr>
            </w:pPr>
            <w:r w:rsidRPr="008D5B80">
              <w:rPr>
                <w:rFonts w:asciiTheme="majorHAnsi" w:hAnsiTheme="majorHAnsi" w:cs="Times New Roman"/>
                <w:sz w:val="18"/>
                <w:szCs w:val="18"/>
              </w:rPr>
              <w:t xml:space="preserve">No evidence available </w:t>
            </w:r>
          </w:p>
        </w:tc>
        <w:tc>
          <w:tcPr>
            <w:tcW w:w="1418" w:type="dxa"/>
            <w:shd w:val="clear" w:color="auto" w:fill="F2DBDB" w:themeFill="accent2" w:themeFillTint="33"/>
          </w:tcPr>
          <w:p w14:paraId="1C3542A8" w14:textId="1EC71A3C" w:rsidR="008D5B80" w:rsidRPr="008D5B80" w:rsidRDefault="008D5B80" w:rsidP="00556C49">
            <w:pPr>
              <w:widowControl w:val="0"/>
              <w:autoSpaceDE w:val="0"/>
              <w:autoSpaceDN w:val="0"/>
              <w:adjustRightInd w:val="0"/>
              <w:rPr>
                <w:rFonts w:asciiTheme="majorHAnsi" w:hAnsiTheme="majorHAnsi" w:cs="Times New Roman"/>
                <w:sz w:val="18"/>
                <w:szCs w:val="18"/>
              </w:rPr>
            </w:pPr>
            <w:r>
              <w:rPr>
                <w:rFonts w:asciiTheme="majorHAnsi" w:hAnsiTheme="majorHAnsi" w:cs="Times New Roman"/>
                <w:sz w:val="18"/>
                <w:szCs w:val="18"/>
              </w:rPr>
              <w:t>Evidence shows this was poorly done</w:t>
            </w:r>
            <w:r w:rsidR="00C0168C">
              <w:rPr>
                <w:rFonts w:asciiTheme="majorHAnsi" w:hAnsiTheme="majorHAnsi" w:cs="Times New Roman"/>
                <w:sz w:val="18"/>
                <w:szCs w:val="18"/>
              </w:rPr>
              <w:t xml:space="preserve">/feedback was unfavorable </w:t>
            </w:r>
            <w:r>
              <w:rPr>
                <w:rFonts w:asciiTheme="majorHAnsi" w:hAnsiTheme="majorHAnsi" w:cs="Times New Roman"/>
                <w:sz w:val="18"/>
                <w:szCs w:val="18"/>
              </w:rPr>
              <w:t xml:space="preserve"> </w:t>
            </w:r>
          </w:p>
        </w:tc>
        <w:tc>
          <w:tcPr>
            <w:tcW w:w="1417" w:type="dxa"/>
            <w:shd w:val="clear" w:color="auto" w:fill="F2DBDB" w:themeFill="accent2" w:themeFillTint="33"/>
          </w:tcPr>
          <w:p w14:paraId="47D651A9" w14:textId="55EE2FF2" w:rsidR="008D5B80" w:rsidRPr="008D5B80" w:rsidRDefault="008D5B80" w:rsidP="00556C49">
            <w:pPr>
              <w:widowControl w:val="0"/>
              <w:autoSpaceDE w:val="0"/>
              <w:autoSpaceDN w:val="0"/>
              <w:adjustRightInd w:val="0"/>
              <w:rPr>
                <w:rFonts w:asciiTheme="majorHAnsi" w:hAnsiTheme="majorHAnsi" w:cs="Times New Roman"/>
                <w:sz w:val="18"/>
                <w:szCs w:val="18"/>
              </w:rPr>
            </w:pPr>
            <w:r>
              <w:rPr>
                <w:rFonts w:asciiTheme="majorHAnsi" w:hAnsiTheme="majorHAnsi" w:cs="Times New Roman"/>
                <w:sz w:val="18"/>
                <w:szCs w:val="18"/>
              </w:rPr>
              <w:t xml:space="preserve">Evidence show promise but also identifies room for improvement </w:t>
            </w:r>
          </w:p>
        </w:tc>
        <w:tc>
          <w:tcPr>
            <w:tcW w:w="1418" w:type="dxa"/>
            <w:shd w:val="clear" w:color="auto" w:fill="F2DBDB" w:themeFill="accent2" w:themeFillTint="33"/>
          </w:tcPr>
          <w:p w14:paraId="59A70C72" w14:textId="5746333B" w:rsidR="008D5B80" w:rsidRPr="008D5B80" w:rsidRDefault="008D5B80" w:rsidP="008D5B80">
            <w:pPr>
              <w:widowControl w:val="0"/>
              <w:autoSpaceDE w:val="0"/>
              <w:autoSpaceDN w:val="0"/>
              <w:adjustRightInd w:val="0"/>
              <w:rPr>
                <w:rFonts w:asciiTheme="majorHAnsi" w:hAnsiTheme="majorHAnsi" w:cs="Times New Roman"/>
                <w:sz w:val="18"/>
                <w:szCs w:val="18"/>
              </w:rPr>
            </w:pPr>
            <w:r>
              <w:rPr>
                <w:rFonts w:asciiTheme="majorHAnsi" w:hAnsiTheme="majorHAnsi" w:cs="Times New Roman"/>
                <w:sz w:val="18"/>
                <w:szCs w:val="18"/>
              </w:rPr>
              <w:t>Evidence of effective delivery (agreed aims were met</w:t>
            </w:r>
            <w:r w:rsidR="00C0168C">
              <w:rPr>
                <w:rFonts w:asciiTheme="majorHAnsi" w:hAnsiTheme="majorHAnsi" w:cs="Times New Roman"/>
                <w:sz w:val="18"/>
                <w:szCs w:val="18"/>
              </w:rPr>
              <w:t xml:space="preserve"> and processes followed</w:t>
            </w:r>
            <w:r>
              <w:rPr>
                <w:rFonts w:asciiTheme="majorHAnsi" w:hAnsiTheme="majorHAnsi" w:cs="Times New Roman"/>
                <w:sz w:val="18"/>
                <w:szCs w:val="18"/>
              </w:rPr>
              <w:t xml:space="preserve">) </w:t>
            </w:r>
          </w:p>
        </w:tc>
        <w:tc>
          <w:tcPr>
            <w:tcW w:w="3368" w:type="dxa"/>
            <w:shd w:val="clear" w:color="auto" w:fill="F2DBDB" w:themeFill="accent2" w:themeFillTint="33"/>
          </w:tcPr>
          <w:p w14:paraId="54A335B3" w14:textId="01F8728F" w:rsidR="008D5B80" w:rsidRPr="008D5B80" w:rsidRDefault="008D5B80" w:rsidP="00556C49">
            <w:pPr>
              <w:widowControl w:val="0"/>
              <w:autoSpaceDE w:val="0"/>
              <w:autoSpaceDN w:val="0"/>
              <w:adjustRightInd w:val="0"/>
              <w:rPr>
                <w:rFonts w:asciiTheme="majorHAnsi" w:hAnsiTheme="majorHAnsi" w:cs="Times New Roman"/>
                <w:b/>
                <w:sz w:val="22"/>
                <w:szCs w:val="22"/>
              </w:rPr>
            </w:pPr>
            <w:r>
              <w:rPr>
                <w:rFonts w:asciiTheme="majorHAnsi" w:hAnsiTheme="majorHAnsi" w:cs="Times New Roman"/>
                <w:b/>
                <w:sz w:val="22"/>
                <w:szCs w:val="22"/>
              </w:rPr>
              <w:t xml:space="preserve">Notes </w:t>
            </w:r>
          </w:p>
        </w:tc>
      </w:tr>
      <w:tr w:rsidR="008D5B80" w:rsidRPr="008D5B80" w14:paraId="26C17DA6" w14:textId="144FE507" w:rsidTr="008D5B80">
        <w:tc>
          <w:tcPr>
            <w:tcW w:w="6658" w:type="dxa"/>
          </w:tcPr>
          <w:p w14:paraId="6F4AE1B3" w14:textId="77777777" w:rsidR="008D5B80" w:rsidRPr="008D5B80" w:rsidRDefault="008D5B80" w:rsidP="008D5B80">
            <w:pPr>
              <w:pStyle w:val="ListParagraph"/>
              <w:widowControl w:val="0"/>
              <w:numPr>
                <w:ilvl w:val="0"/>
                <w:numId w:val="12"/>
              </w:numPr>
              <w:autoSpaceDE w:val="0"/>
              <w:autoSpaceDN w:val="0"/>
              <w:adjustRightInd w:val="0"/>
              <w:ind w:left="454" w:hanging="425"/>
              <w:rPr>
                <w:rFonts w:asciiTheme="majorHAnsi" w:hAnsiTheme="majorHAnsi" w:cs="Times New Roman"/>
                <w:sz w:val="22"/>
                <w:szCs w:val="22"/>
              </w:rPr>
            </w:pPr>
            <w:r w:rsidRPr="008D5B80">
              <w:rPr>
                <w:rFonts w:asciiTheme="majorHAnsi" w:hAnsiTheme="majorHAnsi" w:cs="Times New Roman"/>
                <w:sz w:val="22"/>
                <w:szCs w:val="22"/>
              </w:rPr>
              <w:t>How well were the sessions and learning materials planned, including goals and learning outcomes?</w:t>
            </w:r>
          </w:p>
        </w:tc>
        <w:tc>
          <w:tcPr>
            <w:tcW w:w="1417" w:type="dxa"/>
          </w:tcPr>
          <w:p w14:paraId="0CDDBEF1"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4E7C4A14"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7" w:type="dxa"/>
          </w:tcPr>
          <w:p w14:paraId="3310BD55"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130487D2"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3368" w:type="dxa"/>
          </w:tcPr>
          <w:p w14:paraId="5811FE94"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r>
      <w:tr w:rsidR="008D5B80" w:rsidRPr="008D5B80" w14:paraId="1A1BA530" w14:textId="45606715" w:rsidTr="008D5B80">
        <w:tc>
          <w:tcPr>
            <w:tcW w:w="6658" w:type="dxa"/>
          </w:tcPr>
          <w:p w14:paraId="67FE1940" w14:textId="77777777" w:rsidR="008D5B80" w:rsidRPr="008D5B80" w:rsidRDefault="008D5B80" w:rsidP="008D5B80">
            <w:pPr>
              <w:pStyle w:val="ListParagraph"/>
              <w:widowControl w:val="0"/>
              <w:numPr>
                <w:ilvl w:val="0"/>
                <w:numId w:val="12"/>
              </w:numPr>
              <w:autoSpaceDE w:val="0"/>
              <w:autoSpaceDN w:val="0"/>
              <w:adjustRightInd w:val="0"/>
              <w:ind w:left="454" w:hanging="425"/>
              <w:rPr>
                <w:rFonts w:asciiTheme="majorHAnsi" w:hAnsiTheme="majorHAnsi" w:cs="Times New Roman"/>
                <w:sz w:val="22"/>
                <w:szCs w:val="22"/>
              </w:rPr>
            </w:pPr>
            <w:r w:rsidRPr="008D5B80">
              <w:rPr>
                <w:rFonts w:asciiTheme="majorHAnsi" w:hAnsiTheme="majorHAnsi" w:cs="Times New Roman"/>
                <w:sz w:val="22"/>
                <w:szCs w:val="22"/>
              </w:rPr>
              <w:t>How extensive, explicit and aligned were the links to health and physical education in the NZC?</w:t>
            </w:r>
          </w:p>
        </w:tc>
        <w:tc>
          <w:tcPr>
            <w:tcW w:w="1417" w:type="dxa"/>
          </w:tcPr>
          <w:p w14:paraId="4DA2C888"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607D80C8"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7" w:type="dxa"/>
          </w:tcPr>
          <w:p w14:paraId="33D02543"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0B5D2603"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3368" w:type="dxa"/>
          </w:tcPr>
          <w:p w14:paraId="1E5F5903"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r>
      <w:tr w:rsidR="008D5B80" w:rsidRPr="008D5B80" w14:paraId="69BE788E" w14:textId="4AE68D66" w:rsidTr="008D5B80">
        <w:tc>
          <w:tcPr>
            <w:tcW w:w="6658" w:type="dxa"/>
          </w:tcPr>
          <w:p w14:paraId="319CDC5C" w14:textId="730B9F84" w:rsidR="008D5B80" w:rsidRPr="008D5B80" w:rsidRDefault="00FD7916" w:rsidP="008D5B80">
            <w:pPr>
              <w:pStyle w:val="ListParagraph"/>
              <w:widowControl w:val="0"/>
              <w:numPr>
                <w:ilvl w:val="0"/>
                <w:numId w:val="12"/>
              </w:numPr>
              <w:autoSpaceDE w:val="0"/>
              <w:autoSpaceDN w:val="0"/>
              <w:adjustRightInd w:val="0"/>
              <w:ind w:left="454" w:hanging="425"/>
              <w:rPr>
                <w:rFonts w:asciiTheme="majorHAnsi" w:hAnsiTheme="majorHAnsi" w:cs="Times New Roman"/>
                <w:sz w:val="22"/>
                <w:szCs w:val="22"/>
              </w:rPr>
            </w:pPr>
            <w:r>
              <w:rPr>
                <w:rFonts w:asciiTheme="majorHAnsi" w:hAnsiTheme="majorHAnsi" w:cs="Times New Roman"/>
                <w:sz w:val="22"/>
                <w:szCs w:val="22"/>
              </w:rPr>
              <w:t>How well</w:t>
            </w:r>
            <w:r w:rsidR="008D5B80" w:rsidRPr="008D5B80">
              <w:rPr>
                <w:rFonts w:asciiTheme="majorHAnsi" w:hAnsiTheme="majorHAnsi" w:cs="Times New Roman"/>
                <w:sz w:val="22"/>
                <w:szCs w:val="22"/>
              </w:rPr>
              <w:t xml:space="preserve"> </w:t>
            </w:r>
            <w:r>
              <w:rPr>
                <w:rFonts w:asciiTheme="majorHAnsi" w:hAnsiTheme="majorHAnsi" w:cs="Times New Roman"/>
                <w:sz w:val="22"/>
                <w:szCs w:val="22"/>
              </w:rPr>
              <w:t xml:space="preserve">did </w:t>
            </w:r>
            <w:r w:rsidR="008D5B80" w:rsidRPr="008D5B80">
              <w:rPr>
                <w:rFonts w:asciiTheme="majorHAnsi" w:hAnsiTheme="majorHAnsi" w:cs="Times New Roman"/>
                <w:sz w:val="22"/>
                <w:szCs w:val="22"/>
              </w:rPr>
              <w:t>the session/programme align with learning needs identified by teachers, students and whānau (as part of the community consultation process or other communications)?</w:t>
            </w:r>
          </w:p>
        </w:tc>
        <w:tc>
          <w:tcPr>
            <w:tcW w:w="1417" w:type="dxa"/>
          </w:tcPr>
          <w:p w14:paraId="402250E5"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43CBCB4B"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7" w:type="dxa"/>
          </w:tcPr>
          <w:p w14:paraId="4B3A2B8F"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6DFD6D80"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3368" w:type="dxa"/>
          </w:tcPr>
          <w:p w14:paraId="09CB5C92"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r>
      <w:tr w:rsidR="008D5B80" w:rsidRPr="008D5B80" w14:paraId="38DD2A9C" w14:textId="59AB10B3" w:rsidTr="008D5B80">
        <w:tc>
          <w:tcPr>
            <w:tcW w:w="6658" w:type="dxa"/>
          </w:tcPr>
          <w:p w14:paraId="4B23D632" w14:textId="5D5C4D35" w:rsidR="008D5B80" w:rsidRPr="008D5B80" w:rsidRDefault="00FD7916" w:rsidP="00FD7916">
            <w:pPr>
              <w:pStyle w:val="ListParagraph"/>
              <w:widowControl w:val="0"/>
              <w:numPr>
                <w:ilvl w:val="0"/>
                <w:numId w:val="12"/>
              </w:numPr>
              <w:autoSpaceDE w:val="0"/>
              <w:autoSpaceDN w:val="0"/>
              <w:adjustRightInd w:val="0"/>
              <w:ind w:left="454" w:hanging="425"/>
              <w:rPr>
                <w:rFonts w:asciiTheme="majorHAnsi" w:hAnsiTheme="majorHAnsi" w:cs="Times New Roman"/>
                <w:sz w:val="22"/>
                <w:szCs w:val="22"/>
              </w:rPr>
            </w:pPr>
            <w:r>
              <w:rPr>
                <w:rFonts w:asciiTheme="majorHAnsi" w:hAnsiTheme="majorHAnsi" w:cs="Times New Roman"/>
                <w:sz w:val="22"/>
                <w:szCs w:val="22"/>
              </w:rPr>
              <w:t>How well d</w:t>
            </w:r>
            <w:r w:rsidR="008D5B80" w:rsidRPr="008D5B80">
              <w:rPr>
                <w:rFonts w:asciiTheme="majorHAnsi" w:hAnsiTheme="majorHAnsi" w:cs="Times New Roman"/>
                <w:sz w:val="22"/>
                <w:szCs w:val="22"/>
              </w:rPr>
              <w:t>id the students learn what was intended? Was there (useful) unintended learning?</w:t>
            </w:r>
          </w:p>
        </w:tc>
        <w:tc>
          <w:tcPr>
            <w:tcW w:w="1417" w:type="dxa"/>
          </w:tcPr>
          <w:p w14:paraId="5A62C149"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2B5DF8B1"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7" w:type="dxa"/>
          </w:tcPr>
          <w:p w14:paraId="231DF5DE"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02F82EF9"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3368" w:type="dxa"/>
          </w:tcPr>
          <w:p w14:paraId="12AC7DB2"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r>
      <w:tr w:rsidR="008D5B80" w:rsidRPr="008D5B80" w14:paraId="1A0C5098" w14:textId="7E5EC0E5" w:rsidTr="008D5B80">
        <w:tc>
          <w:tcPr>
            <w:tcW w:w="6658" w:type="dxa"/>
          </w:tcPr>
          <w:p w14:paraId="17B87279" w14:textId="32A12A1C" w:rsidR="008D5B80" w:rsidRPr="008D5B80" w:rsidRDefault="008D5B80" w:rsidP="008D5B80">
            <w:pPr>
              <w:pStyle w:val="ListParagraph"/>
              <w:widowControl w:val="0"/>
              <w:numPr>
                <w:ilvl w:val="0"/>
                <w:numId w:val="12"/>
              </w:numPr>
              <w:autoSpaceDE w:val="0"/>
              <w:autoSpaceDN w:val="0"/>
              <w:adjustRightInd w:val="0"/>
              <w:ind w:left="454" w:hanging="425"/>
              <w:rPr>
                <w:rFonts w:asciiTheme="majorHAnsi" w:hAnsiTheme="majorHAnsi" w:cs="Times New Roman"/>
                <w:sz w:val="22"/>
                <w:szCs w:val="22"/>
              </w:rPr>
            </w:pPr>
            <w:r w:rsidRPr="008D5B80">
              <w:rPr>
                <w:rFonts w:asciiTheme="majorHAnsi" w:hAnsiTheme="majorHAnsi" w:cs="Times New Roman"/>
                <w:sz w:val="22"/>
                <w:szCs w:val="22"/>
              </w:rPr>
              <w:t xml:space="preserve">How </w:t>
            </w:r>
            <w:r w:rsidR="00FD7916">
              <w:rPr>
                <w:rFonts w:asciiTheme="majorHAnsi" w:hAnsiTheme="majorHAnsi" w:cs="Times New Roman"/>
                <w:sz w:val="22"/>
                <w:szCs w:val="22"/>
              </w:rPr>
              <w:t xml:space="preserve">well </w:t>
            </w:r>
            <w:r w:rsidRPr="008D5B80">
              <w:rPr>
                <w:rFonts w:asciiTheme="majorHAnsi" w:hAnsiTheme="majorHAnsi" w:cs="Times New Roman"/>
                <w:sz w:val="22"/>
                <w:szCs w:val="22"/>
              </w:rPr>
              <w:t>did the session and its outcomes connect to prior learning? How can the outcomes now be built upon for further learning experiences?</w:t>
            </w:r>
          </w:p>
        </w:tc>
        <w:tc>
          <w:tcPr>
            <w:tcW w:w="1417" w:type="dxa"/>
          </w:tcPr>
          <w:p w14:paraId="5BE96D43"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42BCAE90"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7" w:type="dxa"/>
          </w:tcPr>
          <w:p w14:paraId="4E75D32F"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48720514"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3368" w:type="dxa"/>
          </w:tcPr>
          <w:p w14:paraId="141B09FB"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r>
      <w:tr w:rsidR="008D5B80" w:rsidRPr="008D5B80" w14:paraId="781506FC" w14:textId="6C5A8E2A" w:rsidTr="008D5B80">
        <w:tc>
          <w:tcPr>
            <w:tcW w:w="6658" w:type="dxa"/>
          </w:tcPr>
          <w:p w14:paraId="657C9961" w14:textId="77777777" w:rsidR="008D5B80" w:rsidRPr="008D5B80" w:rsidRDefault="008D5B80" w:rsidP="008D5B80">
            <w:pPr>
              <w:pStyle w:val="ListParagraph"/>
              <w:widowControl w:val="0"/>
              <w:numPr>
                <w:ilvl w:val="0"/>
                <w:numId w:val="12"/>
              </w:numPr>
              <w:autoSpaceDE w:val="0"/>
              <w:autoSpaceDN w:val="0"/>
              <w:adjustRightInd w:val="0"/>
              <w:ind w:left="454" w:hanging="425"/>
              <w:rPr>
                <w:rFonts w:asciiTheme="majorHAnsi" w:hAnsiTheme="majorHAnsi" w:cs="Times New Roman"/>
                <w:sz w:val="22"/>
                <w:szCs w:val="22"/>
              </w:rPr>
            </w:pPr>
            <w:r w:rsidRPr="008D5B80">
              <w:rPr>
                <w:rFonts w:asciiTheme="majorHAnsi" w:hAnsiTheme="majorHAnsi" w:cs="Times New Roman"/>
                <w:sz w:val="22"/>
                <w:szCs w:val="22"/>
              </w:rPr>
              <w:t>Were the learning experiences culturally responsive and effective in meeting the diverse needs of students?</w:t>
            </w:r>
          </w:p>
        </w:tc>
        <w:tc>
          <w:tcPr>
            <w:tcW w:w="1417" w:type="dxa"/>
          </w:tcPr>
          <w:p w14:paraId="2D12C754"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19E4A26D"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7" w:type="dxa"/>
          </w:tcPr>
          <w:p w14:paraId="6CCCFC2C"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137BCC44"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3368" w:type="dxa"/>
          </w:tcPr>
          <w:p w14:paraId="690CD2FF"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r>
      <w:tr w:rsidR="008D5B80" w:rsidRPr="008D5B80" w14:paraId="4D1A68E5" w14:textId="2C0776A6" w:rsidTr="008D5B80">
        <w:tc>
          <w:tcPr>
            <w:tcW w:w="6658" w:type="dxa"/>
          </w:tcPr>
          <w:p w14:paraId="59B9EF33" w14:textId="26C8FC03" w:rsidR="008D5B80" w:rsidRPr="008D5B80" w:rsidRDefault="008D5B80" w:rsidP="008D5B80">
            <w:pPr>
              <w:pStyle w:val="ListParagraph"/>
              <w:widowControl w:val="0"/>
              <w:numPr>
                <w:ilvl w:val="0"/>
                <w:numId w:val="12"/>
              </w:numPr>
              <w:autoSpaceDE w:val="0"/>
              <w:autoSpaceDN w:val="0"/>
              <w:adjustRightInd w:val="0"/>
              <w:ind w:left="454" w:hanging="425"/>
              <w:rPr>
                <w:rFonts w:asciiTheme="majorHAnsi" w:hAnsiTheme="majorHAnsi" w:cs="Times New Roman"/>
                <w:sz w:val="22"/>
                <w:szCs w:val="22"/>
              </w:rPr>
            </w:pPr>
            <w:r w:rsidRPr="008D5B80">
              <w:rPr>
                <w:rFonts w:asciiTheme="majorHAnsi" w:hAnsiTheme="majorHAnsi" w:cs="Times New Roman"/>
                <w:sz w:val="22"/>
                <w:szCs w:val="22"/>
              </w:rPr>
              <w:t>Were the messages and information conveyed age/</w:t>
            </w:r>
            <w:r>
              <w:rPr>
                <w:rFonts w:asciiTheme="majorHAnsi" w:hAnsiTheme="majorHAnsi" w:cs="Times New Roman"/>
                <w:sz w:val="22"/>
                <w:szCs w:val="22"/>
              </w:rPr>
              <w:t xml:space="preserve"> </w:t>
            </w:r>
            <w:r w:rsidRPr="008D5B80">
              <w:rPr>
                <w:rFonts w:asciiTheme="majorHAnsi" w:hAnsiTheme="majorHAnsi" w:cs="Times New Roman"/>
                <w:sz w:val="22"/>
                <w:szCs w:val="22"/>
              </w:rPr>
              <w:t>developmentally-appropriate, accurate, relevant and consistent with the underlying concepts?</w:t>
            </w:r>
          </w:p>
        </w:tc>
        <w:tc>
          <w:tcPr>
            <w:tcW w:w="1417" w:type="dxa"/>
          </w:tcPr>
          <w:p w14:paraId="73ACE336"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434B5359"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7" w:type="dxa"/>
          </w:tcPr>
          <w:p w14:paraId="1FCEA20D"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3F6A669B"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3368" w:type="dxa"/>
          </w:tcPr>
          <w:p w14:paraId="355F9B5E"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r>
      <w:tr w:rsidR="008D5B80" w:rsidRPr="008D5B80" w14:paraId="1B10B759" w14:textId="2FD82F8E" w:rsidTr="008D5B80">
        <w:tc>
          <w:tcPr>
            <w:tcW w:w="6658" w:type="dxa"/>
          </w:tcPr>
          <w:p w14:paraId="0936EC37" w14:textId="390AD567" w:rsidR="008D5B80" w:rsidRPr="008D5B80" w:rsidRDefault="008D5B80" w:rsidP="008D5B80">
            <w:pPr>
              <w:pStyle w:val="ListParagraph"/>
              <w:widowControl w:val="0"/>
              <w:numPr>
                <w:ilvl w:val="0"/>
                <w:numId w:val="12"/>
              </w:numPr>
              <w:autoSpaceDE w:val="0"/>
              <w:autoSpaceDN w:val="0"/>
              <w:adjustRightInd w:val="0"/>
              <w:ind w:left="454" w:hanging="425"/>
              <w:rPr>
                <w:rFonts w:asciiTheme="majorHAnsi" w:hAnsiTheme="majorHAnsi" w:cs="Times New Roman"/>
                <w:sz w:val="22"/>
                <w:szCs w:val="22"/>
              </w:rPr>
            </w:pPr>
            <w:r w:rsidRPr="008D5B80">
              <w:rPr>
                <w:rFonts w:asciiTheme="majorHAnsi" w:hAnsiTheme="majorHAnsi" w:cs="Times New Roman"/>
                <w:sz w:val="22"/>
                <w:szCs w:val="22"/>
              </w:rPr>
              <w:t xml:space="preserve">Was the programme delivered in a practical, credible, interactive and </w:t>
            </w:r>
            <w:r w:rsidR="00FD7916">
              <w:rPr>
                <w:rFonts w:asciiTheme="majorHAnsi" w:hAnsiTheme="majorHAnsi" w:cs="Times New Roman"/>
                <w:sz w:val="22"/>
                <w:szCs w:val="22"/>
              </w:rPr>
              <w:t xml:space="preserve">child or </w:t>
            </w:r>
            <w:r w:rsidRPr="008D5B80">
              <w:rPr>
                <w:rFonts w:asciiTheme="majorHAnsi" w:hAnsiTheme="majorHAnsi" w:cs="Times New Roman"/>
                <w:sz w:val="22"/>
                <w:szCs w:val="22"/>
              </w:rPr>
              <w:t>youth-friendly way?</w:t>
            </w:r>
          </w:p>
        </w:tc>
        <w:tc>
          <w:tcPr>
            <w:tcW w:w="1417" w:type="dxa"/>
          </w:tcPr>
          <w:p w14:paraId="640B3D43"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371EF947"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7" w:type="dxa"/>
          </w:tcPr>
          <w:p w14:paraId="01FE8966"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4351653C"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3368" w:type="dxa"/>
          </w:tcPr>
          <w:p w14:paraId="13A51C3A"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r>
      <w:tr w:rsidR="008D5B80" w:rsidRPr="008D5B80" w14:paraId="7595B84D" w14:textId="4038950B" w:rsidTr="008D5B80">
        <w:tc>
          <w:tcPr>
            <w:tcW w:w="6658" w:type="dxa"/>
          </w:tcPr>
          <w:p w14:paraId="6B56A21A" w14:textId="77777777" w:rsidR="008D5B80" w:rsidRPr="008D5B80" w:rsidRDefault="008D5B80" w:rsidP="008D5B80">
            <w:pPr>
              <w:pStyle w:val="ListParagraph"/>
              <w:widowControl w:val="0"/>
              <w:numPr>
                <w:ilvl w:val="0"/>
                <w:numId w:val="12"/>
              </w:numPr>
              <w:autoSpaceDE w:val="0"/>
              <w:autoSpaceDN w:val="0"/>
              <w:adjustRightInd w:val="0"/>
              <w:ind w:left="454" w:hanging="425"/>
              <w:rPr>
                <w:rFonts w:asciiTheme="majorHAnsi" w:hAnsiTheme="majorHAnsi" w:cs="Times New Roman"/>
                <w:sz w:val="22"/>
                <w:szCs w:val="22"/>
              </w:rPr>
            </w:pPr>
            <w:r w:rsidRPr="008D5B80">
              <w:rPr>
                <w:rFonts w:asciiTheme="majorHAnsi" w:hAnsiTheme="majorHAnsi" w:cs="Times New Roman"/>
                <w:sz w:val="22"/>
                <w:szCs w:val="22"/>
              </w:rPr>
              <w:t>Did the external provider seek student and/or teacher feedback and, if appropriate, adapt their approach as a result of feedback received?</w:t>
            </w:r>
          </w:p>
        </w:tc>
        <w:tc>
          <w:tcPr>
            <w:tcW w:w="1417" w:type="dxa"/>
          </w:tcPr>
          <w:p w14:paraId="36AAB1C5"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58B5E14D"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7" w:type="dxa"/>
          </w:tcPr>
          <w:p w14:paraId="50BA98AC"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1418" w:type="dxa"/>
          </w:tcPr>
          <w:p w14:paraId="7FFB89EA"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c>
          <w:tcPr>
            <w:tcW w:w="3368" w:type="dxa"/>
          </w:tcPr>
          <w:p w14:paraId="55BA94C5" w14:textId="77777777" w:rsidR="008D5B80" w:rsidRPr="008D5B80" w:rsidRDefault="008D5B80" w:rsidP="00556C49">
            <w:pPr>
              <w:widowControl w:val="0"/>
              <w:autoSpaceDE w:val="0"/>
              <w:autoSpaceDN w:val="0"/>
              <w:adjustRightInd w:val="0"/>
              <w:rPr>
                <w:rFonts w:asciiTheme="majorHAnsi" w:hAnsiTheme="majorHAnsi" w:cs="Times New Roman"/>
                <w:sz w:val="22"/>
                <w:szCs w:val="22"/>
              </w:rPr>
            </w:pPr>
          </w:p>
        </w:tc>
      </w:tr>
      <w:tr w:rsidR="00FD7916" w:rsidRPr="008D5B80" w14:paraId="3ACDEADF" w14:textId="71EA383C" w:rsidTr="00CD4CA8">
        <w:tc>
          <w:tcPr>
            <w:tcW w:w="6658" w:type="dxa"/>
          </w:tcPr>
          <w:p w14:paraId="0BCC61BB" w14:textId="0C666B13" w:rsidR="00FD7916" w:rsidRPr="008D5B80" w:rsidRDefault="00FD7916" w:rsidP="00FD7916">
            <w:pPr>
              <w:pStyle w:val="ListParagraph"/>
              <w:widowControl w:val="0"/>
              <w:numPr>
                <w:ilvl w:val="0"/>
                <w:numId w:val="12"/>
              </w:numPr>
              <w:autoSpaceDE w:val="0"/>
              <w:autoSpaceDN w:val="0"/>
              <w:adjustRightInd w:val="0"/>
              <w:ind w:left="454" w:hanging="425"/>
              <w:rPr>
                <w:rFonts w:asciiTheme="majorHAnsi" w:hAnsiTheme="majorHAnsi" w:cs="Times New Roman"/>
                <w:sz w:val="22"/>
                <w:szCs w:val="22"/>
              </w:rPr>
            </w:pPr>
            <w:r w:rsidRPr="008D5B80">
              <w:rPr>
                <w:rFonts w:asciiTheme="majorHAnsi" w:hAnsiTheme="majorHAnsi" w:cs="Times New Roman"/>
                <w:sz w:val="22"/>
                <w:szCs w:val="22"/>
              </w:rPr>
              <w:t xml:space="preserve">What did </w:t>
            </w:r>
            <w:r>
              <w:rPr>
                <w:rFonts w:asciiTheme="majorHAnsi" w:hAnsiTheme="majorHAnsi" w:cs="Times New Roman"/>
                <w:sz w:val="22"/>
                <w:szCs w:val="22"/>
              </w:rPr>
              <w:t>the</w:t>
            </w:r>
            <w:r w:rsidRPr="008D5B80">
              <w:rPr>
                <w:rFonts w:asciiTheme="majorHAnsi" w:hAnsiTheme="majorHAnsi" w:cs="Times New Roman"/>
                <w:sz w:val="22"/>
                <w:szCs w:val="22"/>
              </w:rPr>
              <w:t xml:space="preserve"> students say about the session(s)?</w:t>
            </w:r>
          </w:p>
        </w:tc>
        <w:tc>
          <w:tcPr>
            <w:tcW w:w="9038" w:type="dxa"/>
            <w:gridSpan w:val="5"/>
          </w:tcPr>
          <w:p w14:paraId="048F8FAC" w14:textId="77777777" w:rsidR="00FD7916" w:rsidRDefault="00FD7916" w:rsidP="00556C49">
            <w:pPr>
              <w:widowControl w:val="0"/>
              <w:autoSpaceDE w:val="0"/>
              <w:autoSpaceDN w:val="0"/>
              <w:adjustRightInd w:val="0"/>
              <w:rPr>
                <w:rFonts w:asciiTheme="majorHAnsi" w:hAnsiTheme="majorHAnsi" w:cs="Times New Roman"/>
                <w:sz w:val="22"/>
                <w:szCs w:val="22"/>
              </w:rPr>
            </w:pPr>
          </w:p>
          <w:p w14:paraId="421F3AC4" w14:textId="77777777" w:rsidR="00FD7916" w:rsidRDefault="00FD7916" w:rsidP="00556C49">
            <w:pPr>
              <w:widowControl w:val="0"/>
              <w:autoSpaceDE w:val="0"/>
              <w:autoSpaceDN w:val="0"/>
              <w:adjustRightInd w:val="0"/>
              <w:rPr>
                <w:rFonts w:asciiTheme="majorHAnsi" w:hAnsiTheme="majorHAnsi" w:cs="Times New Roman"/>
                <w:sz w:val="22"/>
                <w:szCs w:val="22"/>
              </w:rPr>
            </w:pPr>
          </w:p>
          <w:p w14:paraId="417C3A80" w14:textId="77777777" w:rsidR="00FD7916" w:rsidRPr="008D5B80" w:rsidRDefault="00FD7916" w:rsidP="00556C49">
            <w:pPr>
              <w:widowControl w:val="0"/>
              <w:autoSpaceDE w:val="0"/>
              <w:autoSpaceDN w:val="0"/>
              <w:adjustRightInd w:val="0"/>
              <w:rPr>
                <w:rFonts w:asciiTheme="majorHAnsi" w:hAnsiTheme="majorHAnsi" w:cs="Times New Roman"/>
                <w:sz w:val="22"/>
                <w:szCs w:val="22"/>
              </w:rPr>
            </w:pPr>
          </w:p>
        </w:tc>
      </w:tr>
      <w:tr w:rsidR="008D5B80" w:rsidRPr="002F0183" w14:paraId="1F71D728" w14:textId="55DD1F22" w:rsidTr="00707DFD">
        <w:tc>
          <w:tcPr>
            <w:tcW w:w="6658" w:type="dxa"/>
          </w:tcPr>
          <w:p w14:paraId="3A13D92F" w14:textId="79849EEA" w:rsidR="008D5B80" w:rsidRDefault="008D5B80" w:rsidP="008D5B80">
            <w:pPr>
              <w:widowControl w:val="0"/>
              <w:autoSpaceDE w:val="0"/>
              <w:autoSpaceDN w:val="0"/>
              <w:adjustRightInd w:val="0"/>
              <w:rPr>
                <w:rFonts w:asciiTheme="majorHAnsi" w:hAnsiTheme="majorHAnsi" w:cs="Times New Roman"/>
                <w:b/>
                <w:sz w:val="22"/>
                <w:szCs w:val="22"/>
              </w:rPr>
            </w:pPr>
            <w:r w:rsidRPr="002F0183">
              <w:rPr>
                <w:rFonts w:asciiTheme="majorHAnsi" w:hAnsiTheme="majorHAnsi" w:cs="Times New Roman"/>
                <w:b/>
                <w:sz w:val="22"/>
                <w:szCs w:val="22"/>
              </w:rPr>
              <w:t xml:space="preserve">Would </w:t>
            </w:r>
            <w:r w:rsidR="00727A3D">
              <w:rPr>
                <w:rFonts w:asciiTheme="majorHAnsi" w:hAnsiTheme="majorHAnsi" w:cs="Times New Roman"/>
                <w:b/>
                <w:sz w:val="22"/>
                <w:szCs w:val="22"/>
              </w:rPr>
              <w:t>we</w:t>
            </w:r>
            <w:r w:rsidRPr="002F0183">
              <w:rPr>
                <w:rFonts w:asciiTheme="majorHAnsi" w:hAnsiTheme="majorHAnsi" w:cs="Times New Roman"/>
                <w:b/>
                <w:sz w:val="22"/>
                <w:szCs w:val="22"/>
              </w:rPr>
              <w:t xml:space="preserve"> recommend this provider/programme to other teachers </w:t>
            </w:r>
            <w:r w:rsidR="00FD7916">
              <w:rPr>
                <w:rFonts w:asciiTheme="majorHAnsi" w:hAnsiTheme="majorHAnsi" w:cs="Times New Roman"/>
                <w:b/>
                <w:sz w:val="22"/>
                <w:szCs w:val="22"/>
              </w:rPr>
              <w:t xml:space="preserve">in future </w:t>
            </w:r>
            <w:r w:rsidRPr="002F0183">
              <w:rPr>
                <w:rFonts w:asciiTheme="majorHAnsi" w:hAnsiTheme="majorHAnsi" w:cs="Times New Roman"/>
                <w:b/>
                <w:sz w:val="22"/>
                <w:szCs w:val="22"/>
              </w:rPr>
              <w:t>– why or why not?</w:t>
            </w:r>
          </w:p>
          <w:p w14:paraId="267FA981" w14:textId="77777777" w:rsidR="002F0183" w:rsidRDefault="002F0183" w:rsidP="008D5B80">
            <w:pPr>
              <w:widowControl w:val="0"/>
              <w:autoSpaceDE w:val="0"/>
              <w:autoSpaceDN w:val="0"/>
              <w:adjustRightInd w:val="0"/>
              <w:rPr>
                <w:rFonts w:asciiTheme="majorHAnsi" w:hAnsiTheme="majorHAnsi" w:cs="Times New Roman"/>
                <w:b/>
                <w:sz w:val="22"/>
                <w:szCs w:val="22"/>
              </w:rPr>
            </w:pPr>
          </w:p>
          <w:p w14:paraId="0A969401" w14:textId="77777777" w:rsidR="002F0183" w:rsidRDefault="002F0183" w:rsidP="008D5B80">
            <w:pPr>
              <w:widowControl w:val="0"/>
              <w:autoSpaceDE w:val="0"/>
              <w:autoSpaceDN w:val="0"/>
              <w:adjustRightInd w:val="0"/>
              <w:rPr>
                <w:rFonts w:asciiTheme="majorHAnsi" w:hAnsiTheme="majorHAnsi" w:cs="Times New Roman"/>
                <w:b/>
                <w:sz w:val="22"/>
                <w:szCs w:val="22"/>
              </w:rPr>
            </w:pPr>
          </w:p>
          <w:p w14:paraId="08B83FBC" w14:textId="77777777" w:rsidR="002F0183" w:rsidRPr="002F0183" w:rsidRDefault="002F0183" w:rsidP="008D5B80">
            <w:pPr>
              <w:widowControl w:val="0"/>
              <w:autoSpaceDE w:val="0"/>
              <w:autoSpaceDN w:val="0"/>
              <w:adjustRightInd w:val="0"/>
              <w:rPr>
                <w:rFonts w:asciiTheme="majorHAnsi" w:hAnsiTheme="majorHAnsi" w:cs="Times New Roman"/>
                <w:b/>
                <w:sz w:val="22"/>
                <w:szCs w:val="22"/>
              </w:rPr>
            </w:pPr>
          </w:p>
        </w:tc>
        <w:tc>
          <w:tcPr>
            <w:tcW w:w="9038" w:type="dxa"/>
            <w:gridSpan w:val="5"/>
          </w:tcPr>
          <w:p w14:paraId="1F004501" w14:textId="77777777" w:rsidR="008D5B80" w:rsidRPr="002F0183" w:rsidRDefault="008D5B80" w:rsidP="00556C49">
            <w:pPr>
              <w:widowControl w:val="0"/>
              <w:autoSpaceDE w:val="0"/>
              <w:autoSpaceDN w:val="0"/>
              <w:adjustRightInd w:val="0"/>
              <w:rPr>
                <w:rFonts w:asciiTheme="majorHAnsi" w:hAnsiTheme="majorHAnsi" w:cs="Times New Roman"/>
                <w:b/>
                <w:sz w:val="22"/>
                <w:szCs w:val="22"/>
              </w:rPr>
            </w:pPr>
          </w:p>
        </w:tc>
      </w:tr>
    </w:tbl>
    <w:p w14:paraId="466CBABE" w14:textId="77777777" w:rsidR="003123E9" w:rsidRDefault="003123E9" w:rsidP="00DE5814">
      <w:pPr>
        <w:widowControl w:val="0"/>
        <w:autoSpaceDE w:val="0"/>
        <w:autoSpaceDN w:val="0"/>
        <w:adjustRightInd w:val="0"/>
        <w:rPr>
          <w:rFonts w:asciiTheme="majorHAnsi" w:hAnsiTheme="majorHAnsi" w:cs="Times New Roman"/>
          <w:b/>
          <w:color w:val="000000"/>
          <w:sz w:val="22"/>
          <w:szCs w:val="22"/>
        </w:rPr>
      </w:pPr>
    </w:p>
    <w:p w14:paraId="4E4260CD" w14:textId="77777777" w:rsidR="0021642A" w:rsidRPr="008D5B80" w:rsidRDefault="0021642A" w:rsidP="0021642A">
      <w:pPr>
        <w:widowControl w:val="0"/>
        <w:autoSpaceDE w:val="0"/>
        <w:autoSpaceDN w:val="0"/>
        <w:adjustRightInd w:val="0"/>
        <w:rPr>
          <w:rFonts w:asciiTheme="majorHAnsi" w:hAnsiTheme="majorHAnsi" w:cs="Times New Roman"/>
          <w:b/>
          <w:color w:val="000000"/>
          <w:sz w:val="28"/>
          <w:szCs w:val="28"/>
        </w:rPr>
      </w:pPr>
      <w:r w:rsidRPr="008D5B80">
        <w:rPr>
          <w:rFonts w:asciiTheme="majorHAnsi" w:hAnsiTheme="majorHAnsi" w:cs="Times New Roman"/>
          <w:b/>
          <w:color w:val="000000"/>
          <w:sz w:val="28"/>
          <w:szCs w:val="28"/>
        </w:rPr>
        <w:lastRenderedPageBreak/>
        <w:t xml:space="preserve">Checklist </w:t>
      </w:r>
      <w:r>
        <w:rPr>
          <w:rFonts w:asciiTheme="majorHAnsi" w:hAnsiTheme="majorHAnsi" w:cs="Times New Roman"/>
          <w:b/>
          <w:color w:val="000000"/>
          <w:sz w:val="28"/>
          <w:szCs w:val="28"/>
        </w:rPr>
        <w:t>2a</w:t>
      </w:r>
      <w:r w:rsidRPr="008D5B80">
        <w:rPr>
          <w:rFonts w:asciiTheme="majorHAnsi" w:hAnsiTheme="majorHAnsi" w:cs="Times New Roman"/>
          <w:b/>
          <w:color w:val="000000"/>
          <w:sz w:val="28"/>
          <w:szCs w:val="28"/>
        </w:rPr>
        <w:t xml:space="preserve">:  Considerations when planning for externally-provided </w:t>
      </w:r>
      <w:r w:rsidRPr="001479BA">
        <w:rPr>
          <w:rFonts w:asciiTheme="majorHAnsi" w:hAnsiTheme="majorHAnsi" w:cs="Times New Roman"/>
          <w:b/>
          <w:color w:val="0070C0"/>
          <w:sz w:val="28"/>
          <w:szCs w:val="28"/>
        </w:rPr>
        <w:t xml:space="preserve">whole school health promotion experiences  </w:t>
      </w:r>
    </w:p>
    <w:p w14:paraId="638869B1" w14:textId="77777777" w:rsidR="0021642A" w:rsidRPr="002F0183" w:rsidRDefault="0021642A" w:rsidP="0021642A">
      <w:pPr>
        <w:rPr>
          <w:rFonts w:asciiTheme="majorHAnsi" w:hAnsiTheme="majorHAnsi" w:cs="Times New Roman"/>
          <w:color w:val="FF0000"/>
          <w:sz w:val="22"/>
          <w:szCs w:val="22"/>
        </w:rPr>
      </w:pPr>
    </w:p>
    <w:tbl>
      <w:tblPr>
        <w:tblStyle w:val="TableGrid"/>
        <w:tblW w:w="0" w:type="auto"/>
        <w:tblLook w:val="04A0" w:firstRow="1" w:lastRow="0" w:firstColumn="1" w:lastColumn="0" w:noHBand="0" w:noVBand="1"/>
      </w:tblPr>
      <w:tblGrid>
        <w:gridCol w:w="6941"/>
        <w:gridCol w:w="1240"/>
        <w:gridCol w:w="1240"/>
        <w:gridCol w:w="1240"/>
        <w:gridCol w:w="1241"/>
        <w:gridCol w:w="3794"/>
      </w:tblGrid>
      <w:tr w:rsidR="0021642A" w:rsidRPr="00AB5FD4" w14:paraId="5A1DCC53" w14:textId="77777777" w:rsidTr="00F90E07">
        <w:tc>
          <w:tcPr>
            <w:tcW w:w="6941" w:type="dxa"/>
            <w:shd w:val="clear" w:color="auto" w:fill="F2DBDB" w:themeFill="accent2" w:themeFillTint="33"/>
          </w:tcPr>
          <w:p w14:paraId="034BA79C" w14:textId="77777777" w:rsidR="0021642A" w:rsidRPr="00AB5FD4" w:rsidRDefault="0021642A" w:rsidP="00F90E07">
            <w:pPr>
              <w:widowControl w:val="0"/>
              <w:autoSpaceDE w:val="0"/>
              <w:autoSpaceDN w:val="0"/>
              <w:adjustRightInd w:val="0"/>
              <w:rPr>
                <w:rFonts w:asciiTheme="majorHAnsi" w:hAnsiTheme="majorHAnsi" w:cs="Times New Roman"/>
                <w:b/>
                <w:color w:val="000000"/>
                <w:sz w:val="22"/>
                <w:szCs w:val="22"/>
              </w:rPr>
            </w:pPr>
            <w:r w:rsidRPr="00AB5FD4">
              <w:rPr>
                <w:rFonts w:asciiTheme="majorHAnsi" w:hAnsiTheme="majorHAnsi" w:cs="Times New Roman"/>
                <w:b/>
                <w:color w:val="000000"/>
                <w:sz w:val="22"/>
                <w:szCs w:val="22"/>
              </w:rPr>
              <w:t xml:space="preserve">Questions school leaders and teachers might ask an external provider before they run session(s) to support the delivery of </w:t>
            </w:r>
            <w:r w:rsidRPr="00A73CA7">
              <w:rPr>
                <w:rFonts w:asciiTheme="majorHAnsi" w:hAnsiTheme="majorHAnsi" w:cs="Times New Roman"/>
                <w:b/>
                <w:color w:val="0070C0"/>
                <w:sz w:val="22"/>
                <w:szCs w:val="22"/>
              </w:rPr>
              <w:t>whole school positive sexuality promotion in the school</w:t>
            </w:r>
            <w:r w:rsidRPr="00AB5FD4">
              <w:rPr>
                <w:rFonts w:asciiTheme="majorHAnsi" w:hAnsiTheme="majorHAnsi" w:cs="Times New Roman"/>
                <w:b/>
                <w:color w:val="000000"/>
                <w:sz w:val="22"/>
                <w:szCs w:val="22"/>
              </w:rPr>
              <w:t>:</w:t>
            </w:r>
          </w:p>
        </w:tc>
        <w:tc>
          <w:tcPr>
            <w:tcW w:w="1240" w:type="dxa"/>
            <w:shd w:val="clear" w:color="auto" w:fill="F2DBDB" w:themeFill="accent2" w:themeFillTint="33"/>
          </w:tcPr>
          <w:p w14:paraId="0869CC44" w14:textId="77777777" w:rsidR="0021642A" w:rsidRPr="008D5B80" w:rsidRDefault="0021642A" w:rsidP="00F90E07">
            <w:pPr>
              <w:widowControl w:val="0"/>
              <w:autoSpaceDE w:val="0"/>
              <w:autoSpaceDN w:val="0"/>
              <w:adjustRightInd w:val="0"/>
              <w:rPr>
                <w:rFonts w:asciiTheme="majorHAnsi" w:hAnsiTheme="majorHAnsi" w:cs="Times New Roman"/>
                <w:color w:val="000000"/>
                <w:sz w:val="18"/>
                <w:szCs w:val="18"/>
              </w:rPr>
            </w:pPr>
            <w:r w:rsidRPr="008D5B80">
              <w:rPr>
                <w:rFonts w:asciiTheme="majorHAnsi" w:hAnsiTheme="majorHAnsi" w:cs="Times New Roman"/>
                <w:color w:val="000000"/>
                <w:sz w:val="18"/>
                <w:szCs w:val="18"/>
              </w:rPr>
              <w:t xml:space="preserve">No evidence of this </w:t>
            </w:r>
          </w:p>
        </w:tc>
        <w:tc>
          <w:tcPr>
            <w:tcW w:w="1240" w:type="dxa"/>
            <w:shd w:val="clear" w:color="auto" w:fill="F2DBDB" w:themeFill="accent2" w:themeFillTint="33"/>
          </w:tcPr>
          <w:p w14:paraId="5DCDEFD8" w14:textId="77777777" w:rsidR="0021642A" w:rsidRPr="008D5B80" w:rsidRDefault="0021642A" w:rsidP="00F90E07">
            <w:pPr>
              <w:widowControl w:val="0"/>
              <w:autoSpaceDE w:val="0"/>
              <w:autoSpaceDN w:val="0"/>
              <w:adjustRightInd w:val="0"/>
              <w:rPr>
                <w:rFonts w:asciiTheme="majorHAnsi" w:hAnsiTheme="majorHAnsi" w:cs="Times New Roman"/>
                <w:color w:val="000000"/>
                <w:sz w:val="18"/>
                <w:szCs w:val="18"/>
              </w:rPr>
            </w:pPr>
            <w:r>
              <w:rPr>
                <w:rFonts w:asciiTheme="majorHAnsi" w:hAnsiTheme="majorHAnsi" w:cs="Times New Roman"/>
                <w:color w:val="000000"/>
                <w:sz w:val="18"/>
                <w:szCs w:val="18"/>
              </w:rPr>
              <w:t xml:space="preserve">Limited or unconvincing evidence </w:t>
            </w:r>
          </w:p>
        </w:tc>
        <w:tc>
          <w:tcPr>
            <w:tcW w:w="1240" w:type="dxa"/>
            <w:shd w:val="clear" w:color="auto" w:fill="F2DBDB" w:themeFill="accent2" w:themeFillTint="33"/>
          </w:tcPr>
          <w:p w14:paraId="40772992" w14:textId="77777777" w:rsidR="0021642A" w:rsidRPr="008D5B80" w:rsidRDefault="0021642A" w:rsidP="00F90E07">
            <w:pPr>
              <w:widowControl w:val="0"/>
              <w:autoSpaceDE w:val="0"/>
              <w:autoSpaceDN w:val="0"/>
              <w:adjustRightInd w:val="0"/>
              <w:rPr>
                <w:rFonts w:asciiTheme="majorHAnsi" w:hAnsiTheme="majorHAnsi" w:cs="Times New Roman"/>
                <w:color w:val="000000"/>
                <w:sz w:val="18"/>
                <w:szCs w:val="18"/>
              </w:rPr>
            </w:pPr>
            <w:r>
              <w:rPr>
                <w:rFonts w:asciiTheme="majorHAnsi" w:hAnsiTheme="majorHAnsi" w:cs="Times New Roman"/>
                <w:color w:val="000000"/>
                <w:sz w:val="18"/>
                <w:szCs w:val="18"/>
              </w:rPr>
              <w:t xml:space="preserve">Promising evidence – but needs further clarification </w:t>
            </w:r>
          </w:p>
        </w:tc>
        <w:tc>
          <w:tcPr>
            <w:tcW w:w="1241" w:type="dxa"/>
            <w:shd w:val="clear" w:color="auto" w:fill="F2DBDB" w:themeFill="accent2" w:themeFillTint="33"/>
          </w:tcPr>
          <w:p w14:paraId="3682971D" w14:textId="77777777" w:rsidR="0021642A" w:rsidRPr="008D5B80" w:rsidRDefault="0021642A" w:rsidP="00F90E07">
            <w:pPr>
              <w:widowControl w:val="0"/>
              <w:autoSpaceDE w:val="0"/>
              <w:autoSpaceDN w:val="0"/>
              <w:adjustRightInd w:val="0"/>
              <w:rPr>
                <w:rFonts w:asciiTheme="majorHAnsi" w:hAnsiTheme="majorHAnsi" w:cs="Times New Roman"/>
                <w:color w:val="000000"/>
                <w:sz w:val="18"/>
                <w:szCs w:val="18"/>
              </w:rPr>
            </w:pPr>
            <w:r>
              <w:rPr>
                <w:rFonts w:asciiTheme="majorHAnsi" w:hAnsiTheme="majorHAnsi" w:cs="Times New Roman"/>
                <w:color w:val="000000"/>
                <w:sz w:val="18"/>
                <w:szCs w:val="18"/>
              </w:rPr>
              <w:t xml:space="preserve">Ample evidence of effective practice </w:t>
            </w:r>
          </w:p>
        </w:tc>
        <w:tc>
          <w:tcPr>
            <w:tcW w:w="3794" w:type="dxa"/>
            <w:shd w:val="clear" w:color="auto" w:fill="F2DBDB" w:themeFill="accent2" w:themeFillTint="33"/>
          </w:tcPr>
          <w:p w14:paraId="4AEBFB8A" w14:textId="77777777" w:rsidR="0021642A" w:rsidRPr="00AB5FD4" w:rsidRDefault="0021642A" w:rsidP="00F90E07">
            <w:pPr>
              <w:widowControl w:val="0"/>
              <w:autoSpaceDE w:val="0"/>
              <w:autoSpaceDN w:val="0"/>
              <w:adjustRightInd w:val="0"/>
              <w:rPr>
                <w:rFonts w:asciiTheme="majorHAnsi" w:hAnsiTheme="majorHAnsi" w:cs="Times New Roman"/>
                <w:b/>
                <w:color w:val="000000"/>
                <w:sz w:val="22"/>
                <w:szCs w:val="22"/>
              </w:rPr>
            </w:pPr>
            <w:r>
              <w:rPr>
                <w:rFonts w:asciiTheme="majorHAnsi" w:hAnsiTheme="majorHAnsi" w:cs="Times New Roman"/>
                <w:b/>
                <w:color w:val="000000"/>
                <w:sz w:val="22"/>
                <w:szCs w:val="22"/>
              </w:rPr>
              <w:t>Notes</w:t>
            </w:r>
          </w:p>
        </w:tc>
      </w:tr>
      <w:tr w:rsidR="0021642A" w:rsidRPr="00AB5FD4" w14:paraId="57CA89EA" w14:textId="77777777" w:rsidTr="00F90E07">
        <w:tc>
          <w:tcPr>
            <w:tcW w:w="6941" w:type="dxa"/>
          </w:tcPr>
          <w:p w14:paraId="44347B45" w14:textId="77777777" w:rsidR="0021642A" w:rsidRPr="008D5B80" w:rsidRDefault="0021642A" w:rsidP="00F90E07">
            <w:pPr>
              <w:pStyle w:val="ListParagraph"/>
              <w:widowControl w:val="0"/>
              <w:numPr>
                <w:ilvl w:val="0"/>
                <w:numId w:val="13"/>
              </w:numPr>
              <w:autoSpaceDE w:val="0"/>
              <w:autoSpaceDN w:val="0"/>
              <w:adjustRightInd w:val="0"/>
              <w:rPr>
                <w:rFonts w:asciiTheme="majorHAnsi" w:hAnsiTheme="majorHAnsi" w:cs="Times New Roman"/>
                <w:color w:val="000000"/>
                <w:sz w:val="22"/>
                <w:szCs w:val="22"/>
              </w:rPr>
            </w:pPr>
            <w:r w:rsidRPr="008D5B80">
              <w:rPr>
                <w:rFonts w:asciiTheme="majorHAnsi" w:hAnsiTheme="majorHAnsi" w:cs="Times New Roman"/>
                <w:color w:val="000000"/>
                <w:sz w:val="22"/>
                <w:szCs w:val="22"/>
              </w:rPr>
              <w:t xml:space="preserve">How will the </w:t>
            </w:r>
            <w:r>
              <w:rPr>
                <w:rFonts w:asciiTheme="majorHAnsi" w:hAnsiTheme="majorHAnsi" w:cs="Times New Roman"/>
                <w:color w:val="000000"/>
                <w:sz w:val="22"/>
                <w:szCs w:val="22"/>
              </w:rPr>
              <w:t xml:space="preserve">school leadership, </w:t>
            </w:r>
            <w:r w:rsidRPr="008D5B80">
              <w:rPr>
                <w:rFonts w:asciiTheme="majorHAnsi" w:hAnsiTheme="majorHAnsi" w:cs="Times New Roman"/>
                <w:color w:val="000000"/>
                <w:sz w:val="22"/>
                <w:szCs w:val="22"/>
              </w:rPr>
              <w:t>curriculum experts</w:t>
            </w:r>
            <w:r>
              <w:rPr>
                <w:rFonts w:asciiTheme="majorHAnsi" w:hAnsiTheme="majorHAnsi" w:cs="Times New Roman"/>
                <w:color w:val="000000"/>
                <w:sz w:val="22"/>
                <w:szCs w:val="22"/>
              </w:rPr>
              <w:t>,</w:t>
            </w:r>
            <w:r w:rsidRPr="008D5B80">
              <w:rPr>
                <w:rFonts w:asciiTheme="majorHAnsi" w:hAnsiTheme="majorHAnsi" w:cs="Times New Roman"/>
                <w:color w:val="000000"/>
                <w:sz w:val="22"/>
                <w:szCs w:val="22"/>
              </w:rPr>
              <w:t xml:space="preserve"> </w:t>
            </w:r>
            <w:r>
              <w:rPr>
                <w:rFonts w:asciiTheme="majorHAnsi" w:hAnsiTheme="majorHAnsi" w:cs="Times New Roman"/>
                <w:color w:val="000000"/>
                <w:sz w:val="22"/>
                <w:szCs w:val="22"/>
              </w:rPr>
              <w:t>teachers, and students</w:t>
            </w:r>
            <w:r w:rsidRPr="008D5B80">
              <w:rPr>
                <w:rFonts w:asciiTheme="majorHAnsi" w:hAnsiTheme="majorHAnsi" w:cs="Times New Roman"/>
                <w:color w:val="000000"/>
                <w:sz w:val="22"/>
                <w:szCs w:val="22"/>
              </w:rPr>
              <w:t xml:space="preserve"> be involved in the development of the programme, session</w:t>
            </w:r>
            <w:r>
              <w:rPr>
                <w:rFonts w:asciiTheme="majorHAnsi" w:hAnsiTheme="majorHAnsi" w:cs="Times New Roman"/>
                <w:color w:val="000000"/>
                <w:sz w:val="22"/>
                <w:szCs w:val="22"/>
              </w:rPr>
              <w:t>s</w:t>
            </w:r>
            <w:r w:rsidRPr="008D5B80">
              <w:rPr>
                <w:rFonts w:asciiTheme="majorHAnsi" w:hAnsiTheme="majorHAnsi" w:cs="Times New Roman"/>
                <w:color w:val="000000"/>
                <w:sz w:val="22"/>
                <w:szCs w:val="22"/>
              </w:rPr>
              <w:t>?</w:t>
            </w:r>
          </w:p>
        </w:tc>
        <w:tc>
          <w:tcPr>
            <w:tcW w:w="1240" w:type="dxa"/>
          </w:tcPr>
          <w:p w14:paraId="2C69EE38"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76E4A040"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3BE4A326"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1" w:type="dxa"/>
          </w:tcPr>
          <w:p w14:paraId="4D53B1DC"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3794" w:type="dxa"/>
          </w:tcPr>
          <w:p w14:paraId="1EDB2296"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r>
      <w:tr w:rsidR="0021642A" w:rsidRPr="00AB5FD4" w14:paraId="611A6CC0" w14:textId="77777777" w:rsidTr="00F90E07">
        <w:tc>
          <w:tcPr>
            <w:tcW w:w="6941" w:type="dxa"/>
          </w:tcPr>
          <w:p w14:paraId="1019C368" w14:textId="77777777" w:rsidR="0021642A" w:rsidRPr="008D5B80" w:rsidRDefault="0021642A" w:rsidP="00F90E07">
            <w:pPr>
              <w:pStyle w:val="ListParagraph"/>
              <w:widowControl w:val="0"/>
              <w:numPr>
                <w:ilvl w:val="0"/>
                <w:numId w:val="13"/>
              </w:numPr>
              <w:autoSpaceDE w:val="0"/>
              <w:autoSpaceDN w:val="0"/>
              <w:adjustRightInd w:val="0"/>
              <w:rPr>
                <w:rFonts w:asciiTheme="majorHAnsi" w:hAnsiTheme="majorHAnsi" w:cs="Times New Roman"/>
                <w:color w:val="000000"/>
                <w:sz w:val="22"/>
                <w:szCs w:val="22"/>
              </w:rPr>
            </w:pPr>
            <w:r w:rsidRPr="008D5B80">
              <w:rPr>
                <w:rFonts w:asciiTheme="majorHAnsi" w:hAnsiTheme="majorHAnsi" w:cs="Times New Roman"/>
                <w:color w:val="000000"/>
                <w:sz w:val="22"/>
                <w:szCs w:val="22"/>
              </w:rPr>
              <w:t>How can this pr</w:t>
            </w:r>
            <w:r>
              <w:rPr>
                <w:rFonts w:asciiTheme="majorHAnsi" w:hAnsiTheme="majorHAnsi" w:cs="Times New Roman"/>
                <w:color w:val="000000"/>
                <w:sz w:val="22"/>
                <w:szCs w:val="22"/>
              </w:rPr>
              <w:t>ogramme or session(s) link to other initiatives to support student well-being in the school</w:t>
            </w:r>
            <w:r w:rsidRPr="008D5B80">
              <w:rPr>
                <w:rFonts w:asciiTheme="majorHAnsi" w:hAnsiTheme="majorHAnsi" w:cs="Times New Roman"/>
                <w:color w:val="000000"/>
                <w:sz w:val="22"/>
                <w:szCs w:val="22"/>
              </w:rPr>
              <w:t>?</w:t>
            </w:r>
          </w:p>
        </w:tc>
        <w:tc>
          <w:tcPr>
            <w:tcW w:w="1240" w:type="dxa"/>
          </w:tcPr>
          <w:p w14:paraId="476A27C0"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4E83C8B7"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30B7F7C3"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1" w:type="dxa"/>
          </w:tcPr>
          <w:p w14:paraId="1CA8C12B"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3794" w:type="dxa"/>
          </w:tcPr>
          <w:p w14:paraId="1107537C"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r>
      <w:tr w:rsidR="0021642A" w:rsidRPr="00AB5FD4" w14:paraId="5C8DFF72" w14:textId="77777777" w:rsidTr="00F90E07">
        <w:tc>
          <w:tcPr>
            <w:tcW w:w="6941" w:type="dxa"/>
          </w:tcPr>
          <w:p w14:paraId="4DCADE23" w14:textId="77777777" w:rsidR="0021642A" w:rsidRPr="008D5B80" w:rsidRDefault="0021642A" w:rsidP="00F90E07">
            <w:pPr>
              <w:pStyle w:val="ListParagraph"/>
              <w:widowControl w:val="0"/>
              <w:numPr>
                <w:ilvl w:val="0"/>
                <w:numId w:val="13"/>
              </w:numPr>
              <w:autoSpaceDE w:val="0"/>
              <w:autoSpaceDN w:val="0"/>
              <w:adjustRightInd w:val="0"/>
              <w:rPr>
                <w:rFonts w:asciiTheme="majorHAnsi" w:hAnsiTheme="majorHAnsi" w:cs="Times New Roman"/>
                <w:color w:val="000000"/>
                <w:sz w:val="22"/>
                <w:szCs w:val="22"/>
              </w:rPr>
            </w:pPr>
            <w:r w:rsidRPr="008D5B80">
              <w:rPr>
                <w:rFonts w:asciiTheme="majorHAnsi" w:hAnsiTheme="majorHAnsi" w:cs="Times New Roman"/>
                <w:color w:val="000000"/>
                <w:sz w:val="22"/>
                <w:szCs w:val="22"/>
              </w:rPr>
              <w:t xml:space="preserve">What range of learning experiences and </w:t>
            </w:r>
            <w:r>
              <w:rPr>
                <w:rFonts w:asciiTheme="majorHAnsi" w:hAnsiTheme="majorHAnsi" w:cs="Times New Roman"/>
                <w:color w:val="000000"/>
                <w:sz w:val="22"/>
                <w:szCs w:val="22"/>
              </w:rPr>
              <w:t xml:space="preserve">expected </w:t>
            </w:r>
            <w:r w:rsidRPr="008D5B80">
              <w:rPr>
                <w:rFonts w:asciiTheme="majorHAnsi" w:hAnsiTheme="majorHAnsi" w:cs="Times New Roman"/>
                <w:color w:val="000000"/>
                <w:sz w:val="22"/>
                <w:szCs w:val="22"/>
              </w:rPr>
              <w:t>outcomes exist within the session(s)?</w:t>
            </w:r>
          </w:p>
        </w:tc>
        <w:tc>
          <w:tcPr>
            <w:tcW w:w="1240" w:type="dxa"/>
          </w:tcPr>
          <w:p w14:paraId="7AB8BD21"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1C3C81B8"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58492484"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1" w:type="dxa"/>
          </w:tcPr>
          <w:p w14:paraId="090AD065"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3794" w:type="dxa"/>
          </w:tcPr>
          <w:p w14:paraId="7EE97081"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r>
      <w:tr w:rsidR="0021642A" w:rsidRPr="00AB5FD4" w14:paraId="090F2D92" w14:textId="77777777" w:rsidTr="00F90E07">
        <w:tc>
          <w:tcPr>
            <w:tcW w:w="6941" w:type="dxa"/>
          </w:tcPr>
          <w:p w14:paraId="4E8D988C" w14:textId="77777777" w:rsidR="0021642A" w:rsidRPr="008D5B80" w:rsidRDefault="0021642A" w:rsidP="00F90E07">
            <w:pPr>
              <w:pStyle w:val="ListParagraph"/>
              <w:widowControl w:val="0"/>
              <w:numPr>
                <w:ilvl w:val="0"/>
                <w:numId w:val="13"/>
              </w:numPr>
              <w:autoSpaceDE w:val="0"/>
              <w:autoSpaceDN w:val="0"/>
              <w:adjustRightInd w:val="0"/>
              <w:rPr>
                <w:rFonts w:asciiTheme="majorHAnsi" w:hAnsiTheme="majorHAnsi" w:cs="Times New Roman"/>
                <w:color w:val="000000"/>
                <w:sz w:val="22"/>
                <w:szCs w:val="22"/>
              </w:rPr>
            </w:pPr>
            <w:r w:rsidRPr="008D5B80">
              <w:rPr>
                <w:rFonts w:asciiTheme="majorHAnsi" w:hAnsiTheme="majorHAnsi" w:cs="Times New Roman"/>
                <w:color w:val="000000"/>
                <w:sz w:val="22"/>
                <w:szCs w:val="22"/>
              </w:rPr>
              <w:t>Can this programme or session be adapted to meet the</w:t>
            </w:r>
            <w:r>
              <w:rPr>
                <w:rFonts w:asciiTheme="majorHAnsi" w:hAnsiTheme="majorHAnsi" w:cs="Times New Roman"/>
                <w:color w:val="000000"/>
                <w:sz w:val="22"/>
                <w:szCs w:val="22"/>
              </w:rPr>
              <w:t xml:space="preserve"> diverse</w:t>
            </w:r>
            <w:r w:rsidRPr="008D5B80">
              <w:rPr>
                <w:rFonts w:asciiTheme="majorHAnsi" w:hAnsiTheme="majorHAnsi" w:cs="Times New Roman"/>
                <w:color w:val="000000"/>
                <w:sz w:val="22"/>
                <w:szCs w:val="22"/>
              </w:rPr>
              <w:t xml:space="preserve"> needs of schools, teachers and students?</w:t>
            </w:r>
          </w:p>
        </w:tc>
        <w:tc>
          <w:tcPr>
            <w:tcW w:w="1240" w:type="dxa"/>
          </w:tcPr>
          <w:p w14:paraId="29220E6C"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1A901DBA"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25D12FE7"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1" w:type="dxa"/>
          </w:tcPr>
          <w:p w14:paraId="652787C2"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3794" w:type="dxa"/>
          </w:tcPr>
          <w:p w14:paraId="38900B52"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r>
      <w:tr w:rsidR="0021642A" w:rsidRPr="00AB5FD4" w14:paraId="32E6F2CB" w14:textId="77777777" w:rsidTr="00F90E07">
        <w:tc>
          <w:tcPr>
            <w:tcW w:w="6941" w:type="dxa"/>
          </w:tcPr>
          <w:p w14:paraId="2653F948" w14:textId="77777777" w:rsidR="0021642A" w:rsidRPr="008D5B80" w:rsidRDefault="0021642A" w:rsidP="00F90E07">
            <w:pPr>
              <w:pStyle w:val="ListParagraph"/>
              <w:widowControl w:val="0"/>
              <w:numPr>
                <w:ilvl w:val="0"/>
                <w:numId w:val="13"/>
              </w:numPr>
              <w:autoSpaceDE w:val="0"/>
              <w:autoSpaceDN w:val="0"/>
              <w:adjustRightInd w:val="0"/>
              <w:rPr>
                <w:rFonts w:asciiTheme="majorHAnsi" w:hAnsiTheme="majorHAnsi" w:cs="Times New Roman"/>
                <w:color w:val="000000"/>
                <w:sz w:val="22"/>
                <w:szCs w:val="22"/>
              </w:rPr>
            </w:pPr>
            <w:r w:rsidRPr="008D5B80">
              <w:rPr>
                <w:rFonts w:asciiTheme="majorHAnsi" w:hAnsiTheme="majorHAnsi" w:cs="Times New Roman"/>
                <w:color w:val="000000"/>
                <w:sz w:val="22"/>
                <w:szCs w:val="22"/>
              </w:rPr>
              <w:t xml:space="preserve">What </w:t>
            </w:r>
            <w:r>
              <w:rPr>
                <w:rFonts w:asciiTheme="majorHAnsi" w:hAnsiTheme="majorHAnsi" w:cs="Times New Roman"/>
                <w:color w:val="000000"/>
                <w:sz w:val="22"/>
                <w:szCs w:val="22"/>
              </w:rPr>
              <w:t>programme evaluation measures</w:t>
            </w:r>
            <w:r w:rsidRPr="008D5B80">
              <w:rPr>
                <w:rFonts w:asciiTheme="majorHAnsi" w:hAnsiTheme="majorHAnsi" w:cs="Times New Roman"/>
                <w:color w:val="000000"/>
                <w:sz w:val="22"/>
                <w:szCs w:val="22"/>
              </w:rPr>
              <w:t xml:space="preserve"> exist?</w:t>
            </w:r>
          </w:p>
        </w:tc>
        <w:tc>
          <w:tcPr>
            <w:tcW w:w="1240" w:type="dxa"/>
          </w:tcPr>
          <w:p w14:paraId="7E8EFE51"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4EBF6E59"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20F92F2A"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1" w:type="dxa"/>
          </w:tcPr>
          <w:p w14:paraId="12932824"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3794" w:type="dxa"/>
          </w:tcPr>
          <w:p w14:paraId="3277A44D"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r>
      <w:tr w:rsidR="0021642A" w:rsidRPr="00AB5FD4" w14:paraId="60416F9E" w14:textId="77777777" w:rsidTr="00F90E07">
        <w:tc>
          <w:tcPr>
            <w:tcW w:w="6941" w:type="dxa"/>
          </w:tcPr>
          <w:p w14:paraId="60FD20E6" w14:textId="77777777" w:rsidR="0021642A" w:rsidRPr="00A73CA7" w:rsidRDefault="0021642A" w:rsidP="00F90E07">
            <w:pPr>
              <w:pStyle w:val="ListParagraph"/>
              <w:widowControl w:val="0"/>
              <w:numPr>
                <w:ilvl w:val="0"/>
                <w:numId w:val="13"/>
              </w:numPr>
              <w:autoSpaceDE w:val="0"/>
              <w:autoSpaceDN w:val="0"/>
              <w:adjustRightInd w:val="0"/>
              <w:rPr>
                <w:rFonts w:asciiTheme="majorHAnsi" w:hAnsiTheme="majorHAnsi" w:cs="Times New Roman"/>
                <w:color w:val="000000" w:themeColor="text1"/>
                <w:sz w:val="22"/>
                <w:szCs w:val="22"/>
              </w:rPr>
            </w:pPr>
            <w:r w:rsidRPr="00A73CA7">
              <w:rPr>
                <w:rFonts w:asciiTheme="majorHAnsi" w:hAnsiTheme="majorHAnsi" w:cs="Times New Roman"/>
                <w:color w:val="000000" w:themeColor="text1"/>
                <w:sz w:val="22"/>
                <w:szCs w:val="22"/>
              </w:rPr>
              <w:t>What evaluation evidence or testimonials is the provider able to offer (from students and from teachers)?</w:t>
            </w:r>
          </w:p>
        </w:tc>
        <w:tc>
          <w:tcPr>
            <w:tcW w:w="1240" w:type="dxa"/>
          </w:tcPr>
          <w:p w14:paraId="69E3F882"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69C19513"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4280F1CA"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1" w:type="dxa"/>
          </w:tcPr>
          <w:p w14:paraId="67C89DD5"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3794" w:type="dxa"/>
          </w:tcPr>
          <w:p w14:paraId="165BF136"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r>
      <w:tr w:rsidR="0021642A" w:rsidRPr="00AB5FD4" w14:paraId="5EB5E93A" w14:textId="77777777" w:rsidTr="00F90E07">
        <w:tc>
          <w:tcPr>
            <w:tcW w:w="6941" w:type="dxa"/>
          </w:tcPr>
          <w:p w14:paraId="4963F9C8" w14:textId="77777777" w:rsidR="0021642A" w:rsidRPr="00A73CA7" w:rsidRDefault="0021642A" w:rsidP="00F90E07">
            <w:pPr>
              <w:pStyle w:val="ListParagraph"/>
              <w:widowControl w:val="0"/>
              <w:numPr>
                <w:ilvl w:val="0"/>
                <w:numId w:val="13"/>
              </w:numPr>
              <w:autoSpaceDE w:val="0"/>
              <w:autoSpaceDN w:val="0"/>
              <w:adjustRightInd w:val="0"/>
              <w:rPr>
                <w:rFonts w:asciiTheme="majorHAnsi" w:hAnsiTheme="majorHAnsi" w:cs="Times New Roman"/>
                <w:color w:val="000000" w:themeColor="text1"/>
                <w:sz w:val="22"/>
                <w:szCs w:val="22"/>
              </w:rPr>
            </w:pPr>
            <w:r w:rsidRPr="00A73CA7">
              <w:rPr>
                <w:rFonts w:asciiTheme="majorHAnsi" w:hAnsiTheme="majorHAnsi" w:cs="Times New Roman"/>
                <w:color w:val="000000" w:themeColor="text1"/>
                <w:sz w:val="22"/>
                <w:szCs w:val="22"/>
              </w:rPr>
              <w:t xml:space="preserve">What is the expected/ideal delivery model – is the time involved in/out of class? </w:t>
            </w:r>
          </w:p>
        </w:tc>
        <w:tc>
          <w:tcPr>
            <w:tcW w:w="1240" w:type="dxa"/>
          </w:tcPr>
          <w:p w14:paraId="1B725163"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0BA913BE"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70670C27"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1" w:type="dxa"/>
          </w:tcPr>
          <w:p w14:paraId="3C4A33D9"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3794" w:type="dxa"/>
          </w:tcPr>
          <w:p w14:paraId="05B3D318"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r>
      <w:tr w:rsidR="0021642A" w:rsidRPr="00AB5FD4" w14:paraId="60C4B7BC" w14:textId="77777777" w:rsidTr="00F90E07">
        <w:tc>
          <w:tcPr>
            <w:tcW w:w="6941" w:type="dxa"/>
          </w:tcPr>
          <w:p w14:paraId="03C1480A" w14:textId="77777777" w:rsidR="0021642A" w:rsidRPr="00A73CA7" w:rsidRDefault="0021642A" w:rsidP="00F90E07">
            <w:pPr>
              <w:pStyle w:val="ListParagraph"/>
              <w:widowControl w:val="0"/>
              <w:numPr>
                <w:ilvl w:val="0"/>
                <w:numId w:val="13"/>
              </w:numPr>
              <w:autoSpaceDE w:val="0"/>
              <w:autoSpaceDN w:val="0"/>
              <w:adjustRightInd w:val="0"/>
              <w:rPr>
                <w:rFonts w:asciiTheme="majorHAnsi" w:hAnsiTheme="majorHAnsi" w:cs="Times New Roman"/>
                <w:color w:val="000000" w:themeColor="text1"/>
                <w:sz w:val="22"/>
                <w:szCs w:val="22"/>
              </w:rPr>
            </w:pPr>
            <w:r w:rsidRPr="00A73CA7">
              <w:rPr>
                <w:rFonts w:asciiTheme="majorHAnsi" w:hAnsiTheme="majorHAnsi" w:cs="Times New Roman"/>
                <w:color w:val="000000" w:themeColor="text1"/>
                <w:sz w:val="22"/>
                <w:szCs w:val="22"/>
              </w:rPr>
              <w:t xml:space="preserve">What resources (if any) are provided? </w:t>
            </w:r>
          </w:p>
        </w:tc>
        <w:tc>
          <w:tcPr>
            <w:tcW w:w="1240" w:type="dxa"/>
          </w:tcPr>
          <w:p w14:paraId="28F565AD"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694A609B"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65691471"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1" w:type="dxa"/>
          </w:tcPr>
          <w:p w14:paraId="0B420FBE"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3794" w:type="dxa"/>
          </w:tcPr>
          <w:p w14:paraId="00629397"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r>
      <w:tr w:rsidR="0021642A" w:rsidRPr="00AB5FD4" w14:paraId="07C55F7B" w14:textId="77777777" w:rsidTr="00F90E07">
        <w:tc>
          <w:tcPr>
            <w:tcW w:w="6941" w:type="dxa"/>
          </w:tcPr>
          <w:p w14:paraId="75C983C2" w14:textId="77777777" w:rsidR="0021642A" w:rsidRPr="00A73CA7" w:rsidRDefault="0021642A" w:rsidP="00F90E07">
            <w:pPr>
              <w:pStyle w:val="ListParagraph"/>
              <w:widowControl w:val="0"/>
              <w:numPr>
                <w:ilvl w:val="0"/>
                <w:numId w:val="13"/>
              </w:numPr>
              <w:autoSpaceDE w:val="0"/>
              <w:autoSpaceDN w:val="0"/>
              <w:adjustRightInd w:val="0"/>
              <w:rPr>
                <w:rFonts w:asciiTheme="majorHAnsi" w:hAnsiTheme="majorHAnsi" w:cs="Times New Roman"/>
                <w:color w:val="000000" w:themeColor="text1"/>
                <w:sz w:val="22"/>
                <w:szCs w:val="22"/>
              </w:rPr>
            </w:pPr>
            <w:r w:rsidRPr="00A73CA7">
              <w:rPr>
                <w:rFonts w:asciiTheme="majorHAnsi" w:hAnsiTheme="majorHAnsi" w:cs="Times New Roman"/>
                <w:color w:val="000000" w:themeColor="text1"/>
                <w:sz w:val="22"/>
                <w:szCs w:val="22"/>
              </w:rPr>
              <w:t>[If applicable] what is the cost to the school and what do the costs cover (</w:t>
            </w:r>
            <w:proofErr w:type="spellStart"/>
            <w:r w:rsidRPr="00A73CA7">
              <w:rPr>
                <w:rFonts w:asciiTheme="majorHAnsi" w:hAnsiTheme="majorHAnsi" w:cs="Times New Roman"/>
                <w:color w:val="000000" w:themeColor="text1"/>
                <w:sz w:val="22"/>
                <w:szCs w:val="22"/>
              </w:rPr>
              <w:t>eg</w:t>
            </w:r>
            <w:proofErr w:type="spellEnd"/>
            <w:r w:rsidRPr="00A73CA7">
              <w:rPr>
                <w:rFonts w:asciiTheme="majorHAnsi" w:hAnsiTheme="majorHAnsi" w:cs="Times New Roman"/>
                <w:color w:val="000000" w:themeColor="text1"/>
                <w:sz w:val="22"/>
                <w:szCs w:val="22"/>
              </w:rPr>
              <w:t xml:space="preserve"> time, resources)?</w:t>
            </w:r>
          </w:p>
        </w:tc>
        <w:tc>
          <w:tcPr>
            <w:tcW w:w="1240" w:type="dxa"/>
          </w:tcPr>
          <w:p w14:paraId="4ED0973F"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334729C6"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0" w:type="dxa"/>
          </w:tcPr>
          <w:p w14:paraId="4C1A5B42"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1241" w:type="dxa"/>
          </w:tcPr>
          <w:p w14:paraId="2A2BD403"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c>
          <w:tcPr>
            <w:tcW w:w="3794" w:type="dxa"/>
          </w:tcPr>
          <w:p w14:paraId="6E71332E"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r>
      <w:tr w:rsidR="0021642A" w:rsidRPr="00AB5FD4" w14:paraId="002D37B1" w14:textId="77777777" w:rsidTr="00F90E07">
        <w:tc>
          <w:tcPr>
            <w:tcW w:w="6941" w:type="dxa"/>
          </w:tcPr>
          <w:p w14:paraId="39EC9739" w14:textId="77777777" w:rsidR="0021642A" w:rsidRDefault="0021642A" w:rsidP="00F90E07">
            <w:pPr>
              <w:widowControl w:val="0"/>
              <w:autoSpaceDE w:val="0"/>
              <w:autoSpaceDN w:val="0"/>
              <w:adjustRightInd w:val="0"/>
              <w:rPr>
                <w:rFonts w:asciiTheme="majorHAnsi" w:hAnsiTheme="majorHAnsi" w:cs="Times New Roman"/>
                <w:b/>
                <w:color w:val="000000"/>
                <w:sz w:val="22"/>
                <w:szCs w:val="22"/>
              </w:rPr>
            </w:pPr>
            <w:r w:rsidRPr="00327635">
              <w:rPr>
                <w:rFonts w:asciiTheme="majorHAnsi" w:hAnsiTheme="majorHAnsi" w:cs="Times New Roman"/>
                <w:b/>
                <w:color w:val="000000"/>
                <w:sz w:val="22"/>
                <w:szCs w:val="22"/>
              </w:rPr>
              <w:t xml:space="preserve">Overall, does this provider appear to offer a service that will complement our Sexuality Education teaching and learning programme and make a positive contribution to the well-being of students at our school? </w:t>
            </w:r>
          </w:p>
          <w:p w14:paraId="44723F9F" w14:textId="77777777" w:rsidR="0021642A" w:rsidRPr="00327635" w:rsidRDefault="0021642A" w:rsidP="00F90E07">
            <w:pPr>
              <w:widowControl w:val="0"/>
              <w:autoSpaceDE w:val="0"/>
              <w:autoSpaceDN w:val="0"/>
              <w:adjustRightInd w:val="0"/>
              <w:rPr>
                <w:rFonts w:asciiTheme="majorHAnsi" w:hAnsiTheme="majorHAnsi" w:cs="Times New Roman"/>
                <w:b/>
                <w:color w:val="000000"/>
                <w:sz w:val="22"/>
                <w:szCs w:val="22"/>
              </w:rPr>
            </w:pPr>
            <w:r w:rsidRPr="00327635">
              <w:rPr>
                <w:rFonts w:asciiTheme="majorHAnsi" w:hAnsiTheme="majorHAnsi" w:cs="Times New Roman"/>
                <w:color w:val="000000"/>
                <w:sz w:val="22"/>
                <w:szCs w:val="22"/>
              </w:rPr>
              <w:t xml:space="preserve">Why or why not? </w:t>
            </w:r>
            <w:r w:rsidRPr="002F0183">
              <w:rPr>
                <w:rFonts w:asciiTheme="majorHAnsi" w:hAnsiTheme="majorHAnsi" w:cs="Times New Roman"/>
                <w:i/>
                <w:color w:val="000000"/>
                <w:sz w:val="22"/>
                <w:szCs w:val="22"/>
              </w:rPr>
              <w:t>If the school has reservations, but the provider shows promise, what would need to be negotiated and changed before</w:t>
            </w:r>
            <w:r w:rsidRPr="002F0183">
              <w:rPr>
                <w:rFonts w:asciiTheme="majorHAnsi" w:hAnsiTheme="majorHAnsi" w:cs="Times New Roman"/>
                <w:b/>
                <w:i/>
                <w:color w:val="000000"/>
                <w:sz w:val="22"/>
                <w:szCs w:val="22"/>
              </w:rPr>
              <w:t xml:space="preserve"> </w:t>
            </w:r>
            <w:r w:rsidRPr="002F0183">
              <w:rPr>
                <w:rFonts w:asciiTheme="majorHAnsi" w:hAnsiTheme="majorHAnsi" w:cs="Times New Roman"/>
                <w:i/>
                <w:color w:val="000000"/>
                <w:sz w:val="22"/>
                <w:szCs w:val="22"/>
              </w:rPr>
              <w:t>the provider contributed to the school’s sexuality education programme?</w:t>
            </w:r>
          </w:p>
        </w:tc>
        <w:tc>
          <w:tcPr>
            <w:tcW w:w="8755" w:type="dxa"/>
            <w:gridSpan w:val="5"/>
          </w:tcPr>
          <w:p w14:paraId="6DFF8F66" w14:textId="77777777" w:rsidR="0021642A" w:rsidRPr="00AB5FD4" w:rsidRDefault="0021642A" w:rsidP="00F90E07">
            <w:pPr>
              <w:widowControl w:val="0"/>
              <w:autoSpaceDE w:val="0"/>
              <w:autoSpaceDN w:val="0"/>
              <w:adjustRightInd w:val="0"/>
              <w:rPr>
                <w:rFonts w:asciiTheme="majorHAnsi" w:hAnsiTheme="majorHAnsi" w:cs="Times New Roman"/>
                <w:color w:val="000000"/>
                <w:sz w:val="22"/>
                <w:szCs w:val="22"/>
              </w:rPr>
            </w:pPr>
          </w:p>
        </w:tc>
      </w:tr>
    </w:tbl>
    <w:p w14:paraId="61BE29AF" w14:textId="77777777" w:rsidR="0021642A" w:rsidRDefault="0021642A" w:rsidP="0021642A">
      <w:pPr>
        <w:rPr>
          <w:rFonts w:asciiTheme="majorHAnsi" w:hAnsiTheme="majorHAnsi" w:cs="Times New Roman"/>
          <w:color w:val="000000"/>
          <w:sz w:val="22"/>
          <w:szCs w:val="22"/>
        </w:rPr>
      </w:pPr>
      <w:r>
        <w:rPr>
          <w:rFonts w:asciiTheme="majorHAnsi" w:hAnsiTheme="majorHAnsi" w:cs="Times New Roman"/>
          <w:color w:val="000000"/>
          <w:sz w:val="22"/>
          <w:szCs w:val="22"/>
        </w:rPr>
        <w:br w:type="page"/>
      </w:r>
    </w:p>
    <w:p w14:paraId="691BE971" w14:textId="44F6E1D4" w:rsidR="00FD7916" w:rsidRPr="00FD7916" w:rsidRDefault="002A0949" w:rsidP="00DE5814">
      <w:pPr>
        <w:widowControl w:val="0"/>
        <w:autoSpaceDE w:val="0"/>
        <w:autoSpaceDN w:val="0"/>
        <w:adjustRightInd w:val="0"/>
        <w:rPr>
          <w:rFonts w:asciiTheme="majorHAnsi" w:hAnsiTheme="majorHAnsi" w:cs="Times New Roman"/>
          <w:b/>
          <w:color w:val="000000"/>
          <w:sz w:val="28"/>
          <w:szCs w:val="28"/>
        </w:rPr>
      </w:pPr>
      <w:r w:rsidRPr="008D5B80">
        <w:rPr>
          <w:rFonts w:asciiTheme="majorHAnsi" w:hAnsiTheme="majorHAnsi" w:cs="Times New Roman"/>
          <w:b/>
          <w:color w:val="000000"/>
          <w:sz w:val="28"/>
          <w:szCs w:val="28"/>
        </w:rPr>
        <w:lastRenderedPageBreak/>
        <w:t xml:space="preserve">Checklist </w:t>
      </w:r>
      <w:r w:rsidR="0021642A">
        <w:rPr>
          <w:rFonts w:asciiTheme="majorHAnsi" w:hAnsiTheme="majorHAnsi" w:cs="Times New Roman"/>
          <w:b/>
          <w:color w:val="000000"/>
          <w:sz w:val="28"/>
          <w:szCs w:val="28"/>
        </w:rPr>
        <w:t>2b</w:t>
      </w:r>
      <w:r w:rsidRPr="008D5B80">
        <w:rPr>
          <w:rFonts w:asciiTheme="majorHAnsi" w:hAnsiTheme="majorHAnsi" w:cs="Times New Roman"/>
          <w:b/>
          <w:color w:val="000000"/>
          <w:sz w:val="28"/>
          <w:szCs w:val="28"/>
        </w:rPr>
        <w:t xml:space="preserve">:  Evaluation of externally-provided </w:t>
      </w:r>
      <w:r w:rsidR="00FD7916">
        <w:rPr>
          <w:rFonts w:asciiTheme="majorHAnsi" w:hAnsiTheme="majorHAnsi" w:cs="Times New Roman"/>
          <w:b/>
          <w:color w:val="000000"/>
          <w:sz w:val="28"/>
          <w:szCs w:val="28"/>
        </w:rPr>
        <w:t xml:space="preserve">whole school </w:t>
      </w:r>
      <w:r w:rsidRPr="00FD7916">
        <w:rPr>
          <w:rFonts w:asciiTheme="majorHAnsi" w:hAnsiTheme="majorHAnsi" w:cs="Times New Roman"/>
          <w:b/>
          <w:color w:val="0070C0"/>
          <w:sz w:val="28"/>
          <w:szCs w:val="28"/>
        </w:rPr>
        <w:t xml:space="preserve">positive sexuality / health promotion experiences </w:t>
      </w:r>
    </w:p>
    <w:p w14:paraId="63792573" w14:textId="77777777" w:rsidR="00FD7916" w:rsidRPr="002A0949" w:rsidRDefault="002A0949" w:rsidP="00DE5814">
      <w:pPr>
        <w:widowControl w:val="0"/>
        <w:autoSpaceDE w:val="0"/>
        <w:autoSpaceDN w:val="0"/>
        <w:adjustRightInd w:val="0"/>
        <w:rPr>
          <w:rFonts w:asciiTheme="majorHAnsi" w:hAnsiTheme="majorHAnsi" w:cs="Times New Roman"/>
          <w:b/>
          <w:color w:val="FF0000"/>
          <w:sz w:val="22"/>
          <w:szCs w:val="22"/>
        </w:rPr>
      </w:pPr>
      <w:r w:rsidRPr="002A0949">
        <w:rPr>
          <w:rFonts w:asciiTheme="majorHAnsi" w:hAnsiTheme="majorHAnsi" w:cs="Times New Roman"/>
          <w:b/>
          <w:color w:val="FF0000"/>
          <w:sz w:val="22"/>
          <w:szCs w:val="22"/>
        </w:rPr>
        <w:t xml:space="preserve"> </w:t>
      </w:r>
    </w:p>
    <w:tbl>
      <w:tblPr>
        <w:tblStyle w:val="TableGrid"/>
        <w:tblW w:w="0" w:type="auto"/>
        <w:tblLook w:val="04A0" w:firstRow="1" w:lastRow="0" w:firstColumn="1" w:lastColumn="0" w:noHBand="0" w:noVBand="1"/>
      </w:tblPr>
      <w:tblGrid>
        <w:gridCol w:w="6658"/>
        <w:gridCol w:w="1417"/>
        <w:gridCol w:w="1418"/>
        <w:gridCol w:w="1417"/>
        <w:gridCol w:w="1418"/>
        <w:gridCol w:w="3368"/>
      </w:tblGrid>
      <w:tr w:rsidR="00FD7916" w:rsidRPr="008D5B80" w14:paraId="63DEEE44" w14:textId="77777777" w:rsidTr="008B1DAA">
        <w:tc>
          <w:tcPr>
            <w:tcW w:w="6658" w:type="dxa"/>
            <w:shd w:val="clear" w:color="auto" w:fill="F2DBDB" w:themeFill="accent2" w:themeFillTint="33"/>
          </w:tcPr>
          <w:p w14:paraId="399E966D" w14:textId="579EEE90" w:rsidR="00FD7916" w:rsidRPr="008D5B80" w:rsidRDefault="00FD7916" w:rsidP="008B1DAA">
            <w:pPr>
              <w:widowControl w:val="0"/>
              <w:autoSpaceDE w:val="0"/>
              <w:autoSpaceDN w:val="0"/>
              <w:adjustRightInd w:val="0"/>
              <w:rPr>
                <w:rFonts w:asciiTheme="majorHAnsi" w:hAnsiTheme="majorHAnsi" w:cs="Times New Roman"/>
                <w:b/>
                <w:sz w:val="22"/>
                <w:szCs w:val="22"/>
              </w:rPr>
            </w:pPr>
            <w:r w:rsidRPr="008D5B80">
              <w:rPr>
                <w:rFonts w:asciiTheme="majorHAnsi" w:hAnsiTheme="majorHAnsi" w:cs="Times New Roman"/>
                <w:b/>
                <w:sz w:val="22"/>
                <w:szCs w:val="22"/>
              </w:rPr>
              <w:t xml:space="preserve">Questions school leaders and teachers may </w:t>
            </w:r>
            <w:r>
              <w:rPr>
                <w:rFonts w:asciiTheme="majorHAnsi" w:hAnsiTheme="majorHAnsi" w:cs="Times New Roman"/>
                <w:b/>
                <w:sz w:val="22"/>
                <w:szCs w:val="22"/>
              </w:rPr>
              <w:t xml:space="preserve">ask and </w:t>
            </w:r>
            <w:r w:rsidRPr="008D5B80">
              <w:rPr>
                <w:rFonts w:asciiTheme="majorHAnsi" w:hAnsiTheme="majorHAnsi" w:cs="Times New Roman"/>
                <w:b/>
                <w:sz w:val="22"/>
                <w:szCs w:val="22"/>
              </w:rPr>
              <w:t xml:space="preserve">reflect upon to evaluate the </w:t>
            </w:r>
            <w:r>
              <w:rPr>
                <w:rFonts w:asciiTheme="majorHAnsi" w:hAnsiTheme="majorHAnsi" w:cs="Times New Roman"/>
                <w:b/>
                <w:sz w:val="22"/>
                <w:szCs w:val="22"/>
              </w:rPr>
              <w:t xml:space="preserve">appropriateness and effectiveness </w:t>
            </w:r>
            <w:r w:rsidRPr="008D5B80">
              <w:rPr>
                <w:rFonts w:asciiTheme="majorHAnsi" w:hAnsiTheme="majorHAnsi" w:cs="Times New Roman"/>
                <w:b/>
                <w:sz w:val="22"/>
                <w:szCs w:val="22"/>
              </w:rPr>
              <w:t>of an external provider</w:t>
            </w:r>
            <w:r>
              <w:rPr>
                <w:rFonts w:asciiTheme="majorHAnsi" w:hAnsiTheme="majorHAnsi" w:cs="Times New Roman"/>
                <w:b/>
                <w:sz w:val="22"/>
                <w:szCs w:val="22"/>
              </w:rPr>
              <w:t xml:space="preserve"> </w:t>
            </w:r>
            <w:r w:rsidRPr="00FD7916">
              <w:rPr>
                <w:rFonts w:asciiTheme="majorHAnsi" w:hAnsiTheme="majorHAnsi" w:cs="Times New Roman"/>
                <w:b/>
                <w:color w:val="0070C0"/>
                <w:sz w:val="22"/>
                <w:szCs w:val="22"/>
              </w:rPr>
              <w:t>supporting whole school positive sexuality / health promotion experiences</w:t>
            </w:r>
            <w:r w:rsidRPr="008D5B80">
              <w:rPr>
                <w:rFonts w:asciiTheme="majorHAnsi" w:hAnsiTheme="majorHAnsi" w:cs="Times New Roman"/>
                <w:b/>
                <w:sz w:val="22"/>
                <w:szCs w:val="22"/>
              </w:rPr>
              <w:t>:</w:t>
            </w:r>
          </w:p>
        </w:tc>
        <w:tc>
          <w:tcPr>
            <w:tcW w:w="1417" w:type="dxa"/>
            <w:shd w:val="clear" w:color="auto" w:fill="F2DBDB" w:themeFill="accent2" w:themeFillTint="33"/>
          </w:tcPr>
          <w:p w14:paraId="13FDB1C9" w14:textId="77777777" w:rsidR="00FD7916" w:rsidRPr="008D5B80" w:rsidRDefault="00FD7916" w:rsidP="008B1DAA">
            <w:pPr>
              <w:widowControl w:val="0"/>
              <w:autoSpaceDE w:val="0"/>
              <w:autoSpaceDN w:val="0"/>
              <w:adjustRightInd w:val="0"/>
              <w:rPr>
                <w:rFonts w:asciiTheme="majorHAnsi" w:hAnsiTheme="majorHAnsi" w:cs="Times New Roman"/>
                <w:sz w:val="18"/>
                <w:szCs w:val="18"/>
              </w:rPr>
            </w:pPr>
            <w:r w:rsidRPr="008D5B80">
              <w:rPr>
                <w:rFonts w:asciiTheme="majorHAnsi" w:hAnsiTheme="majorHAnsi" w:cs="Times New Roman"/>
                <w:sz w:val="18"/>
                <w:szCs w:val="18"/>
              </w:rPr>
              <w:t xml:space="preserve">No evidence available </w:t>
            </w:r>
          </w:p>
        </w:tc>
        <w:tc>
          <w:tcPr>
            <w:tcW w:w="1418" w:type="dxa"/>
            <w:shd w:val="clear" w:color="auto" w:fill="F2DBDB" w:themeFill="accent2" w:themeFillTint="33"/>
          </w:tcPr>
          <w:p w14:paraId="069A2BDD" w14:textId="77777777" w:rsidR="00FD7916" w:rsidRPr="008D5B80" w:rsidRDefault="00FD7916" w:rsidP="008B1DAA">
            <w:pPr>
              <w:widowControl w:val="0"/>
              <w:autoSpaceDE w:val="0"/>
              <w:autoSpaceDN w:val="0"/>
              <w:adjustRightInd w:val="0"/>
              <w:rPr>
                <w:rFonts w:asciiTheme="majorHAnsi" w:hAnsiTheme="majorHAnsi" w:cs="Times New Roman"/>
                <w:sz w:val="18"/>
                <w:szCs w:val="18"/>
              </w:rPr>
            </w:pPr>
            <w:r>
              <w:rPr>
                <w:rFonts w:asciiTheme="majorHAnsi" w:hAnsiTheme="majorHAnsi" w:cs="Times New Roman"/>
                <w:sz w:val="18"/>
                <w:szCs w:val="18"/>
              </w:rPr>
              <w:t xml:space="preserve">Evidence shows this was poorly done/feedback was unfavorable  </w:t>
            </w:r>
          </w:p>
        </w:tc>
        <w:tc>
          <w:tcPr>
            <w:tcW w:w="1417" w:type="dxa"/>
            <w:shd w:val="clear" w:color="auto" w:fill="F2DBDB" w:themeFill="accent2" w:themeFillTint="33"/>
          </w:tcPr>
          <w:p w14:paraId="63916778" w14:textId="77777777" w:rsidR="00FD7916" w:rsidRPr="008D5B80" w:rsidRDefault="00FD7916" w:rsidP="008B1DAA">
            <w:pPr>
              <w:widowControl w:val="0"/>
              <w:autoSpaceDE w:val="0"/>
              <w:autoSpaceDN w:val="0"/>
              <w:adjustRightInd w:val="0"/>
              <w:rPr>
                <w:rFonts w:asciiTheme="majorHAnsi" w:hAnsiTheme="majorHAnsi" w:cs="Times New Roman"/>
                <w:sz w:val="18"/>
                <w:szCs w:val="18"/>
              </w:rPr>
            </w:pPr>
            <w:r>
              <w:rPr>
                <w:rFonts w:asciiTheme="majorHAnsi" w:hAnsiTheme="majorHAnsi" w:cs="Times New Roman"/>
                <w:sz w:val="18"/>
                <w:szCs w:val="18"/>
              </w:rPr>
              <w:t xml:space="preserve">Evidence show promise but also identifies room for improvement </w:t>
            </w:r>
          </w:p>
        </w:tc>
        <w:tc>
          <w:tcPr>
            <w:tcW w:w="1418" w:type="dxa"/>
            <w:shd w:val="clear" w:color="auto" w:fill="F2DBDB" w:themeFill="accent2" w:themeFillTint="33"/>
          </w:tcPr>
          <w:p w14:paraId="5C3B4A8C" w14:textId="77777777" w:rsidR="00FD7916" w:rsidRPr="008D5B80" w:rsidRDefault="00FD7916" w:rsidP="008B1DAA">
            <w:pPr>
              <w:widowControl w:val="0"/>
              <w:autoSpaceDE w:val="0"/>
              <w:autoSpaceDN w:val="0"/>
              <w:adjustRightInd w:val="0"/>
              <w:rPr>
                <w:rFonts w:asciiTheme="majorHAnsi" w:hAnsiTheme="majorHAnsi" w:cs="Times New Roman"/>
                <w:sz w:val="18"/>
                <w:szCs w:val="18"/>
              </w:rPr>
            </w:pPr>
            <w:r>
              <w:rPr>
                <w:rFonts w:asciiTheme="majorHAnsi" w:hAnsiTheme="majorHAnsi" w:cs="Times New Roman"/>
                <w:sz w:val="18"/>
                <w:szCs w:val="18"/>
              </w:rPr>
              <w:t xml:space="preserve">Evidence of effective delivery (agreed aims were met and processes followed) </w:t>
            </w:r>
          </w:p>
        </w:tc>
        <w:tc>
          <w:tcPr>
            <w:tcW w:w="3368" w:type="dxa"/>
            <w:shd w:val="clear" w:color="auto" w:fill="F2DBDB" w:themeFill="accent2" w:themeFillTint="33"/>
          </w:tcPr>
          <w:p w14:paraId="69A7C289" w14:textId="77777777" w:rsidR="00FD7916" w:rsidRPr="008D5B80" w:rsidRDefault="00FD7916" w:rsidP="008B1DAA">
            <w:pPr>
              <w:widowControl w:val="0"/>
              <w:autoSpaceDE w:val="0"/>
              <w:autoSpaceDN w:val="0"/>
              <w:adjustRightInd w:val="0"/>
              <w:rPr>
                <w:rFonts w:asciiTheme="majorHAnsi" w:hAnsiTheme="majorHAnsi" w:cs="Times New Roman"/>
                <w:b/>
                <w:sz w:val="22"/>
                <w:szCs w:val="22"/>
              </w:rPr>
            </w:pPr>
            <w:r>
              <w:rPr>
                <w:rFonts w:asciiTheme="majorHAnsi" w:hAnsiTheme="majorHAnsi" w:cs="Times New Roman"/>
                <w:b/>
                <w:sz w:val="22"/>
                <w:szCs w:val="22"/>
              </w:rPr>
              <w:t xml:space="preserve">Notes </w:t>
            </w:r>
          </w:p>
        </w:tc>
      </w:tr>
      <w:tr w:rsidR="00FD7916" w:rsidRPr="008D5B80" w14:paraId="1C10EFE4" w14:textId="77777777" w:rsidTr="008B1DAA">
        <w:tc>
          <w:tcPr>
            <w:tcW w:w="6658" w:type="dxa"/>
          </w:tcPr>
          <w:p w14:paraId="7A678123" w14:textId="77777777" w:rsidR="00FD7916" w:rsidRPr="008D5B80" w:rsidRDefault="00FD7916" w:rsidP="00FD7916">
            <w:pPr>
              <w:pStyle w:val="ListParagraph"/>
              <w:widowControl w:val="0"/>
              <w:numPr>
                <w:ilvl w:val="0"/>
                <w:numId w:val="15"/>
              </w:numPr>
              <w:autoSpaceDE w:val="0"/>
              <w:autoSpaceDN w:val="0"/>
              <w:adjustRightInd w:val="0"/>
              <w:ind w:left="454" w:hanging="425"/>
              <w:rPr>
                <w:rFonts w:asciiTheme="majorHAnsi" w:hAnsiTheme="majorHAnsi" w:cs="Times New Roman"/>
                <w:sz w:val="22"/>
                <w:szCs w:val="22"/>
              </w:rPr>
            </w:pPr>
            <w:r w:rsidRPr="008D5B80">
              <w:rPr>
                <w:rFonts w:asciiTheme="majorHAnsi" w:hAnsiTheme="majorHAnsi" w:cs="Times New Roman"/>
                <w:sz w:val="22"/>
                <w:szCs w:val="22"/>
              </w:rPr>
              <w:t>How well were the sessions and learning materials planned, including goals and learning outcomes?</w:t>
            </w:r>
          </w:p>
        </w:tc>
        <w:tc>
          <w:tcPr>
            <w:tcW w:w="1417" w:type="dxa"/>
          </w:tcPr>
          <w:p w14:paraId="6FD22521"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6BE76849"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7" w:type="dxa"/>
          </w:tcPr>
          <w:p w14:paraId="279897C1"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24029BDC"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3368" w:type="dxa"/>
          </w:tcPr>
          <w:p w14:paraId="13220B1C"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r>
      <w:tr w:rsidR="00FD7916" w:rsidRPr="008D5B80" w14:paraId="42117B7D" w14:textId="77777777" w:rsidTr="008B1DAA">
        <w:tc>
          <w:tcPr>
            <w:tcW w:w="6658" w:type="dxa"/>
          </w:tcPr>
          <w:p w14:paraId="50CFB294" w14:textId="77F842FC" w:rsidR="00FD7916" w:rsidRPr="008D5B80" w:rsidRDefault="00FD7916" w:rsidP="00FD7916">
            <w:pPr>
              <w:pStyle w:val="ListParagraph"/>
              <w:widowControl w:val="0"/>
              <w:numPr>
                <w:ilvl w:val="0"/>
                <w:numId w:val="15"/>
              </w:numPr>
              <w:autoSpaceDE w:val="0"/>
              <w:autoSpaceDN w:val="0"/>
              <w:adjustRightInd w:val="0"/>
              <w:ind w:left="454" w:hanging="407"/>
              <w:rPr>
                <w:rFonts w:asciiTheme="majorHAnsi" w:hAnsiTheme="majorHAnsi" w:cs="Times New Roman"/>
                <w:sz w:val="22"/>
                <w:szCs w:val="22"/>
              </w:rPr>
            </w:pPr>
            <w:r w:rsidRPr="008D5B80">
              <w:rPr>
                <w:rFonts w:asciiTheme="majorHAnsi" w:hAnsiTheme="majorHAnsi" w:cs="Times New Roman"/>
                <w:sz w:val="22"/>
                <w:szCs w:val="22"/>
              </w:rPr>
              <w:t xml:space="preserve">How extensive, explicit and aligned were the links </w:t>
            </w:r>
            <w:r>
              <w:rPr>
                <w:rFonts w:asciiTheme="majorHAnsi" w:hAnsiTheme="majorHAnsi" w:cs="Times New Roman"/>
                <w:sz w:val="22"/>
                <w:szCs w:val="22"/>
              </w:rPr>
              <w:t>school goals and priorities?</w:t>
            </w:r>
          </w:p>
        </w:tc>
        <w:tc>
          <w:tcPr>
            <w:tcW w:w="1417" w:type="dxa"/>
          </w:tcPr>
          <w:p w14:paraId="4B02ACCF"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40AC6142"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7" w:type="dxa"/>
          </w:tcPr>
          <w:p w14:paraId="301BF592"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3BA8BEA7"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3368" w:type="dxa"/>
          </w:tcPr>
          <w:p w14:paraId="53A6D3A0"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r>
      <w:tr w:rsidR="00FD7916" w:rsidRPr="008D5B80" w14:paraId="0F417D4B" w14:textId="77777777" w:rsidTr="008B1DAA">
        <w:tc>
          <w:tcPr>
            <w:tcW w:w="6658" w:type="dxa"/>
          </w:tcPr>
          <w:p w14:paraId="52D8C10B" w14:textId="30E65659" w:rsidR="00FD7916" w:rsidRPr="008D5B80" w:rsidRDefault="00FD7916" w:rsidP="00FD7916">
            <w:pPr>
              <w:pStyle w:val="ListParagraph"/>
              <w:widowControl w:val="0"/>
              <w:numPr>
                <w:ilvl w:val="0"/>
                <w:numId w:val="15"/>
              </w:numPr>
              <w:autoSpaceDE w:val="0"/>
              <w:autoSpaceDN w:val="0"/>
              <w:adjustRightInd w:val="0"/>
              <w:ind w:left="454" w:hanging="407"/>
              <w:rPr>
                <w:rFonts w:asciiTheme="majorHAnsi" w:hAnsiTheme="majorHAnsi" w:cs="Times New Roman"/>
                <w:sz w:val="22"/>
                <w:szCs w:val="22"/>
              </w:rPr>
            </w:pPr>
            <w:r>
              <w:rPr>
                <w:rFonts w:asciiTheme="majorHAnsi" w:hAnsiTheme="majorHAnsi" w:cs="Times New Roman"/>
                <w:sz w:val="22"/>
                <w:szCs w:val="22"/>
              </w:rPr>
              <w:t xml:space="preserve">How well did the programme/sessions complement the NZC HPE sexuality education programme? </w:t>
            </w:r>
          </w:p>
        </w:tc>
        <w:tc>
          <w:tcPr>
            <w:tcW w:w="1417" w:type="dxa"/>
          </w:tcPr>
          <w:p w14:paraId="6072A3CD"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2902E363"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7" w:type="dxa"/>
          </w:tcPr>
          <w:p w14:paraId="6EDA26BA"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420C9EA3"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3368" w:type="dxa"/>
          </w:tcPr>
          <w:p w14:paraId="792EB0CC"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r>
      <w:tr w:rsidR="00FD7916" w:rsidRPr="008D5B80" w14:paraId="423F3721" w14:textId="77777777" w:rsidTr="008B1DAA">
        <w:tc>
          <w:tcPr>
            <w:tcW w:w="6658" w:type="dxa"/>
          </w:tcPr>
          <w:p w14:paraId="33BB4680" w14:textId="4E51E8D7" w:rsidR="00FD7916" w:rsidRPr="008D5B80" w:rsidRDefault="00FD7916" w:rsidP="00FD7916">
            <w:pPr>
              <w:pStyle w:val="ListParagraph"/>
              <w:widowControl w:val="0"/>
              <w:numPr>
                <w:ilvl w:val="0"/>
                <w:numId w:val="15"/>
              </w:numPr>
              <w:autoSpaceDE w:val="0"/>
              <w:autoSpaceDN w:val="0"/>
              <w:adjustRightInd w:val="0"/>
              <w:ind w:left="454" w:hanging="407"/>
              <w:rPr>
                <w:rFonts w:asciiTheme="majorHAnsi" w:hAnsiTheme="majorHAnsi" w:cs="Times New Roman"/>
                <w:sz w:val="22"/>
                <w:szCs w:val="22"/>
              </w:rPr>
            </w:pPr>
            <w:r>
              <w:rPr>
                <w:rFonts w:asciiTheme="majorHAnsi" w:hAnsiTheme="majorHAnsi" w:cs="Times New Roman"/>
                <w:sz w:val="22"/>
                <w:szCs w:val="22"/>
              </w:rPr>
              <w:t>How well</w:t>
            </w:r>
            <w:r w:rsidRPr="008D5B80">
              <w:rPr>
                <w:rFonts w:asciiTheme="majorHAnsi" w:hAnsiTheme="majorHAnsi" w:cs="Times New Roman"/>
                <w:sz w:val="22"/>
                <w:szCs w:val="22"/>
              </w:rPr>
              <w:t xml:space="preserve"> </w:t>
            </w:r>
            <w:r>
              <w:rPr>
                <w:rFonts w:asciiTheme="majorHAnsi" w:hAnsiTheme="majorHAnsi" w:cs="Times New Roman"/>
                <w:sz w:val="22"/>
                <w:szCs w:val="22"/>
              </w:rPr>
              <w:t xml:space="preserve">did </w:t>
            </w:r>
            <w:r w:rsidRPr="008D5B80">
              <w:rPr>
                <w:rFonts w:asciiTheme="majorHAnsi" w:hAnsiTheme="majorHAnsi" w:cs="Times New Roman"/>
                <w:sz w:val="22"/>
                <w:szCs w:val="22"/>
              </w:rPr>
              <w:t xml:space="preserve">the session/programme </w:t>
            </w:r>
            <w:r>
              <w:rPr>
                <w:rFonts w:asciiTheme="majorHAnsi" w:hAnsiTheme="majorHAnsi" w:cs="Times New Roman"/>
                <w:sz w:val="22"/>
                <w:szCs w:val="22"/>
              </w:rPr>
              <w:t>respond to the</w:t>
            </w:r>
            <w:r w:rsidRPr="008D5B80">
              <w:rPr>
                <w:rFonts w:asciiTheme="majorHAnsi" w:hAnsiTheme="majorHAnsi" w:cs="Times New Roman"/>
                <w:sz w:val="22"/>
                <w:szCs w:val="22"/>
              </w:rPr>
              <w:t xml:space="preserve"> needs identified by teachers, students and </w:t>
            </w:r>
            <w:proofErr w:type="spellStart"/>
            <w:r w:rsidRPr="008D5B80">
              <w:rPr>
                <w:rFonts w:asciiTheme="majorHAnsi" w:hAnsiTheme="majorHAnsi" w:cs="Times New Roman"/>
                <w:sz w:val="22"/>
                <w:szCs w:val="22"/>
              </w:rPr>
              <w:t>whānau</w:t>
            </w:r>
            <w:proofErr w:type="spellEnd"/>
            <w:r w:rsidRPr="008D5B80">
              <w:rPr>
                <w:rFonts w:asciiTheme="majorHAnsi" w:hAnsiTheme="majorHAnsi" w:cs="Times New Roman"/>
                <w:sz w:val="22"/>
                <w:szCs w:val="22"/>
              </w:rPr>
              <w:t xml:space="preserve"> (</w:t>
            </w:r>
            <w:proofErr w:type="spellStart"/>
            <w:r>
              <w:rPr>
                <w:rFonts w:asciiTheme="majorHAnsi" w:hAnsiTheme="majorHAnsi" w:cs="Times New Roman"/>
                <w:sz w:val="22"/>
                <w:szCs w:val="22"/>
              </w:rPr>
              <w:t>eg</w:t>
            </w:r>
            <w:proofErr w:type="spellEnd"/>
            <w:r>
              <w:rPr>
                <w:rFonts w:asciiTheme="majorHAnsi" w:hAnsiTheme="majorHAnsi" w:cs="Times New Roman"/>
                <w:sz w:val="22"/>
                <w:szCs w:val="22"/>
              </w:rPr>
              <w:t xml:space="preserve"> </w:t>
            </w:r>
            <w:r w:rsidRPr="008D5B80">
              <w:rPr>
                <w:rFonts w:asciiTheme="majorHAnsi" w:hAnsiTheme="majorHAnsi" w:cs="Times New Roman"/>
                <w:sz w:val="22"/>
                <w:szCs w:val="22"/>
              </w:rPr>
              <w:t>as part of the community consultation process)?</w:t>
            </w:r>
          </w:p>
        </w:tc>
        <w:tc>
          <w:tcPr>
            <w:tcW w:w="1417" w:type="dxa"/>
          </w:tcPr>
          <w:p w14:paraId="328C590B"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4D40CBD8"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7" w:type="dxa"/>
          </w:tcPr>
          <w:p w14:paraId="49D8F6EF"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23860405"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3368" w:type="dxa"/>
          </w:tcPr>
          <w:p w14:paraId="6754FB72"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r>
      <w:tr w:rsidR="00FD7916" w:rsidRPr="008D5B80" w14:paraId="4E8BCFC2" w14:textId="77777777" w:rsidTr="008B1DAA">
        <w:tc>
          <w:tcPr>
            <w:tcW w:w="6658" w:type="dxa"/>
          </w:tcPr>
          <w:p w14:paraId="5556BF2F" w14:textId="3F729FED" w:rsidR="00FD7916" w:rsidRPr="008D5B80" w:rsidRDefault="00FD7916" w:rsidP="00FD7916">
            <w:pPr>
              <w:pStyle w:val="ListParagraph"/>
              <w:widowControl w:val="0"/>
              <w:numPr>
                <w:ilvl w:val="0"/>
                <w:numId w:val="15"/>
              </w:numPr>
              <w:autoSpaceDE w:val="0"/>
              <w:autoSpaceDN w:val="0"/>
              <w:adjustRightInd w:val="0"/>
              <w:ind w:left="454" w:hanging="407"/>
              <w:rPr>
                <w:rFonts w:asciiTheme="majorHAnsi" w:hAnsiTheme="majorHAnsi" w:cs="Times New Roman"/>
                <w:sz w:val="22"/>
                <w:szCs w:val="22"/>
              </w:rPr>
            </w:pPr>
            <w:r w:rsidRPr="008D5B80">
              <w:rPr>
                <w:rFonts w:asciiTheme="majorHAnsi" w:hAnsiTheme="majorHAnsi" w:cs="Times New Roman"/>
                <w:sz w:val="22"/>
                <w:szCs w:val="22"/>
              </w:rPr>
              <w:t xml:space="preserve">How </w:t>
            </w:r>
            <w:r>
              <w:rPr>
                <w:rFonts w:asciiTheme="majorHAnsi" w:hAnsiTheme="majorHAnsi" w:cs="Times New Roman"/>
                <w:sz w:val="22"/>
                <w:szCs w:val="22"/>
              </w:rPr>
              <w:t>well met were</w:t>
            </w:r>
            <w:r w:rsidRPr="008D5B80">
              <w:rPr>
                <w:rFonts w:asciiTheme="majorHAnsi" w:hAnsiTheme="majorHAnsi" w:cs="Times New Roman"/>
                <w:sz w:val="22"/>
                <w:szCs w:val="22"/>
              </w:rPr>
              <w:t xml:space="preserve"> the </w:t>
            </w:r>
            <w:r>
              <w:rPr>
                <w:rFonts w:asciiTheme="majorHAnsi" w:hAnsiTheme="majorHAnsi" w:cs="Times New Roman"/>
                <w:sz w:val="22"/>
                <w:szCs w:val="22"/>
              </w:rPr>
              <w:t xml:space="preserve">intended outcomes of the programme/ </w:t>
            </w:r>
            <w:r w:rsidRPr="008D5B80">
              <w:rPr>
                <w:rFonts w:asciiTheme="majorHAnsi" w:hAnsiTheme="majorHAnsi" w:cs="Times New Roman"/>
                <w:sz w:val="22"/>
                <w:szCs w:val="22"/>
              </w:rPr>
              <w:t>session</w:t>
            </w:r>
            <w:r>
              <w:rPr>
                <w:rFonts w:asciiTheme="majorHAnsi" w:hAnsiTheme="majorHAnsi" w:cs="Times New Roman"/>
                <w:sz w:val="22"/>
                <w:szCs w:val="22"/>
              </w:rPr>
              <w:t>(s)</w:t>
            </w:r>
            <w:r w:rsidRPr="008D5B80">
              <w:rPr>
                <w:rFonts w:asciiTheme="majorHAnsi" w:hAnsiTheme="majorHAnsi" w:cs="Times New Roman"/>
                <w:sz w:val="22"/>
                <w:szCs w:val="22"/>
              </w:rPr>
              <w:t>?</w:t>
            </w:r>
          </w:p>
        </w:tc>
        <w:tc>
          <w:tcPr>
            <w:tcW w:w="1417" w:type="dxa"/>
          </w:tcPr>
          <w:p w14:paraId="7BF1588B"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74DED0F7"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7" w:type="dxa"/>
          </w:tcPr>
          <w:p w14:paraId="23039954"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5C1E0042"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3368" w:type="dxa"/>
          </w:tcPr>
          <w:p w14:paraId="05FCCE87"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r>
      <w:tr w:rsidR="00FD7916" w:rsidRPr="008D5B80" w14:paraId="77BBA9DA" w14:textId="77777777" w:rsidTr="008B1DAA">
        <w:tc>
          <w:tcPr>
            <w:tcW w:w="6658" w:type="dxa"/>
          </w:tcPr>
          <w:p w14:paraId="64AE2096" w14:textId="626C857C" w:rsidR="00FD7916" w:rsidRPr="008D5B80" w:rsidRDefault="00FD7916" w:rsidP="00FD7916">
            <w:pPr>
              <w:pStyle w:val="ListParagraph"/>
              <w:widowControl w:val="0"/>
              <w:numPr>
                <w:ilvl w:val="0"/>
                <w:numId w:val="15"/>
              </w:numPr>
              <w:autoSpaceDE w:val="0"/>
              <w:autoSpaceDN w:val="0"/>
              <w:adjustRightInd w:val="0"/>
              <w:ind w:left="454" w:hanging="407"/>
              <w:rPr>
                <w:rFonts w:asciiTheme="majorHAnsi" w:hAnsiTheme="majorHAnsi" w:cs="Times New Roman"/>
                <w:sz w:val="22"/>
                <w:szCs w:val="22"/>
              </w:rPr>
            </w:pPr>
            <w:r w:rsidRPr="008D5B80">
              <w:rPr>
                <w:rFonts w:asciiTheme="majorHAnsi" w:hAnsiTheme="majorHAnsi" w:cs="Times New Roman"/>
                <w:sz w:val="22"/>
                <w:szCs w:val="22"/>
              </w:rPr>
              <w:t xml:space="preserve">Were the </w:t>
            </w:r>
            <w:r>
              <w:rPr>
                <w:rFonts w:asciiTheme="majorHAnsi" w:hAnsiTheme="majorHAnsi" w:cs="Times New Roman"/>
                <w:sz w:val="22"/>
                <w:szCs w:val="22"/>
              </w:rPr>
              <w:t>health promotion</w:t>
            </w:r>
            <w:r w:rsidRPr="008D5B80">
              <w:rPr>
                <w:rFonts w:asciiTheme="majorHAnsi" w:hAnsiTheme="majorHAnsi" w:cs="Times New Roman"/>
                <w:sz w:val="22"/>
                <w:szCs w:val="22"/>
              </w:rPr>
              <w:t xml:space="preserve"> experiences culturally responsive and effective in meeting the diverse needs of students?</w:t>
            </w:r>
          </w:p>
        </w:tc>
        <w:tc>
          <w:tcPr>
            <w:tcW w:w="1417" w:type="dxa"/>
          </w:tcPr>
          <w:p w14:paraId="072515E7"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34C5F89D"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7" w:type="dxa"/>
          </w:tcPr>
          <w:p w14:paraId="29DF73A2"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7C63C419"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3368" w:type="dxa"/>
          </w:tcPr>
          <w:p w14:paraId="1A66E068"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r>
      <w:tr w:rsidR="00FD7916" w:rsidRPr="008D5B80" w14:paraId="150AE60B" w14:textId="77777777" w:rsidTr="008B1DAA">
        <w:tc>
          <w:tcPr>
            <w:tcW w:w="6658" w:type="dxa"/>
          </w:tcPr>
          <w:p w14:paraId="7570199C" w14:textId="3541F48A" w:rsidR="00FD7916" w:rsidRPr="008D5B80" w:rsidRDefault="00FD7916" w:rsidP="00FD7916">
            <w:pPr>
              <w:pStyle w:val="ListParagraph"/>
              <w:widowControl w:val="0"/>
              <w:numPr>
                <w:ilvl w:val="0"/>
                <w:numId w:val="15"/>
              </w:numPr>
              <w:autoSpaceDE w:val="0"/>
              <w:autoSpaceDN w:val="0"/>
              <w:adjustRightInd w:val="0"/>
              <w:ind w:left="454" w:hanging="407"/>
              <w:rPr>
                <w:rFonts w:asciiTheme="majorHAnsi" w:hAnsiTheme="majorHAnsi" w:cs="Times New Roman"/>
                <w:sz w:val="22"/>
                <w:szCs w:val="22"/>
              </w:rPr>
            </w:pPr>
            <w:r w:rsidRPr="008D5B80">
              <w:rPr>
                <w:rFonts w:asciiTheme="majorHAnsi" w:hAnsiTheme="majorHAnsi" w:cs="Times New Roman"/>
                <w:sz w:val="22"/>
                <w:szCs w:val="22"/>
              </w:rPr>
              <w:t>Were the messages and information conveyed age/</w:t>
            </w:r>
            <w:r>
              <w:rPr>
                <w:rFonts w:asciiTheme="majorHAnsi" w:hAnsiTheme="majorHAnsi" w:cs="Times New Roman"/>
                <w:sz w:val="22"/>
                <w:szCs w:val="22"/>
              </w:rPr>
              <w:t xml:space="preserve"> </w:t>
            </w:r>
            <w:r w:rsidRPr="008D5B80">
              <w:rPr>
                <w:rFonts w:asciiTheme="majorHAnsi" w:hAnsiTheme="majorHAnsi" w:cs="Times New Roman"/>
                <w:sz w:val="22"/>
                <w:szCs w:val="22"/>
              </w:rPr>
              <w:t xml:space="preserve">developmentally-appropriate, accurate, and </w:t>
            </w:r>
            <w:r>
              <w:rPr>
                <w:rFonts w:asciiTheme="majorHAnsi" w:hAnsiTheme="majorHAnsi" w:cs="Times New Roman"/>
                <w:sz w:val="22"/>
                <w:szCs w:val="22"/>
              </w:rPr>
              <w:t>relevant</w:t>
            </w:r>
            <w:r w:rsidRPr="008D5B80">
              <w:rPr>
                <w:rFonts w:asciiTheme="majorHAnsi" w:hAnsiTheme="majorHAnsi" w:cs="Times New Roman"/>
                <w:sz w:val="22"/>
                <w:szCs w:val="22"/>
              </w:rPr>
              <w:t>?</w:t>
            </w:r>
          </w:p>
        </w:tc>
        <w:tc>
          <w:tcPr>
            <w:tcW w:w="1417" w:type="dxa"/>
          </w:tcPr>
          <w:p w14:paraId="68937AF8"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7CE15B53"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7" w:type="dxa"/>
          </w:tcPr>
          <w:p w14:paraId="6C797A2F"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0B5140CF"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3368" w:type="dxa"/>
          </w:tcPr>
          <w:p w14:paraId="472FEFAF"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r>
      <w:tr w:rsidR="00FD7916" w:rsidRPr="008D5B80" w14:paraId="28A18091" w14:textId="77777777" w:rsidTr="008B1DAA">
        <w:tc>
          <w:tcPr>
            <w:tcW w:w="6658" w:type="dxa"/>
          </w:tcPr>
          <w:p w14:paraId="5E27E2D3" w14:textId="77777777" w:rsidR="00FD7916" w:rsidRPr="008D5B80" w:rsidRDefault="00FD7916" w:rsidP="00FD7916">
            <w:pPr>
              <w:pStyle w:val="ListParagraph"/>
              <w:widowControl w:val="0"/>
              <w:numPr>
                <w:ilvl w:val="0"/>
                <w:numId w:val="15"/>
              </w:numPr>
              <w:autoSpaceDE w:val="0"/>
              <w:autoSpaceDN w:val="0"/>
              <w:adjustRightInd w:val="0"/>
              <w:ind w:left="454" w:hanging="407"/>
              <w:rPr>
                <w:rFonts w:asciiTheme="majorHAnsi" w:hAnsiTheme="majorHAnsi" w:cs="Times New Roman"/>
                <w:sz w:val="22"/>
                <w:szCs w:val="22"/>
              </w:rPr>
            </w:pPr>
            <w:r w:rsidRPr="008D5B80">
              <w:rPr>
                <w:rFonts w:asciiTheme="majorHAnsi" w:hAnsiTheme="majorHAnsi" w:cs="Times New Roman"/>
                <w:sz w:val="22"/>
                <w:szCs w:val="22"/>
              </w:rPr>
              <w:t xml:space="preserve">Was the programme delivered in a practical, credible, interactive and </w:t>
            </w:r>
            <w:r>
              <w:rPr>
                <w:rFonts w:asciiTheme="majorHAnsi" w:hAnsiTheme="majorHAnsi" w:cs="Times New Roman"/>
                <w:sz w:val="22"/>
                <w:szCs w:val="22"/>
              </w:rPr>
              <w:t xml:space="preserve">child or </w:t>
            </w:r>
            <w:r w:rsidRPr="008D5B80">
              <w:rPr>
                <w:rFonts w:asciiTheme="majorHAnsi" w:hAnsiTheme="majorHAnsi" w:cs="Times New Roman"/>
                <w:sz w:val="22"/>
                <w:szCs w:val="22"/>
              </w:rPr>
              <w:t>youth-friendly way?</w:t>
            </w:r>
          </w:p>
        </w:tc>
        <w:tc>
          <w:tcPr>
            <w:tcW w:w="1417" w:type="dxa"/>
          </w:tcPr>
          <w:p w14:paraId="3B35A6A6"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1446FAA9"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7" w:type="dxa"/>
          </w:tcPr>
          <w:p w14:paraId="020ADC65"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75B5CE9A"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3368" w:type="dxa"/>
          </w:tcPr>
          <w:p w14:paraId="5AC3E7D3"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r>
      <w:tr w:rsidR="00FD7916" w:rsidRPr="008D5B80" w14:paraId="2DA34EE8" w14:textId="77777777" w:rsidTr="008B1DAA">
        <w:tc>
          <w:tcPr>
            <w:tcW w:w="6658" w:type="dxa"/>
          </w:tcPr>
          <w:p w14:paraId="56CDF844" w14:textId="14C32749" w:rsidR="00FD7916" w:rsidRPr="008D5B80" w:rsidRDefault="00FD7916" w:rsidP="00FD7916">
            <w:pPr>
              <w:pStyle w:val="ListParagraph"/>
              <w:widowControl w:val="0"/>
              <w:numPr>
                <w:ilvl w:val="0"/>
                <w:numId w:val="15"/>
              </w:numPr>
              <w:autoSpaceDE w:val="0"/>
              <w:autoSpaceDN w:val="0"/>
              <w:adjustRightInd w:val="0"/>
              <w:ind w:left="454" w:hanging="407"/>
              <w:rPr>
                <w:rFonts w:asciiTheme="majorHAnsi" w:hAnsiTheme="majorHAnsi" w:cs="Times New Roman"/>
                <w:sz w:val="22"/>
                <w:szCs w:val="22"/>
              </w:rPr>
            </w:pPr>
            <w:r w:rsidRPr="008D5B80">
              <w:rPr>
                <w:rFonts w:asciiTheme="majorHAnsi" w:hAnsiTheme="majorHAnsi" w:cs="Times New Roman"/>
                <w:sz w:val="22"/>
                <w:szCs w:val="22"/>
              </w:rPr>
              <w:t>Did the external provider seek student feedback and/or teacher</w:t>
            </w:r>
            <w:r>
              <w:rPr>
                <w:rFonts w:asciiTheme="majorHAnsi" w:hAnsiTheme="majorHAnsi" w:cs="Times New Roman"/>
                <w:sz w:val="22"/>
                <w:szCs w:val="22"/>
              </w:rPr>
              <w:t xml:space="preserve"> and whanau? If</w:t>
            </w:r>
            <w:r w:rsidRPr="008D5B80">
              <w:rPr>
                <w:rFonts w:asciiTheme="majorHAnsi" w:hAnsiTheme="majorHAnsi" w:cs="Times New Roman"/>
                <w:sz w:val="22"/>
                <w:szCs w:val="22"/>
              </w:rPr>
              <w:t xml:space="preserve"> appropriate, </w:t>
            </w:r>
            <w:r>
              <w:rPr>
                <w:rFonts w:asciiTheme="majorHAnsi" w:hAnsiTheme="majorHAnsi" w:cs="Times New Roman"/>
                <w:sz w:val="22"/>
                <w:szCs w:val="22"/>
              </w:rPr>
              <w:t xml:space="preserve">did </w:t>
            </w:r>
            <w:r w:rsidRPr="008D5B80">
              <w:rPr>
                <w:rFonts w:asciiTheme="majorHAnsi" w:hAnsiTheme="majorHAnsi" w:cs="Times New Roman"/>
                <w:sz w:val="22"/>
                <w:szCs w:val="22"/>
              </w:rPr>
              <w:t xml:space="preserve">adapt their approach as a result </w:t>
            </w:r>
            <w:r>
              <w:rPr>
                <w:rFonts w:asciiTheme="majorHAnsi" w:hAnsiTheme="majorHAnsi" w:cs="Times New Roman"/>
                <w:sz w:val="22"/>
                <w:szCs w:val="22"/>
              </w:rPr>
              <w:t xml:space="preserve">of </w:t>
            </w:r>
            <w:r w:rsidRPr="008D5B80">
              <w:rPr>
                <w:rFonts w:asciiTheme="majorHAnsi" w:hAnsiTheme="majorHAnsi" w:cs="Times New Roman"/>
                <w:sz w:val="22"/>
                <w:szCs w:val="22"/>
              </w:rPr>
              <w:t>feedback received?</w:t>
            </w:r>
          </w:p>
        </w:tc>
        <w:tc>
          <w:tcPr>
            <w:tcW w:w="1417" w:type="dxa"/>
          </w:tcPr>
          <w:p w14:paraId="36BA2E62"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1F922BBD"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7" w:type="dxa"/>
          </w:tcPr>
          <w:p w14:paraId="45A4A5BC"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1418" w:type="dxa"/>
          </w:tcPr>
          <w:p w14:paraId="5877005A"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c>
          <w:tcPr>
            <w:tcW w:w="3368" w:type="dxa"/>
          </w:tcPr>
          <w:p w14:paraId="68555B7A"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r>
      <w:tr w:rsidR="00FD7916" w:rsidRPr="008D5B80" w14:paraId="6B8B2999" w14:textId="77777777" w:rsidTr="008B1DAA">
        <w:tc>
          <w:tcPr>
            <w:tcW w:w="6658" w:type="dxa"/>
          </w:tcPr>
          <w:p w14:paraId="6D16F039" w14:textId="502663BC" w:rsidR="00FD7916" w:rsidRPr="008D5B80" w:rsidRDefault="00FD7916" w:rsidP="00FD7916">
            <w:pPr>
              <w:pStyle w:val="ListParagraph"/>
              <w:widowControl w:val="0"/>
              <w:numPr>
                <w:ilvl w:val="0"/>
                <w:numId w:val="15"/>
              </w:numPr>
              <w:autoSpaceDE w:val="0"/>
              <w:autoSpaceDN w:val="0"/>
              <w:adjustRightInd w:val="0"/>
              <w:ind w:left="454" w:hanging="407"/>
              <w:rPr>
                <w:rFonts w:asciiTheme="majorHAnsi" w:hAnsiTheme="majorHAnsi" w:cs="Times New Roman"/>
                <w:sz w:val="22"/>
                <w:szCs w:val="22"/>
              </w:rPr>
            </w:pPr>
            <w:r w:rsidRPr="008D5B80">
              <w:rPr>
                <w:rFonts w:asciiTheme="majorHAnsi" w:hAnsiTheme="majorHAnsi" w:cs="Times New Roman"/>
                <w:sz w:val="22"/>
                <w:szCs w:val="22"/>
              </w:rPr>
              <w:t xml:space="preserve">What did </w:t>
            </w:r>
            <w:r>
              <w:rPr>
                <w:rFonts w:asciiTheme="majorHAnsi" w:hAnsiTheme="majorHAnsi" w:cs="Times New Roman"/>
                <w:sz w:val="22"/>
                <w:szCs w:val="22"/>
              </w:rPr>
              <w:t xml:space="preserve">the </w:t>
            </w:r>
            <w:r w:rsidRPr="008D5B80">
              <w:rPr>
                <w:rFonts w:asciiTheme="majorHAnsi" w:hAnsiTheme="majorHAnsi" w:cs="Times New Roman"/>
                <w:sz w:val="22"/>
                <w:szCs w:val="22"/>
              </w:rPr>
              <w:t>students say about the session(s)?</w:t>
            </w:r>
          </w:p>
        </w:tc>
        <w:tc>
          <w:tcPr>
            <w:tcW w:w="9038" w:type="dxa"/>
            <w:gridSpan w:val="5"/>
          </w:tcPr>
          <w:p w14:paraId="240AA1A9" w14:textId="77777777" w:rsidR="00FD7916" w:rsidRDefault="00FD7916" w:rsidP="008B1DAA">
            <w:pPr>
              <w:widowControl w:val="0"/>
              <w:autoSpaceDE w:val="0"/>
              <w:autoSpaceDN w:val="0"/>
              <w:adjustRightInd w:val="0"/>
              <w:rPr>
                <w:rFonts w:asciiTheme="majorHAnsi" w:hAnsiTheme="majorHAnsi" w:cs="Times New Roman"/>
                <w:sz w:val="22"/>
                <w:szCs w:val="22"/>
              </w:rPr>
            </w:pPr>
          </w:p>
          <w:p w14:paraId="46E89A0D" w14:textId="77777777" w:rsidR="00FD7916" w:rsidRDefault="00FD7916" w:rsidP="008B1DAA">
            <w:pPr>
              <w:widowControl w:val="0"/>
              <w:autoSpaceDE w:val="0"/>
              <w:autoSpaceDN w:val="0"/>
              <w:adjustRightInd w:val="0"/>
              <w:rPr>
                <w:rFonts w:asciiTheme="majorHAnsi" w:hAnsiTheme="majorHAnsi" w:cs="Times New Roman"/>
                <w:sz w:val="22"/>
                <w:szCs w:val="22"/>
              </w:rPr>
            </w:pPr>
          </w:p>
          <w:p w14:paraId="646AAD67" w14:textId="77777777" w:rsidR="00FD7916" w:rsidRPr="008D5B80" w:rsidRDefault="00FD7916" w:rsidP="008B1DAA">
            <w:pPr>
              <w:widowControl w:val="0"/>
              <w:autoSpaceDE w:val="0"/>
              <w:autoSpaceDN w:val="0"/>
              <w:adjustRightInd w:val="0"/>
              <w:rPr>
                <w:rFonts w:asciiTheme="majorHAnsi" w:hAnsiTheme="majorHAnsi" w:cs="Times New Roman"/>
                <w:sz w:val="22"/>
                <w:szCs w:val="22"/>
              </w:rPr>
            </w:pPr>
          </w:p>
        </w:tc>
      </w:tr>
      <w:tr w:rsidR="00FD7916" w:rsidRPr="002F0183" w14:paraId="3A7A8FD4" w14:textId="77777777" w:rsidTr="00107137">
        <w:trPr>
          <w:trHeight w:val="1280"/>
        </w:trPr>
        <w:tc>
          <w:tcPr>
            <w:tcW w:w="6658" w:type="dxa"/>
          </w:tcPr>
          <w:p w14:paraId="54C7C2F9" w14:textId="67E9D7F4" w:rsidR="00FD7916" w:rsidRDefault="00FD7916" w:rsidP="008B1DAA">
            <w:pPr>
              <w:widowControl w:val="0"/>
              <w:autoSpaceDE w:val="0"/>
              <w:autoSpaceDN w:val="0"/>
              <w:adjustRightInd w:val="0"/>
              <w:rPr>
                <w:rFonts w:asciiTheme="majorHAnsi" w:hAnsiTheme="majorHAnsi" w:cs="Times New Roman"/>
                <w:b/>
                <w:sz w:val="22"/>
                <w:szCs w:val="22"/>
              </w:rPr>
            </w:pPr>
            <w:r w:rsidRPr="002F0183">
              <w:rPr>
                <w:rFonts w:asciiTheme="majorHAnsi" w:hAnsiTheme="majorHAnsi" w:cs="Times New Roman"/>
                <w:b/>
                <w:sz w:val="22"/>
                <w:szCs w:val="22"/>
              </w:rPr>
              <w:t xml:space="preserve">Would </w:t>
            </w:r>
            <w:r w:rsidR="00727A3D">
              <w:rPr>
                <w:rFonts w:asciiTheme="majorHAnsi" w:hAnsiTheme="majorHAnsi" w:cs="Times New Roman"/>
                <w:b/>
                <w:sz w:val="22"/>
                <w:szCs w:val="22"/>
              </w:rPr>
              <w:t>we</w:t>
            </w:r>
            <w:r w:rsidRPr="002F0183">
              <w:rPr>
                <w:rFonts w:asciiTheme="majorHAnsi" w:hAnsiTheme="majorHAnsi" w:cs="Times New Roman"/>
                <w:b/>
                <w:sz w:val="22"/>
                <w:szCs w:val="22"/>
              </w:rPr>
              <w:t xml:space="preserve"> recommend this provider/programme to other </w:t>
            </w:r>
            <w:r w:rsidR="00727A3D">
              <w:rPr>
                <w:rFonts w:asciiTheme="majorHAnsi" w:hAnsiTheme="majorHAnsi" w:cs="Times New Roman"/>
                <w:b/>
                <w:sz w:val="22"/>
                <w:szCs w:val="22"/>
              </w:rPr>
              <w:t xml:space="preserve">schools/ </w:t>
            </w:r>
            <w:r w:rsidRPr="002F0183">
              <w:rPr>
                <w:rFonts w:asciiTheme="majorHAnsi" w:hAnsiTheme="majorHAnsi" w:cs="Times New Roman"/>
                <w:b/>
                <w:sz w:val="22"/>
                <w:szCs w:val="22"/>
              </w:rPr>
              <w:t xml:space="preserve">teachers </w:t>
            </w:r>
            <w:r>
              <w:rPr>
                <w:rFonts w:asciiTheme="majorHAnsi" w:hAnsiTheme="majorHAnsi" w:cs="Times New Roman"/>
                <w:b/>
                <w:sz w:val="22"/>
                <w:szCs w:val="22"/>
              </w:rPr>
              <w:t xml:space="preserve">in future </w:t>
            </w:r>
            <w:r w:rsidRPr="002F0183">
              <w:rPr>
                <w:rFonts w:asciiTheme="majorHAnsi" w:hAnsiTheme="majorHAnsi" w:cs="Times New Roman"/>
                <w:b/>
                <w:sz w:val="22"/>
                <w:szCs w:val="22"/>
              </w:rPr>
              <w:t>– why or why not?</w:t>
            </w:r>
          </w:p>
          <w:p w14:paraId="0A8646BF" w14:textId="77777777" w:rsidR="00FD7916" w:rsidRPr="002F0183" w:rsidRDefault="00FD7916" w:rsidP="008B1DAA">
            <w:pPr>
              <w:widowControl w:val="0"/>
              <w:autoSpaceDE w:val="0"/>
              <w:autoSpaceDN w:val="0"/>
              <w:adjustRightInd w:val="0"/>
              <w:rPr>
                <w:rFonts w:asciiTheme="majorHAnsi" w:hAnsiTheme="majorHAnsi" w:cs="Times New Roman"/>
                <w:b/>
                <w:sz w:val="22"/>
                <w:szCs w:val="22"/>
              </w:rPr>
            </w:pPr>
          </w:p>
        </w:tc>
        <w:tc>
          <w:tcPr>
            <w:tcW w:w="9038" w:type="dxa"/>
            <w:gridSpan w:val="5"/>
          </w:tcPr>
          <w:p w14:paraId="07908654" w14:textId="77777777" w:rsidR="00FD7916" w:rsidRDefault="00FD7916" w:rsidP="008B1DAA">
            <w:pPr>
              <w:widowControl w:val="0"/>
              <w:autoSpaceDE w:val="0"/>
              <w:autoSpaceDN w:val="0"/>
              <w:adjustRightInd w:val="0"/>
              <w:rPr>
                <w:rFonts w:asciiTheme="majorHAnsi" w:hAnsiTheme="majorHAnsi" w:cs="Times New Roman"/>
                <w:b/>
                <w:sz w:val="22"/>
                <w:szCs w:val="22"/>
              </w:rPr>
            </w:pPr>
          </w:p>
          <w:p w14:paraId="4E7DF7B1" w14:textId="77777777" w:rsidR="00232EFC" w:rsidRDefault="00232EFC" w:rsidP="008B1DAA">
            <w:pPr>
              <w:widowControl w:val="0"/>
              <w:autoSpaceDE w:val="0"/>
              <w:autoSpaceDN w:val="0"/>
              <w:adjustRightInd w:val="0"/>
              <w:rPr>
                <w:rFonts w:asciiTheme="majorHAnsi" w:hAnsiTheme="majorHAnsi" w:cs="Times New Roman"/>
                <w:b/>
                <w:sz w:val="22"/>
                <w:szCs w:val="22"/>
              </w:rPr>
            </w:pPr>
          </w:p>
          <w:p w14:paraId="51941D76" w14:textId="77777777" w:rsidR="00232EFC" w:rsidRDefault="00232EFC" w:rsidP="008B1DAA">
            <w:pPr>
              <w:widowControl w:val="0"/>
              <w:autoSpaceDE w:val="0"/>
              <w:autoSpaceDN w:val="0"/>
              <w:adjustRightInd w:val="0"/>
              <w:rPr>
                <w:rFonts w:asciiTheme="majorHAnsi" w:hAnsiTheme="majorHAnsi" w:cs="Times New Roman"/>
                <w:b/>
                <w:sz w:val="22"/>
                <w:szCs w:val="22"/>
              </w:rPr>
            </w:pPr>
          </w:p>
          <w:p w14:paraId="3A3B21BE" w14:textId="77777777" w:rsidR="00232EFC" w:rsidRDefault="00232EFC" w:rsidP="008B1DAA">
            <w:pPr>
              <w:widowControl w:val="0"/>
              <w:autoSpaceDE w:val="0"/>
              <w:autoSpaceDN w:val="0"/>
              <w:adjustRightInd w:val="0"/>
              <w:rPr>
                <w:rFonts w:asciiTheme="majorHAnsi" w:hAnsiTheme="majorHAnsi" w:cs="Times New Roman"/>
                <w:b/>
                <w:sz w:val="22"/>
                <w:szCs w:val="22"/>
              </w:rPr>
            </w:pPr>
          </w:p>
          <w:p w14:paraId="098A42C1" w14:textId="77777777" w:rsidR="00232EFC" w:rsidRDefault="00232EFC" w:rsidP="008B1DAA">
            <w:pPr>
              <w:widowControl w:val="0"/>
              <w:autoSpaceDE w:val="0"/>
              <w:autoSpaceDN w:val="0"/>
              <w:adjustRightInd w:val="0"/>
              <w:rPr>
                <w:rFonts w:asciiTheme="majorHAnsi" w:hAnsiTheme="majorHAnsi" w:cs="Times New Roman"/>
                <w:b/>
                <w:sz w:val="22"/>
                <w:szCs w:val="22"/>
              </w:rPr>
            </w:pPr>
          </w:p>
          <w:p w14:paraId="5C54C0F0" w14:textId="77777777" w:rsidR="00232EFC" w:rsidRPr="002F0183" w:rsidRDefault="00232EFC" w:rsidP="008B1DAA">
            <w:pPr>
              <w:widowControl w:val="0"/>
              <w:autoSpaceDE w:val="0"/>
              <w:autoSpaceDN w:val="0"/>
              <w:adjustRightInd w:val="0"/>
              <w:rPr>
                <w:rFonts w:asciiTheme="majorHAnsi" w:hAnsiTheme="majorHAnsi" w:cs="Times New Roman"/>
                <w:b/>
                <w:sz w:val="22"/>
                <w:szCs w:val="22"/>
              </w:rPr>
            </w:pPr>
          </w:p>
        </w:tc>
      </w:tr>
    </w:tbl>
    <w:p w14:paraId="6E832DBF" w14:textId="77777777" w:rsidR="003123E9" w:rsidRDefault="003123E9" w:rsidP="00DE5814">
      <w:pPr>
        <w:widowControl w:val="0"/>
        <w:autoSpaceDE w:val="0"/>
        <w:autoSpaceDN w:val="0"/>
        <w:adjustRightInd w:val="0"/>
        <w:rPr>
          <w:rFonts w:asciiTheme="majorHAnsi" w:hAnsiTheme="majorHAnsi" w:cs="Times New Roman"/>
          <w:b/>
          <w:color w:val="000000"/>
          <w:sz w:val="22"/>
          <w:szCs w:val="22"/>
        </w:rPr>
      </w:pPr>
    </w:p>
    <w:p w14:paraId="359E455E" w14:textId="77777777" w:rsidR="00850B7D" w:rsidRPr="00850B7D" w:rsidRDefault="00850B7D" w:rsidP="00DE5814">
      <w:pPr>
        <w:widowControl w:val="0"/>
        <w:autoSpaceDE w:val="0"/>
        <w:autoSpaceDN w:val="0"/>
        <w:adjustRightInd w:val="0"/>
        <w:rPr>
          <w:rFonts w:asciiTheme="majorHAnsi" w:hAnsiTheme="majorHAnsi" w:cs="Times New Roman"/>
          <w:b/>
          <w:color w:val="000000"/>
          <w:sz w:val="22"/>
          <w:szCs w:val="22"/>
        </w:rPr>
      </w:pPr>
    </w:p>
    <w:sectPr w:rsidR="00850B7D" w:rsidRPr="00850B7D" w:rsidSect="00982DBE">
      <w:pgSz w:w="16840" w:h="11900" w:orient="landscape"/>
      <w:pgMar w:top="720" w:right="567" w:bottom="720" w:left="56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04CBF" w14:textId="77777777" w:rsidR="00762BB0" w:rsidRDefault="00762BB0" w:rsidP="00982DBE">
      <w:r>
        <w:separator/>
      </w:r>
    </w:p>
  </w:endnote>
  <w:endnote w:type="continuationSeparator" w:id="0">
    <w:p w14:paraId="5510A662" w14:textId="77777777" w:rsidR="00762BB0" w:rsidRDefault="00762BB0" w:rsidP="0098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217A2" w14:textId="77777777" w:rsidR="00762BB0" w:rsidRDefault="00762BB0" w:rsidP="00982DBE">
      <w:r>
        <w:separator/>
      </w:r>
    </w:p>
  </w:footnote>
  <w:footnote w:type="continuationSeparator" w:id="0">
    <w:p w14:paraId="45D25AD5" w14:textId="77777777" w:rsidR="00762BB0" w:rsidRDefault="00762BB0" w:rsidP="00982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1C3"/>
    <w:multiLevelType w:val="hybridMultilevel"/>
    <w:tmpl w:val="459CEF5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E92E98"/>
    <w:multiLevelType w:val="hybridMultilevel"/>
    <w:tmpl w:val="8474C4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BD71FC"/>
    <w:multiLevelType w:val="hybridMultilevel"/>
    <w:tmpl w:val="65480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983243"/>
    <w:multiLevelType w:val="hybridMultilevel"/>
    <w:tmpl w:val="51FC95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AF7EDA"/>
    <w:multiLevelType w:val="hybridMultilevel"/>
    <w:tmpl w:val="894E14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AD1EAF"/>
    <w:multiLevelType w:val="hybridMultilevel"/>
    <w:tmpl w:val="D27A30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63F567C"/>
    <w:multiLevelType w:val="hybridMultilevel"/>
    <w:tmpl w:val="537670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AD56B7"/>
    <w:multiLevelType w:val="hybridMultilevel"/>
    <w:tmpl w:val="2D8E20C4"/>
    <w:lvl w:ilvl="0" w:tplc="B65EC46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D6923FE"/>
    <w:multiLevelType w:val="hybridMultilevel"/>
    <w:tmpl w:val="E6D298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7E4F69"/>
    <w:multiLevelType w:val="hybridMultilevel"/>
    <w:tmpl w:val="4B6847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5044D0A"/>
    <w:multiLevelType w:val="hybridMultilevel"/>
    <w:tmpl w:val="992466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01835DF"/>
    <w:multiLevelType w:val="hybridMultilevel"/>
    <w:tmpl w:val="AF362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E13E7F"/>
    <w:multiLevelType w:val="hybridMultilevel"/>
    <w:tmpl w:val="8F08A0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3811DA1"/>
    <w:multiLevelType w:val="hybridMultilevel"/>
    <w:tmpl w:val="B29A73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3DE1110"/>
    <w:multiLevelType w:val="hybridMultilevel"/>
    <w:tmpl w:val="4B6847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6E94CA9"/>
    <w:multiLevelType w:val="hybridMultilevel"/>
    <w:tmpl w:val="60A64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8"/>
  </w:num>
  <w:num w:numId="5">
    <w:abstractNumId w:val="0"/>
  </w:num>
  <w:num w:numId="6">
    <w:abstractNumId w:val="1"/>
  </w:num>
  <w:num w:numId="7">
    <w:abstractNumId w:val="4"/>
  </w:num>
  <w:num w:numId="8">
    <w:abstractNumId w:val="3"/>
  </w:num>
  <w:num w:numId="9">
    <w:abstractNumId w:val="15"/>
  </w:num>
  <w:num w:numId="10">
    <w:abstractNumId w:val="10"/>
  </w:num>
  <w:num w:numId="11">
    <w:abstractNumId w:val="5"/>
  </w:num>
  <w:num w:numId="12">
    <w:abstractNumId w:val="9"/>
  </w:num>
  <w:num w:numId="13">
    <w:abstractNumId w:val="13"/>
  </w:num>
  <w:num w:numId="14">
    <w:abstractNumId w:val="7"/>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87"/>
    <w:rsid w:val="00107137"/>
    <w:rsid w:val="001479BA"/>
    <w:rsid w:val="0021642A"/>
    <w:rsid w:val="00232EFC"/>
    <w:rsid w:val="002A0949"/>
    <w:rsid w:val="002E116A"/>
    <w:rsid w:val="002E2E28"/>
    <w:rsid w:val="002F0183"/>
    <w:rsid w:val="003123E9"/>
    <w:rsid w:val="00327635"/>
    <w:rsid w:val="004E2008"/>
    <w:rsid w:val="00500DF9"/>
    <w:rsid w:val="00647F16"/>
    <w:rsid w:val="00727A3D"/>
    <w:rsid w:val="00751D46"/>
    <w:rsid w:val="00762BB0"/>
    <w:rsid w:val="008477D3"/>
    <w:rsid w:val="00850B7D"/>
    <w:rsid w:val="008D4D68"/>
    <w:rsid w:val="008D5B80"/>
    <w:rsid w:val="00982DBE"/>
    <w:rsid w:val="00A73CA7"/>
    <w:rsid w:val="00AB5FD4"/>
    <w:rsid w:val="00C0168C"/>
    <w:rsid w:val="00C318CF"/>
    <w:rsid w:val="00CB2787"/>
    <w:rsid w:val="00DA387A"/>
    <w:rsid w:val="00DD10E8"/>
    <w:rsid w:val="00DE5814"/>
    <w:rsid w:val="00E40F8E"/>
    <w:rsid w:val="00F3525F"/>
    <w:rsid w:val="00F7177A"/>
    <w:rsid w:val="00FD7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B2D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08"/>
    <w:pPr>
      <w:ind w:left="720"/>
      <w:contextualSpacing/>
    </w:pPr>
  </w:style>
  <w:style w:type="character" w:styleId="Hyperlink">
    <w:name w:val="Hyperlink"/>
    <w:basedOn w:val="DefaultParagraphFont"/>
    <w:uiPriority w:val="99"/>
    <w:unhideWhenUsed/>
    <w:rsid w:val="003123E9"/>
    <w:rPr>
      <w:color w:val="0000FF" w:themeColor="hyperlink"/>
      <w:u w:val="single"/>
    </w:rPr>
  </w:style>
  <w:style w:type="table" w:styleId="TableGrid">
    <w:name w:val="Table Grid"/>
    <w:basedOn w:val="TableNormal"/>
    <w:uiPriority w:val="59"/>
    <w:rsid w:val="00AB5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A3D"/>
    <w:rPr>
      <w:rFonts w:ascii="Segoe UI" w:hAnsi="Segoe UI" w:cs="Segoe UI"/>
      <w:sz w:val="18"/>
      <w:szCs w:val="18"/>
    </w:rPr>
  </w:style>
  <w:style w:type="paragraph" w:styleId="Header">
    <w:name w:val="header"/>
    <w:basedOn w:val="Normal"/>
    <w:link w:val="HeaderChar"/>
    <w:uiPriority w:val="99"/>
    <w:unhideWhenUsed/>
    <w:rsid w:val="00982DBE"/>
    <w:pPr>
      <w:tabs>
        <w:tab w:val="center" w:pos="4513"/>
        <w:tab w:val="right" w:pos="9026"/>
      </w:tabs>
    </w:pPr>
  </w:style>
  <w:style w:type="character" w:customStyle="1" w:styleId="HeaderChar">
    <w:name w:val="Header Char"/>
    <w:basedOn w:val="DefaultParagraphFont"/>
    <w:link w:val="Header"/>
    <w:uiPriority w:val="99"/>
    <w:rsid w:val="00982DBE"/>
  </w:style>
  <w:style w:type="paragraph" w:styleId="Footer">
    <w:name w:val="footer"/>
    <w:basedOn w:val="Normal"/>
    <w:link w:val="FooterChar"/>
    <w:uiPriority w:val="99"/>
    <w:unhideWhenUsed/>
    <w:rsid w:val="00982DBE"/>
    <w:pPr>
      <w:tabs>
        <w:tab w:val="center" w:pos="4513"/>
        <w:tab w:val="right" w:pos="9026"/>
      </w:tabs>
    </w:pPr>
  </w:style>
  <w:style w:type="character" w:customStyle="1" w:styleId="FooterChar">
    <w:name w:val="Footer Char"/>
    <w:basedOn w:val="DefaultParagraphFont"/>
    <w:link w:val="Footer"/>
    <w:uiPriority w:val="99"/>
    <w:rsid w:val="00982D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008"/>
    <w:pPr>
      <w:ind w:left="720"/>
      <w:contextualSpacing/>
    </w:pPr>
  </w:style>
  <w:style w:type="character" w:styleId="Hyperlink">
    <w:name w:val="Hyperlink"/>
    <w:basedOn w:val="DefaultParagraphFont"/>
    <w:uiPriority w:val="99"/>
    <w:unhideWhenUsed/>
    <w:rsid w:val="003123E9"/>
    <w:rPr>
      <w:color w:val="0000FF" w:themeColor="hyperlink"/>
      <w:u w:val="single"/>
    </w:rPr>
  </w:style>
  <w:style w:type="table" w:styleId="TableGrid">
    <w:name w:val="Table Grid"/>
    <w:basedOn w:val="TableNormal"/>
    <w:uiPriority w:val="59"/>
    <w:rsid w:val="00AB5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A3D"/>
    <w:rPr>
      <w:rFonts w:ascii="Segoe UI" w:hAnsi="Segoe UI" w:cs="Segoe UI"/>
      <w:sz w:val="18"/>
      <w:szCs w:val="18"/>
    </w:rPr>
  </w:style>
  <w:style w:type="paragraph" w:styleId="Header">
    <w:name w:val="header"/>
    <w:basedOn w:val="Normal"/>
    <w:link w:val="HeaderChar"/>
    <w:uiPriority w:val="99"/>
    <w:unhideWhenUsed/>
    <w:rsid w:val="00982DBE"/>
    <w:pPr>
      <w:tabs>
        <w:tab w:val="center" w:pos="4513"/>
        <w:tab w:val="right" w:pos="9026"/>
      </w:tabs>
    </w:pPr>
  </w:style>
  <w:style w:type="character" w:customStyle="1" w:styleId="HeaderChar">
    <w:name w:val="Header Char"/>
    <w:basedOn w:val="DefaultParagraphFont"/>
    <w:link w:val="Header"/>
    <w:uiPriority w:val="99"/>
    <w:rsid w:val="00982DBE"/>
  </w:style>
  <w:style w:type="paragraph" w:styleId="Footer">
    <w:name w:val="footer"/>
    <w:basedOn w:val="Normal"/>
    <w:link w:val="FooterChar"/>
    <w:uiPriority w:val="99"/>
    <w:unhideWhenUsed/>
    <w:rsid w:val="00982DBE"/>
    <w:pPr>
      <w:tabs>
        <w:tab w:val="center" w:pos="4513"/>
        <w:tab w:val="right" w:pos="9026"/>
      </w:tabs>
    </w:pPr>
  </w:style>
  <w:style w:type="character" w:customStyle="1" w:styleId="FooterChar">
    <w:name w:val="Footer Char"/>
    <w:basedOn w:val="DefaultParagraphFont"/>
    <w:link w:val="Footer"/>
    <w:uiPriority w:val="99"/>
    <w:rsid w:val="0098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d.govt.nz/resources-and-reports/publications/strengthening-drug-education-in-school-commun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Dixon</dc:creator>
  <cp:lastModifiedBy>Windows User</cp:lastModifiedBy>
  <cp:revision>2</cp:revision>
  <cp:lastPrinted>2015-06-08T01:20:00Z</cp:lastPrinted>
  <dcterms:created xsi:type="dcterms:W3CDTF">2018-11-04T22:15:00Z</dcterms:created>
  <dcterms:modified xsi:type="dcterms:W3CDTF">2018-11-04T22:15:00Z</dcterms:modified>
</cp:coreProperties>
</file>